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775" w:rsidRDefault="007A5775" w:rsidP="007A5775">
      <w:pPr>
        <w:spacing w:after="0" w:line="240" w:lineRule="auto"/>
        <w:ind w:firstLine="0"/>
        <w:rPr>
          <w:b/>
          <w:noProof/>
        </w:rPr>
      </w:pPr>
      <w:r>
        <w:rPr>
          <w:b/>
          <w:noProof/>
        </w:rPr>
        <w:t>Ad-soyad:</w:t>
      </w:r>
    </w:p>
    <w:p w:rsidR="007A5775" w:rsidRDefault="007A5775" w:rsidP="007A5775">
      <w:pPr>
        <w:spacing w:after="0" w:line="240" w:lineRule="auto"/>
        <w:ind w:firstLine="0"/>
        <w:rPr>
          <w:b/>
          <w:noProof/>
        </w:rPr>
      </w:pPr>
      <w:r>
        <w:rPr>
          <w:b/>
          <w:noProof/>
        </w:rPr>
        <w:t>Sınıf:</w:t>
      </w:r>
    </w:p>
    <w:p w:rsidR="007A5775" w:rsidRDefault="007A5775" w:rsidP="00504FE4">
      <w:pPr>
        <w:ind w:firstLine="0"/>
        <w:rPr>
          <w:b/>
          <w:noProof/>
        </w:rPr>
      </w:pPr>
      <w:r>
        <w:rPr>
          <w:b/>
          <w:noProof/>
        </w:rPr>
        <w:t>Numara:</w:t>
      </w:r>
    </w:p>
    <w:p w:rsidR="007A5775" w:rsidRDefault="00883180" w:rsidP="00345131">
      <w:pPr>
        <w:spacing w:after="0" w:line="276" w:lineRule="auto"/>
        <w:ind w:firstLine="0"/>
        <w:jc w:val="center"/>
        <w:rPr>
          <w:b/>
          <w:noProof/>
        </w:rPr>
      </w:pPr>
      <w:r>
        <w:rPr>
          <w:b/>
          <w:noProof/>
        </w:rPr>
        <w:t>2012-2013</w:t>
      </w:r>
      <w:r w:rsidR="007A5775">
        <w:rPr>
          <w:b/>
          <w:noProof/>
        </w:rPr>
        <w:t xml:space="preserve"> EĞİTİM-ÖĞRE</w:t>
      </w:r>
      <w:r>
        <w:rPr>
          <w:b/>
          <w:noProof/>
        </w:rPr>
        <w:t>Tİ</w:t>
      </w:r>
      <w:r w:rsidR="00C541C7">
        <w:rPr>
          <w:b/>
          <w:noProof/>
        </w:rPr>
        <w:t>M YILI HİSARCIK ANADOLU ÖĞRETMEN</w:t>
      </w:r>
      <w:r w:rsidR="00345131">
        <w:rPr>
          <w:b/>
          <w:noProof/>
        </w:rPr>
        <w:t xml:space="preserve"> LİSESİ</w:t>
      </w:r>
      <w:r w:rsidR="00D91158">
        <w:rPr>
          <w:b/>
          <w:noProof/>
        </w:rPr>
        <w:t xml:space="preserve"> </w:t>
      </w:r>
      <w:r w:rsidR="00C541C7">
        <w:rPr>
          <w:b/>
          <w:noProof/>
        </w:rPr>
        <w:t>GEOMETRİ DERSİ 10</w:t>
      </w:r>
      <w:r>
        <w:rPr>
          <w:b/>
          <w:noProof/>
        </w:rPr>
        <w:t>. SINIF 1. DÖNEM 1</w:t>
      </w:r>
      <w:r w:rsidR="007A5775">
        <w:rPr>
          <w:b/>
          <w:noProof/>
        </w:rPr>
        <w:t>. YAZILI SORULARI</w:t>
      </w:r>
    </w:p>
    <w:tbl>
      <w:tblPr>
        <w:tblStyle w:val="TabloKlavuzu"/>
        <w:tblW w:w="10122" w:type="dxa"/>
        <w:tblLook w:val="04A0"/>
      </w:tblPr>
      <w:tblGrid>
        <w:gridCol w:w="5046"/>
        <w:gridCol w:w="5076"/>
      </w:tblGrid>
      <w:tr w:rsidR="001A6333" w:rsidTr="003F5AAE">
        <w:trPr>
          <w:trHeight w:val="4074"/>
        </w:trPr>
        <w:tc>
          <w:tcPr>
            <w:tcW w:w="5046" w:type="dxa"/>
          </w:tcPr>
          <w:p w:rsidR="000A4AD7" w:rsidRDefault="004E724B" w:rsidP="004E724B">
            <w:pPr>
              <w:spacing w:before="240" w:line="276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1)</w:t>
            </w:r>
          </w:p>
          <w:p w:rsidR="000A4AD7" w:rsidRDefault="004E724B" w:rsidP="004E724B">
            <w:pPr>
              <w:spacing w:line="276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</w:t>
            </w:r>
            <w:r w:rsidR="000A4AD7" w:rsidRPr="000A4AD7">
              <w:rPr>
                <w:b/>
                <w:noProof/>
              </w:rPr>
              <w:drawing>
                <wp:inline distT="0" distB="0" distL="0" distR="0">
                  <wp:extent cx="1276350" cy="1143000"/>
                  <wp:effectExtent l="19050" t="0" r="0" b="0"/>
                  <wp:docPr id="1" name="Resi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8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41C7" w:rsidRPr="00C541C7" w:rsidRDefault="004E062C" w:rsidP="00C541C7">
            <w:pPr>
              <w:spacing w:before="240" w:line="276" w:lineRule="auto"/>
              <w:ind w:firstLine="0"/>
              <w:jc w:val="left"/>
              <w:rPr>
                <w:sz w:val="24"/>
                <w:szCs w:val="24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CD</m:t>
                  </m:r>
                </m:e>
              </m:acc>
              <m:r>
                <w:rPr>
                  <w:rFonts w:ascii="Cambria Math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AB</m:t>
                  </m:r>
                </m:e>
              </m:acc>
            </m:oMath>
            <w:r w:rsidR="00C541C7" w:rsidRPr="00C541C7">
              <w:rPr>
                <w:sz w:val="24"/>
                <w:szCs w:val="24"/>
              </w:rPr>
              <w:t xml:space="preserve"> eşitliğinde t=?</w:t>
            </w:r>
          </w:p>
          <w:p w:rsidR="0019214F" w:rsidRPr="000A4AD7" w:rsidRDefault="0019214F" w:rsidP="000A4AD7">
            <w:pPr>
              <w:spacing w:line="276" w:lineRule="auto"/>
              <w:ind w:firstLine="0"/>
              <w:jc w:val="left"/>
              <w:rPr>
                <w:b/>
              </w:rPr>
            </w:pPr>
          </w:p>
        </w:tc>
        <w:tc>
          <w:tcPr>
            <w:tcW w:w="5076" w:type="dxa"/>
          </w:tcPr>
          <w:p w:rsidR="0019214F" w:rsidRPr="00C541C7" w:rsidRDefault="00640B22" w:rsidP="000A4AD7">
            <w:pPr>
              <w:tabs>
                <w:tab w:val="left" w:pos="450"/>
                <w:tab w:val="left" w:pos="2520"/>
                <w:tab w:val="left" w:pos="4680"/>
              </w:tabs>
              <w:spacing w:before="240"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</w:rPr>
              <w:t>2)</w:t>
            </w:r>
            <w:r w:rsidR="0012244A">
              <w:rPr>
                <w:b/>
                <w:sz w:val="24"/>
                <w:szCs w:val="24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1,2</m:t>
                  </m:r>
                </m:e>
              </m:d>
            </m:oMath>
            <w:r w:rsidR="000D0E32" w:rsidRPr="00C541C7">
              <w:rPr>
                <w:sz w:val="24"/>
                <w:szCs w:val="24"/>
              </w:rPr>
              <w:t xml:space="preserve"> ve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=(-3,5)</m:t>
              </m:r>
            </m:oMath>
            <w:r w:rsidR="000D0E32" w:rsidRPr="00C541C7">
              <w:rPr>
                <w:sz w:val="24"/>
                <w:szCs w:val="24"/>
              </w:rPr>
              <w:t xml:space="preserve"> vektörleri </w:t>
            </w:r>
            <w:proofErr w:type="gramStart"/>
            <w:r w:rsidR="000D0E32" w:rsidRPr="00C541C7">
              <w:rPr>
                <w:sz w:val="24"/>
                <w:szCs w:val="24"/>
              </w:rPr>
              <w:t>veriliyor.Aşağıdaki</w:t>
            </w:r>
            <w:proofErr w:type="gramEnd"/>
            <w:r w:rsidR="000D0E32" w:rsidRPr="00C541C7">
              <w:rPr>
                <w:sz w:val="24"/>
                <w:szCs w:val="24"/>
              </w:rPr>
              <w:t xml:space="preserve"> eşitlikleri bulunuz.</w:t>
            </w:r>
          </w:p>
          <w:p w:rsidR="000D0E32" w:rsidRPr="00C541C7" w:rsidRDefault="00C541C7" w:rsidP="000A4AD7">
            <w:pPr>
              <w:tabs>
                <w:tab w:val="left" w:pos="450"/>
                <w:tab w:val="left" w:pos="2520"/>
                <w:tab w:val="left" w:pos="4680"/>
              </w:tabs>
              <w:spacing w:before="240" w:line="276" w:lineRule="auto"/>
              <w:ind w:firstLine="0"/>
              <w:jc w:val="left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u</m:t>
                    </m:r>
                  </m:e>
                </m:acc>
                <m:r>
                  <w:rPr>
                    <w:rFonts w:ascii="Cambria Math" w:hAnsi="Cambria Math"/>
                    <w:sz w:val="24"/>
                    <w:szCs w:val="24"/>
                  </w:rPr>
                  <m:t>+3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</m:acc>
                <m:r>
                  <w:rPr>
                    <w:rFonts w:ascii="Cambria Math" w:hAnsi="Cambria Math"/>
                    <w:sz w:val="24"/>
                    <w:szCs w:val="24"/>
                  </w:rPr>
                  <m:t>=?</m:t>
                </m:r>
              </m:oMath>
            </m:oMathPara>
          </w:p>
          <w:p w:rsidR="00104A16" w:rsidRPr="0019214F" w:rsidRDefault="00C541C7" w:rsidP="0019214F">
            <w:pPr>
              <w:tabs>
                <w:tab w:val="left" w:pos="450"/>
                <w:tab w:val="left" w:pos="2520"/>
                <w:tab w:val="left" w:pos="4680"/>
              </w:tabs>
              <w:spacing w:before="240" w:line="276" w:lineRule="auto"/>
              <w:ind w:firstLine="0"/>
              <w:jc w:val="left"/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u</m:t>
                    </m:r>
                  </m:e>
                </m:acc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</m:acc>
                <m:r>
                  <w:rPr>
                    <w:rFonts w:ascii="Cambria Math" w:hAnsi="Cambria Math"/>
                    <w:sz w:val="24"/>
                    <w:szCs w:val="24"/>
                  </w:rPr>
                  <m:t>=?</m:t>
                </m:r>
              </m:oMath>
            </m:oMathPara>
          </w:p>
        </w:tc>
      </w:tr>
      <w:tr w:rsidR="0012244A" w:rsidTr="0019214F">
        <w:trPr>
          <w:trHeight w:val="2400"/>
        </w:trPr>
        <w:tc>
          <w:tcPr>
            <w:tcW w:w="5046" w:type="dxa"/>
          </w:tcPr>
          <w:p w:rsidR="0012244A" w:rsidRDefault="0012244A" w:rsidP="00420370">
            <w:pPr>
              <w:spacing w:before="240" w:line="276" w:lineRule="auto"/>
              <w:ind w:firstLine="0"/>
              <w:rPr>
                <w:b/>
                <w:sz w:val="24"/>
                <w:szCs w:val="24"/>
              </w:rPr>
            </w:pPr>
            <w:r w:rsidRPr="00AE7391">
              <w:rPr>
                <w:b/>
                <w:sz w:val="24"/>
                <w:szCs w:val="24"/>
              </w:rPr>
              <w:t>3)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541C7">
              <w:rPr>
                <w:sz w:val="24"/>
                <w:szCs w:val="24"/>
              </w:rPr>
              <w:t xml:space="preserve">Şekilde ABCD karesi </w:t>
            </w:r>
            <w:proofErr w:type="gramStart"/>
            <w:r w:rsidRPr="00C541C7">
              <w:rPr>
                <w:sz w:val="24"/>
                <w:szCs w:val="24"/>
              </w:rPr>
              <w:t>verilmiştir.Buna</w:t>
            </w:r>
            <w:proofErr w:type="gramEnd"/>
            <w:r w:rsidRPr="00C541C7">
              <w:rPr>
                <w:sz w:val="24"/>
                <w:szCs w:val="24"/>
              </w:rPr>
              <w:t xml:space="preserve"> göre eşitlikler doğru ise D yanlış ise Y yazınız.</w:t>
            </w:r>
          </w:p>
          <w:p w:rsidR="0012244A" w:rsidRDefault="0012244A" w:rsidP="00420370">
            <w:pPr>
              <w:spacing w:before="240" w:line="276" w:lineRule="auto"/>
              <w:ind w:firstLine="0"/>
              <w:rPr>
                <w:sz w:val="24"/>
                <w:szCs w:val="24"/>
              </w:rPr>
            </w:pPr>
            <w:r w:rsidRPr="00420370">
              <w:rPr>
                <w:b/>
                <w:noProof/>
              </w:rPr>
              <w:drawing>
                <wp:inline distT="0" distB="0" distL="0" distR="0">
                  <wp:extent cx="1885950" cy="1503130"/>
                  <wp:effectExtent l="19050" t="0" r="0" b="0"/>
                  <wp:docPr id="7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503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44A" w:rsidRPr="00002BE3" w:rsidRDefault="004E062C" w:rsidP="00420370">
            <w:pPr>
              <w:pStyle w:val="ListeParagraf"/>
              <w:numPr>
                <w:ilvl w:val="0"/>
                <w:numId w:val="2"/>
              </w:numPr>
              <w:tabs>
                <w:tab w:val="left" w:pos="1875"/>
              </w:tabs>
              <w:rPr>
                <w:oMath/>
                <w:rFonts w:ascii="Cambria Math" w:eastAsiaTheme="minorEastAsia" w:hAnsi="Cambria Math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AB</m:t>
                  </m:r>
                </m:e>
              </m:acc>
              <m:r>
                <w:rPr>
                  <w:rFonts w:ascii="Cambria Math" w:eastAsiaTheme="minorEastAsia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BC</m:t>
                  </m:r>
                </m:e>
              </m:acc>
              <m:r>
                <w:rPr>
                  <w:rFonts w:ascii="Cambria Math" w:eastAsiaTheme="minorEastAsia" w:hAnsi="Cambria Math"/>
                </w:rPr>
                <m:t>=2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AE</m:t>
                  </m:r>
                </m:e>
              </m:acc>
            </m:oMath>
            <w:r w:rsidR="0012244A">
              <w:rPr>
                <w:rFonts w:eastAsiaTheme="minorEastAsia"/>
              </w:rPr>
              <w:t xml:space="preserve">       </w:t>
            </w:r>
          </w:p>
          <w:p w:rsidR="0012244A" w:rsidRPr="00002BE3" w:rsidRDefault="004E062C" w:rsidP="00420370">
            <w:pPr>
              <w:pStyle w:val="ListeParagraf"/>
              <w:numPr>
                <w:ilvl w:val="0"/>
                <w:numId w:val="2"/>
              </w:numPr>
              <w:tabs>
                <w:tab w:val="left" w:pos="1875"/>
              </w:tabs>
              <w:rPr>
                <w:oMath/>
                <w:rFonts w:ascii="Cambria Math" w:eastAsiaTheme="minorEastAsia" w:hAnsi="Cambria Math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AB</m:t>
                  </m:r>
                </m:e>
              </m:acc>
              <m:r>
                <w:rPr>
                  <w:rFonts w:ascii="Cambria Math" w:eastAsiaTheme="minorEastAsia" w:hAnsi="Cambria Math"/>
                </w:rPr>
                <m:t>-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AD</m:t>
                  </m:r>
                </m:e>
              </m:acc>
              <m:r>
                <w:rPr>
                  <w:rFonts w:ascii="Cambria Math" w:eastAsiaTheme="minorEastAsia" w:hAnsi="Cambria Math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BD</m:t>
                  </m:r>
                </m:e>
              </m:acc>
            </m:oMath>
            <w:r w:rsidR="0012244A">
              <w:rPr>
                <w:rFonts w:eastAsiaTheme="minorEastAsia"/>
              </w:rPr>
              <w:t xml:space="preserve">       </w:t>
            </w:r>
          </w:p>
          <w:p w:rsidR="0012244A" w:rsidRPr="0012244A" w:rsidRDefault="004E062C" w:rsidP="00420370">
            <w:pPr>
              <w:pStyle w:val="ListeParagraf"/>
              <w:numPr>
                <w:ilvl w:val="0"/>
                <w:numId w:val="2"/>
              </w:numPr>
              <w:tabs>
                <w:tab w:val="left" w:pos="1875"/>
              </w:tabs>
              <w:rPr>
                <w:rFonts w:ascii="Times New Roman" w:eastAsia="Times New Roman" w:hAnsi="Times New Roman" w:cs="Times New Roman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AB</m:t>
                  </m:r>
                </m:e>
              </m:acc>
              <m:r>
                <w:rPr>
                  <w:rFonts w:ascii="Cambria Math" w:eastAsiaTheme="minorEastAsia" w:hAnsi="Cambria Math"/>
                </w:rPr>
                <m:t>-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EB</m:t>
                  </m:r>
                </m:e>
              </m:acc>
              <m:r>
                <w:rPr>
                  <w:rFonts w:ascii="Cambria Math" w:eastAsiaTheme="minorEastAsia" w:hAnsi="Cambria Math"/>
                </w:rPr>
                <m:t>=-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AE</m:t>
                  </m:r>
                </m:e>
              </m:acc>
            </m:oMath>
            <w:r w:rsidR="0012244A">
              <w:rPr>
                <w:rFonts w:eastAsiaTheme="minorEastAsia"/>
              </w:rPr>
              <w:t xml:space="preserve">      </w:t>
            </w:r>
          </w:p>
          <w:p w:rsidR="0012244A" w:rsidRPr="00002BE3" w:rsidRDefault="0012244A" w:rsidP="0012244A">
            <w:pPr>
              <w:pStyle w:val="ListeParagraf"/>
              <w:numPr>
                <w:ilvl w:val="0"/>
                <w:numId w:val="2"/>
              </w:numPr>
              <w:tabs>
                <w:tab w:val="left" w:pos="1875"/>
              </w:tabs>
              <w:rPr>
                <w:oMath/>
                <w:rFonts w:ascii="Cambria Math" w:eastAsiaTheme="minorEastAsia" w:hAnsi="Cambria Math"/>
              </w:rPr>
            </w:pPr>
            <w:r>
              <w:rPr>
                <w:rFonts w:eastAsiaTheme="minorEastAsia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AD</m:t>
                  </m:r>
                </m:e>
              </m:acc>
              <m:r>
                <w:rPr>
                  <w:rFonts w:ascii="Cambria Math" w:eastAsiaTheme="minorEastAsia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DC</m:t>
                  </m:r>
                </m:e>
              </m:acc>
              <m:r>
                <w:rPr>
                  <w:rFonts w:ascii="Cambria Math" w:eastAsiaTheme="minorEastAsia" w:hAnsi="Cambria Math"/>
                </w:rPr>
                <m:t>=2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BE</m:t>
                  </m:r>
                </m:e>
              </m:acc>
            </m:oMath>
            <w:r>
              <w:rPr>
                <w:rFonts w:eastAsiaTheme="minorEastAsia"/>
              </w:rPr>
              <w:t xml:space="preserve">       </w:t>
            </w:r>
          </w:p>
          <w:p w:rsidR="0012244A" w:rsidRPr="0012244A" w:rsidRDefault="004E062C" w:rsidP="0012244A">
            <w:pPr>
              <w:pStyle w:val="ListeParagraf"/>
              <w:numPr>
                <w:ilvl w:val="0"/>
                <w:numId w:val="2"/>
              </w:numPr>
              <w:tabs>
                <w:tab w:val="left" w:pos="1875"/>
              </w:tabs>
              <w:rPr>
                <w:rFonts w:eastAsiaTheme="minorEastAsia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AC</m:t>
                  </m:r>
                </m:e>
              </m:acc>
              <m:r>
                <w:rPr>
                  <w:rFonts w:ascii="Cambria Math" w:eastAsiaTheme="minorEastAsia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AB</m:t>
                  </m:r>
                </m:e>
              </m:acc>
              <m:r>
                <w:rPr>
                  <w:rFonts w:ascii="Cambria Math" w:eastAsiaTheme="minorEastAsia" w:hAnsi="Cambria Math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DA</m:t>
                  </m:r>
                </m:e>
              </m:acc>
            </m:oMath>
            <w:r w:rsidR="0012244A">
              <w:rPr>
                <w:rFonts w:eastAsiaTheme="minorEastAsia"/>
              </w:rPr>
              <w:t xml:space="preserve">   </w:t>
            </w:r>
            <w:r w:rsidR="0012244A" w:rsidRPr="000952BD">
              <w:rPr>
                <w:rFonts w:eastAsiaTheme="minorEastAsia"/>
              </w:rPr>
              <w:t xml:space="preserve"> </w:t>
            </w:r>
          </w:p>
        </w:tc>
        <w:tc>
          <w:tcPr>
            <w:tcW w:w="5076" w:type="dxa"/>
          </w:tcPr>
          <w:p w:rsidR="00D04B2A" w:rsidRPr="00D04B2A" w:rsidRDefault="00D04B2A" w:rsidP="0019214F">
            <w:pPr>
              <w:tabs>
                <w:tab w:val="left" w:pos="426"/>
              </w:tabs>
              <w:spacing w:before="240"/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4) </w:t>
            </w:r>
            <w:r w:rsidRPr="00C541C7">
              <w:rPr>
                <w:sz w:val="24"/>
                <w:szCs w:val="24"/>
              </w:rPr>
              <w:t>Aşağıda verilen şekle göre tabloyu doldurunuz.</w:t>
            </w:r>
          </w:p>
          <w:p w:rsidR="0012244A" w:rsidRPr="00397DFD" w:rsidRDefault="0012244A" w:rsidP="00420370">
            <w:pPr>
              <w:spacing w:before="240" w:line="276" w:lineRule="auto"/>
              <w:ind w:firstLine="0"/>
              <w:rPr>
                <w:sz w:val="24"/>
                <w:szCs w:val="24"/>
              </w:rPr>
            </w:pPr>
            <w:r w:rsidRPr="0012244A">
              <w:rPr>
                <w:noProof/>
              </w:rPr>
              <w:drawing>
                <wp:inline distT="0" distB="0" distL="0" distR="0">
                  <wp:extent cx="2933700" cy="1353169"/>
                  <wp:effectExtent l="19050" t="0" r="0" b="0"/>
                  <wp:docPr id="51" name="Resim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7404" cy="1354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oKlavuzu"/>
              <w:tblpPr w:leftFromText="141" w:rightFromText="141" w:vertAnchor="text" w:horzAnchor="margin" w:tblpY="248"/>
              <w:tblOverlap w:val="never"/>
              <w:tblW w:w="0" w:type="auto"/>
              <w:tblLook w:val="04A0"/>
            </w:tblPr>
            <w:tblGrid>
              <w:gridCol w:w="1304"/>
              <w:gridCol w:w="1113"/>
              <w:gridCol w:w="1134"/>
              <w:gridCol w:w="1134"/>
            </w:tblGrid>
            <w:tr w:rsidR="00D04B2A" w:rsidRPr="00C541C7" w:rsidTr="00D04B2A">
              <w:tc>
                <w:tcPr>
                  <w:tcW w:w="1221" w:type="dxa"/>
                </w:tcPr>
                <w:p w:rsidR="00D04B2A" w:rsidRPr="00C541C7" w:rsidRDefault="00D04B2A" w:rsidP="00D04B2A">
                  <w:pPr>
                    <w:tabs>
                      <w:tab w:val="left" w:pos="426"/>
                    </w:tabs>
                    <w:spacing w:before="240"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1113" w:type="dxa"/>
                </w:tcPr>
                <w:p w:rsidR="00D04B2A" w:rsidRPr="00C541C7" w:rsidRDefault="004E062C" w:rsidP="00D04B2A">
                  <w:pPr>
                    <w:tabs>
                      <w:tab w:val="left" w:pos="426"/>
                    </w:tabs>
                    <w:spacing w:before="240"/>
                    <w:ind w:firstLine="0"/>
                    <w:rPr>
                      <w:rFonts w:eastAsiaTheme="minorEastAsia"/>
                      <w:bCs/>
                    </w:rPr>
                  </w:pPr>
                  <m:oMath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AE</m:t>
                        </m:r>
                      </m:e>
                    </m:acc>
                  </m:oMath>
                  <w:r w:rsidR="00D04B2A" w:rsidRPr="00C541C7">
                    <w:rPr>
                      <w:rFonts w:eastAsiaTheme="minorEastAsia"/>
                      <w:bCs/>
                    </w:rPr>
                    <w:t xml:space="preserve"> ve </w:t>
                  </w:r>
                  <m:oMath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CD</m:t>
                        </m:r>
                      </m:e>
                    </m:acc>
                  </m:oMath>
                </w:p>
              </w:tc>
              <w:tc>
                <w:tcPr>
                  <w:tcW w:w="1134" w:type="dxa"/>
                </w:tcPr>
                <w:p w:rsidR="00D04B2A" w:rsidRPr="00C541C7" w:rsidRDefault="004E062C" w:rsidP="00D04B2A">
                  <w:pPr>
                    <w:tabs>
                      <w:tab w:val="left" w:pos="426"/>
                    </w:tabs>
                    <w:spacing w:before="240"/>
                    <w:ind w:firstLine="0"/>
                    <w:rPr>
                      <w:rFonts w:eastAsiaTheme="minorEastAsia"/>
                      <w:bCs/>
                    </w:rPr>
                  </w:pPr>
                  <m:oMath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DF</m:t>
                        </m:r>
                      </m:e>
                    </m:acc>
                  </m:oMath>
                  <w:r w:rsidR="00D04B2A" w:rsidRPr="00C541C7">
                    <w:rPr>
                      <w:rFonts w:eastAsiaTheme="minorEastAsia"/>
                      <w:bCs/>
                    </w:rPr>
                    <w:t xml:space="preserve"> ve</w:t>
                  </w:r>
                  <m:oMath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DE</m:t>
                        </m:r>
                      </m:e>
                    </m:acc>
                  </m:oMath>
                </w:p>
              </w:tc>
              <w:tc>
                <w:tcPr>
                  <w:tcW w:w="1134" w:type="dxa"/>
                </w:tcPr>
                <w:p w:rsidR="00D04B2A" w:rsidRPr="00C541C7" w:rsidRDefault="004E062C" w:rsidP="00D04B2A">
                  <w:pPr>
                    <w:tabs>
                      <w:tab w:val="left" w:pos="426"/>
                    </w:tabs>
                    <w:spacing w:before="240"/>
                    <w:ind w:firstLine="0"/>
                    <w:rPr>
                      <w:rFonts w:eastAsiaTheme="minorEastAsia"/>
                      <w:bCs/>
                    </w:rPr>
                  </w:pPr>
                  <m:oMath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DC</m:t>
                        </m:r>
                      </m:e>
                    </m:acc>
                  </m:oMath>
                  <w:r w:rsidR="00D04B2A" w:rsidRPr="00C541C7">
                    <w:rPr>
                      <w:rFonts w:eastAsiaTheme="minorEastAsia"/>
                      <w:bCs/>
                    </w:rPr>
                    <w:t xml:space="preserve"> ve</w:t>
                  </w:r>
                  <m:oMath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AD</m:t>
                        </m:r>
                      </m:e>
                    </m:acc>
                  </m:oMath>
                </w:p>
              </w:tc>
            </w:tr>
            <w:tr w:rsidR="00D04B2A" w:rsidRPr="00C541C7" w:rsidTr="00D04B2A">
              <w:tc>
                <w:tcPr>
                  <w:tcW w:w="1221" w:type="dxa"/>
                </w:tcPr>
                <w:p w:rsidR="00D04B2A" w:rsidRPr="00C541C7" w:rsidRDefault="00D04B2A" w:rsidP="00D04B2A">
                  <w:pPr>
                    <w:tabs>
                      <w:tab w:val="left" w:pos="426"/>
                    </w:tabs>
                    <w:spacing w:before="240"/>
                    <w:ind w:firstLine="0"/>
                    <w:rPr>
                      <w:rFonts w:eastAsiaTheme="minorEastAsia"/>
                      <w:bCs/>
                    </w:rPr>
                  </w:pPr>
                  <w:r w:rsidRPr="00C541C7">
                    <w:rPr>
                      <w:rFonts w:eastAsiaTheme="minorEastAsia"/>
                      <w:bCs/>
                    </w:rPr>
                    <w:t xml:space="preserve">Doğrultuları </w:t>
                  </w:r>
                </w:p>
              </w:tc>
              <w:tc>
                <w:tcPr>
                  <w:tcW w:w="1113" w:type="dxa"/>
                </w:tcPr>
                <w:p w:rsidR="00D04B2A" w:rsidRPr="00C541C7" w:rsidRDefault="00D04B2A" w:rsidP="00D04B2A">
                  <w:pPr>
                    <w:tabs>
                      <w:tab w:val="left" w:pos="426"/>
                    </w:tabs>
                    <w:spacing w:before="240"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1134" w:type="dxa"/>
                </w:tcPr>
                <w:p w:rsidR="00D04B2A" w:rsidRPr="00C541C7" w:rsidRDefault="00D04B2A" w:rsidP="00D04B2A">
                  <w:pPr>
                    <w:tabs>
                      <w:tab w:val="left" w:pos="426"/>
                    </w:tabs>
                    <w:spacing w:before="240"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1134" w:type="dxa"/>
                </w:tcPr>
                <w:p w:rsidR="00D04B2A" w:rsidRPr="00C541C7" w:rsidRDefault="00D04B2A" w:rsidP="00D04B2A">
                  <w:pPr>
                    <w:tabs>
                      <w:tab w:val="left" w:pos="426"/>
                    </w:tabs>
                    <w:spacing w:before="240"/>
                    <w:rPr>
                      <w:rFonts w:eastAsiaTheme="minorEastAsia"/>
                      <w:bCs/>
                    </w:rPr>
                  </w:pPr>
                </w:p>
              </w:tc>
            </w:tr>
            <w:tr w:rsidR="00D04B2A" w:rsidRPr="00C541C7" w:rsidTr="00D04B2A">
              <w:tc>
                <w:tcPr>
                  <w:tcW w:w="1221" w:type="dxa"/>
                </w:tcPr>
                <w:p w:rsidR="00D04B2A" w:rsidRPr="00C541C7" w:rsidRDefault="00D04B2A" w:rsidP="00D04B2A">
                  <w:pPr>
                    <w:tabs>
                      <w:tab w:val="left" w:pos="426"/>
                    </w:tabs>
                    <w:spacing w:before="240"/>
                    <w:ind w:firstLine="0"/>
                    <w:rPr>
                      <w:rFonts w:eastAsiaTheme="minorEastAsia"/>
                      <w:bCs/>
                    </w:rPr>
                  </w:pPr>
                  <w:r w:rsidRPr="00C541C7">
                    <w:rPr>
                      <w:rFonts w:eastAsiaTheme="minorEastAsia"/>
                      <w:bCs/>
                    </w:rPr>
                    <w:t>Yönleri</w:t>
                  </w:r>
                </w:p>
              </w:tc>
              <w:tc>
                <w:tcPr>
                  <w:tcW w:w="1113" w:type="dxa"/>
                </w:tcPr>
                <w:p w:rsidR="00D04B2A" w:rsidRPr="00C541C7" w:rsidRDefault="00D04B2A" w:rsidP="00D04B2A">
                  <w:pPr>
                    <w:tabs>
                      <w:tab w:val="left" w:pos="426"/>
                    </w:tabs>
                    <w:spacing w:before="240"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1134" w:type="dxa"/>
                </w:tcPr>
                <w:p w:rsidR="00D04B2A" w:rsidRPr="00C541C7" w:rsidRDefault="00D04B2A" w:rsidP="00D04B2A">
                  <w:pPr>
                    <w:tabs>
                      <w:tab w:val="left" w:pos="426"/>
                    </w:tabs>
                    <w:spacing w:before="240"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1134" w:type="dxa"/>
                </w:tcPr>
                <w:p w:rsidR="00D04B2A" w:rsidRPr="00C541C7" w:rsidRDefault="00D04B2A" w:rsidP="00D04B2A">
                  <w:pPr>
                    <w:tabs>
                      <w:tab w:val="left" w:pos="426"/>
                    </w:tabs>
                    <w:spacing w:before="240"/>
                    <w:rPr>
                      <w:rFonts w:eastAsiaTheme="minorEastAsia"/>
                      <w:bCs/>
                    </w:rPr>
                  </w:pPr>
                </w:p>
              </w:tc>
            </w:tr>
            <w:tr w:rsidR="00D04B2A" w:rsidRPr="00C541C7" w:rsidTr="00D04B2A">
              <w:tc>
                <w:tcPr>
                  <w:tcW w:w="1221" w:type="dxa"/>
                </w:tcPr>
                <w:p w:rsidR="00D04B2A" w:rsidRPr="00C541C7" w:rsidRDefault="00D04B2A" w:rsidP="00D04B2A">
                  <w:pPr>
                    <w:tabs>
                      <w:tab w:val="left" w:pos="426"/>
                    </w:tabs>
                    <w:spacing w:before="240"/>
                    <w:ind w:firstLine="0"/>
                    <w:rPr>
                      <w:rFonts w:eastAsiaTheme="minorEastAsia"/>
                      <w:bCs/>
                    </w:rPr>
                  </w:pPr>
                  <w:r w:rsidRPr="00C541C7">
                    <w:rPr>
                      <w:rFonts w:eastAsiaTheme="minorEastAsia"/>
                      <w:bCs/>
                    </w:rPr>
                    <w:t>Boyları</w:t>
                  </w:r>
                </w:p>
              </w:tc>
              <w:tc>
                <w:tcPr>
                  <w:tcW w:w="1113" w:type="dxa"/>
                </w:tcPr>
                <w:p w:rsidR="00D04B2A" w:rsidRPr="00C541C7" w:rsidRDefault="00D04B2A" w:rsidP="00D04B2A">
                  <w:pPr>
                    <w:tabs>
                      <w:tab w:val="left" w:pos="426"/>
                    </w:tabs>
                    <w:spacing w:before="240"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1134" w:type="dxa"/>
                </w:tcPr>
                <w:p w:rsidR="00D04B2A" w:rsidRPr="00C541C7" w:rsidRDefault="00D04B2A" w:rsidP="00D04B2A">
                  <w:pPr>
                    <w:tabs>
                      <w:tab w:val="left" w:pos="426"/>
                    </w:tabs>
                    <w:spacing w:before="240"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1134" w:type="dxa"/>
                </w:tcPr>
                <w:p w:rsidR="00D04B2A" w:rsidRPr="00C541C7" w:rsidRDefault="00D04B2A" w:rsidP="00D04B2A">
                  <w:pPr>
                    <w:tabs>
                      <w:tab w:val="left" w:pos="426"/>
                    </w:tabs>
                    <w:spacing w:before="240"/>
                    <w:rPr>
                      <w:rFonts w:eastAsiaTheme="minorEastAsia"/>
                      <w:bCs/>
                    </w:rPr>
                  </w:pPr>
                </w:p>
              </w:tc>
            </w:tr>
          </w:tbl>
          <w:p w:rsidR="0012244A" w:rsidRPr="00D04B2A" w:rsidRDefault="0012244A" w:rsidP="00D04B2A">
            <w:pPr>
              <w:rPr>
                <w:sz w:val="24"/>
                <w:szCs w:val="24"/>
              </w:rPr>
            </w:pPr>
          </w:p>
        </w:tc>
      </w:tr>
      <w:tr w:rsidR="0019214F" w:rsidTr="00D91158">
        <w:trPr>
          <w:trHeight w:val="4746"/>
        </w:trPr>
        <w:tc>
          <w:tcPr>
            <w:tcW w:w="5046" w:type="dxa"/>
          </w:tcPr>
          <w:p w:rsidR="0019214F" w:rsidRPr="00D0421A" w:rsidRDefault="00D55A91" w:rsidP="00C541C7">
            <w:pPr>
              <w:tabs>
                <w:tab w:val="left" w:pos="426"/>
              </w:tabs>
              <w:spacing w:before="240" w:line="276" w:lineRule="auto"/>
              <w:ind w:firstLine="0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19214F">
              <w:rPr>
                <w:b/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/>
                      <w:sz w:val="24"/>
                      <w:szCs w:val="24"/>
                    </w:rPr>
                    <m:t>,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</m:d>
              <m:r>
                <w:rPr>
                  <w:rFonts w:ascii="Cambria Math"/>
                  <w:sz w:val="24"/>
                  <w:szCs w:val="24"/>
                </w:rPr>
                <m:t>+</m:t>
              </m:r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/>
                      <w:sz w:val="24"/>
                      <w:szCs w:val="24"/>
                    </w:rPr>
                    <m:t>,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/>
                  <w:sz w:val="24"/>
                  <w:szCs w:val="24"/>
                </w:rPr>
                <m:t>=(</m:t>
              </m:r>
              <m:r>
                <w:rPr>
                  <w:rFonts w:ascii="Cambria Math" w:hAnsi="Cambria Math"/>
                  <w:sz w:val="24"/>
                  <w:szCs w:val="24"/>
                </w:rPr>
                <m:t>7</m:t>
              </m:r>
              <m:r>
                <w:rPr>
                  <w:rFonts w:ascii="Cambria Math"/>
                  <w:sz w:val="24"/>
                  <w:szCs w:val="24"/>
                </w:rPr>
                <m:t>,</m:t>
              </m:r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  <m:r>
                <w:rPr>
                  <w:rFonts w:ascii="Cambria Math"/>
                  <w:sz w:val="24"/>
                  <w:szCs w:val="24"/>
                </w:rPr>
                <m:t>)</m:t>
              </m:r>
            </m:oMath>
            <w:r w:rsidR="0019214F" w:rsidRPr="00C541C7">
              <w:rPr>
                <w:sz w:val="24"/>
                <w:szCs w:val="24"/>
              </w:rPr>
              <w:t xml:space="preserve"> olduğuna göre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r>
                <w:rPr>
                  <w:rFonts w:ascii="Cambria Math"/>
                  <w:sz w:val="24"/>
                  <w:szCs w:val="24"/>
                </w:rPr>
                <m:t>+</m:t>
              </m:r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</m:oMath>
            <w:r w:rsidR="0019214F" w:rsidRPr="00C541C7">
              <w:rPr>
                <w:sz w:val="24"/>
                <w:szCs w:val="24"/>
              </w:rPr>
              <w:t xml:space="preserve"> toplamını bulunuz.</w:t>
            </w:r>
          </w:p>
          <w:p w:rsidR="0019214F" w:rsidRPr="00D04B2A" w:rsidRDefault="0019214F" w:rsidP="00D04B2A">
            <w:pPr>
              <w:tabs>
                <w:tab w:val="left" w:pos="426"/>
              </w:tabs>
              <w:spacing w:before="240"/>
              <w:ind w:firstLine="0"/>
              <w:rPr>
                <w:rFonts w:eastAsiaTheme="minorEastAsia"/>
                <w:bCs/>
              </w:rPr>
            </w:pPr>
          </w:p>
        </w:tc>
        <w:tc>
          <w:tcPr>
            <w:tcW w:w="5076" w:type="dxa"/>
          </w:tcPr>
          <w:p w:rsidR="00B20431" w:rsidRDefault="00D55A91" w:rsidP="00B20431">
            <w:pPr>
              <w:pStyle w:val="ListeParagraf"/>
              <w:tabs>
                <w:tab w:val="left" w:pos="426"/>
              </w:tabs>
              <w:spacing w:before="240"/>
              <w:ind w:left="0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6</w:t>
            </w:r>
            <w:r w:rsidR="0019214F" w:rsidRPr="0019214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</w:p>
          <w:p w:rsidR="0019214F" w:rsidRPr="00AE7391" w:rsidRDefault="0019214F" w:rsidP="00B20431">
            <w:pPr>
              <w:pStyle w:val="ListeParagraf"/>
              <w:tabs>
                <w:tab w:val="left" w:pos="426"/>
              </w:tabs>
              <w:ind w:left="0"/>
              <w:rPr>
                <w:b/>
              </w:rPr>
            </w:pPr>
            <w:r>
              <w:rPr>
                <w:rFonts w:eastAsiaTheme="minorEastAsia"/>
              </w:rPr>
              <w:t xml:space="preserve">  </w:t>
            </w:r>
            <w:r w:rsidR="00B20431">
              <w:rPr>
                <w:b/>
                <w:noProof/>
                <w:lang w:eastAsia="tr-TR"/>
              </w:rPr>
              <w:drawing>
                <wp:inline distT="0" distB="0" distL="0" distR="0">
                  <wp:extent cx="2615184" cy="2221992"/>
                  <wp:effectExtent l="19050" t="0" r="0" b="0"/>
                  <wp:docPr id="2" name="1 Resim" descr="Resim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(2)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5184" cy="2221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23E2" w:rsidTr="0019214F">
        <w:trPr>
          <w:trHeight w:val="5113"/>
        </w:trPr>
        <w:tc>
          <w:tcPr>
            <w:tcW w:w="5046" w:type="dxa"/>
          </w:tcPr>
          <w:p w:rsidR="000D0E32" w:rsidRDefault="00D55A91" w:rsidP="000D0E32">
            <w:pPr>
              <w:spacing w:before="240" w:line="276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</w:t>
            </w:r>
            <w:r w:rsidR="00E123E2" w:rsidRPr="00AE7391">
              <w:rPr>
                <w:b/>
                <w:sz w:val="24"/>
                <w:szCs w:val="24"/>
              </w:rPr>
              <w:t>)</w:t>
            </w:r>
          </w:p>
          <w:p w:rsidR="000A3843" w:rsidRDefault="000D0E32" w:rsidP="000D0E32">
            <w:pPr>
              <w:spacing w:line="276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2895600" cy="2478052"/>
                  <wp:effectExtent l="19050" t="0" r="0" b="0"/>
                  <wp:docPr id="6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478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0E32" w:rsidRPr="00C541C7" w:rsidRDefault="000D0E32" w:rsidP="000D0E32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541C7">
              <w:rPr>
                <w:sz w:val="24"/>
                <w:szCs w:val="24"/>
              </w:rPr>
              <w:t>Şekilde verilenlere göre a,b ve c vektörlerinin toplamını bulunuz.</w:t>
            </w:r>
          </w:p>
        </w:tc>
        <w:tc>
          <w:tcPr>
            <w:tcW w:w="5076" w:type="dxa"/>
          </w:tcPr>
          <w:p w:rsidR="000D0E32" w:rsidRDefault="00D55A91" w:rsidP="000D0E32">
            <w:pPr>
              <w:spacing w:before="240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0D0E32">
              <w:rPr>
                <w:b/>
                <w:sz w:val="24"/>
                <w:szCs w:val="24"/>
              </w:rPr>
              <w:t>)</w:t>
            </w:r>
            <w:r w:rsidR="000D0E32">
              <w:rPr>
                <w:noProof/>
              </w:rPr>
              <w:drawing>
                <wp:inline distT="0" distB="0" distL="0" distR="0">
                  <wp:extent cx="3057525" cy="2540240"/>
                  <wp:effectExtent l="19050" t="0" r="9525" b="0"/>
                  <wp:docPr id="8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627" cy="2544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D0E32" w:rsidRPr="00C541C7">
              <w:rPr>
                <w:sz w:val="24"/>
                <w:szCs w:val="24"/>
              </w:rPr>
              <w:t>Şekilde verilenlere göre c vektörünü a ve b vektörlerinin lineer bileşimi olarak yazınız.</w:t>
            </w:r>
          </w:p>
          <w:p w:rsidR="000D0E32" w:rsidRDefault="000D0E32" w:rsidP="000D0E32">
            <w:pPr>
              <w:spacing w:before="240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0D0E32" w:rsidRPr="000D0E32" w:rsidRDefault="000D0E32" w:rsidP="000D0E32">
            <w:pPr>
              <w:spacing w:before="240"/>
              <w:ind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E123E2" w:rsidTr="0019214F">
        <w:trPr>
          <w:trHeight w:val="5378"/>
        </w:trPr>
        <w:tc>
          <w:tcPr>
            <w:tcW w:w="5046" w:type="dxa"/>
          </w:tcPr>
          <w:p w:rsidR="0019214F" w:rsidRDefault="00D55A91" w:rsidP="000D0E32">
            <w:pPr>
              <w:spacing w:before="24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A410C1" w:rsidRPr="00AE7391">
              <w:rPr>
                <w:b/>
                <w:sz w:val="24"/>
                <w:szCs w:val="24"/>
              </w:rPr>
              <w:t>)</w:t>
            </w:r>
          </w:p>
          <w:p w:rsidR="000D0E32" w:rsidRDefault="00A410C1" w:rsidP="000D0E32">
            <w:pPr>
              <w:ind w:firstLine="0"/>
              <w:rPr>
                <w:noProof/>
                <w:sz w:val="24"/>
                <w:szCs w:val="24"/>
              </w:rPr>
            </w:pPr>
            <w:r w:rsidRPr="00AE7391">
              <w:rPr>
                <w:noProof/>
                <w:sz w:val="24"/>
                <w:szCs w:val="24"/>
              </w:rPr>
              <w:t xml:space="preserve"> </w:t>
            </w:r>
            <w:r w:rsidR="0019214F">
              <w:rPr>
                <w:noProof/>
              </w:rPr>
              <w:drawing>
                <wp:inline distT="0" distB="0" distL="0" distR="0">
                  <wp:extent cx="2985345" cy="1533525"/>
                  <wp:effectExtent l="19050" t="0" r="5505" b="0"/>
                  <wp:docPr id="10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5350" cy="1538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214F" w:rsidRPr="00AE7391" w:rsidRDefault="0019214F" w:rsidP="000D0E32">
            <w:pPr>
              <w:ind w:firstLine="0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971800" cy="1735017"/>
                  <wp:effectExtent l="19050" t="0" r="0" b="0"/>
                  <wp:docPr id="12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9044" cy="17392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7F7C" w:rsidRPr="00AE7391" w:rsidRDefault="00137F7C" w:rsidP="00137F7C">
            <w:pPr>
              <w:spacing w:line="360" w:lineRule="auto"/>
              <w:ind w:firstLine="0"/>
              <w:rPr>
                <w:noProof/>
                <w:sz w:val="24"/>
                <w:szCs w:val="24"/>
              </w:rPr>
            </w:pPr>
          </w:p>
        </w:tc>
        <w:tc>
          <w:tcPr>
            <w:tcW w:w="5076" w:type="dxa"/>
          </w:tcPr>
          <w:p w:rsidR="009206C9" w:rsidRDefault="00D55A91" w:rsidP="00137F7C">
            <w:pPr>
              <w:spacing w:before="240" w:line="276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E676FE" w:rsidRPr="00AE7391">
              <w:rPr>
                <w:b/>
                <w:sz w:val="24"/>
                <w:szCs w:val="24"/>
              </w:rPr>
              <w:t>)</w:t>
            </w:r>
          </w:p>
          <w:p w:rsidR="00E123E2" w:rsidRDefault="00EC35CF" w:rsidP="00137F7C">
            <w:pPr>
              <w:spacing w:line="276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19214F">
              <w:rPr>
                <w:b/>
                <w:noProof/>
              </w:rPr>
              <w:drawing>
                <wp:inline distT="0" distB="0" distL="0" distR="0">
                  <wp:extent cx="2981325" cy="2388706"/>
                  <wp:effectExtent l="19050" t="0" r="9525" b="0"/>
                  <wp:docPr id="13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23887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214F" w:rsidRPr="00E15336" w:rsidRDefault="0019214F" w:rsidP="00137F7C">
            <w:pPr>
              <w:spacing w:before="240" w:line="276" w:lineRule="auto"/>
              <w:ind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3019425" cy="1056383"/>
                  <wp:effectExtent l="19050" t="0" r="9525" b="0"/>
                  <wp:docPr id="14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0563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4A05" w:rsidRDefault="00A44A05" w:rsidP="001D2948">
      <w:pPr>
        <w:spacing w:before="240"/>
        <w:ind w:firstLine="0"/>
      </w:pPr>
    </w:p>
    <w:p w:rsidR="0016244D" w:rsidRPr="008D2045" w:rsidRDefault="00C541C7" w:rsidP="0016244D">
      <w:pPr>
        <w:tabs>
          <w:tab w:val="left" w:pos="7620"/>
        </w:tabs>
        <w:spacing w:after="0" w:line="276" w:lineRule="auto"/>
        <w:ind w:firstLine="0"/>
        <w:rPr>
          <w:b/>
        </w:rPr>
      </w:pPr>
      <w:r>
        <w:rPr>
          <w:b/>
        </w:rPr>
        <w:t>Süre: 45</w:t>
      </w:r>
      <w:r w:rsidR="0016244D" w:rsidRPr="008D2045">
        <w:rPr>
          <w:b/>
        </w:rPr>
        <w:t xml:space="preserve"> </w:t>
      </w:r>
      <w:proofErr w:type="spellStart"/>
      <w:r w:rsidR="0016244D" w:rsidRPr="008D2045">
        <w:rPr>
          <w:b/>
        </w:rPr>
        <w:t>dk</w:t>
      </w:r>
      <w:proofErr w:type="spellEnd"/>
      <w:r w:rsidR="0016244D" w:rsidRPr="008D2045">
        <w:rPr>
          <w:b/>
        </w:rPr>
        <w:t xml:space="preserve"> (1 ders saati)</w:t>
      </w:r>
    </w:p>
    <w:p w:rsidR="0016244D" w:rsidRPr="00E025A4" w:rsidRDefault="0016244D" w:rsidP="00C541C7">
      <w:pPr>
        <w:spacing w:after="0" w:line="276" w:lineRule="auto"/>
        <w:ind w:firstLine="0"/>
        <w:jc w:val="left"/>
        <w:rPr>
          <w:i/>
          <w:u w:val="single"/>
        </w:rPr>
      </w:pPr>
      <w:r w:rsidRPr="008D2045">
        <w:rPr>
          <w:b/>
        </w:rPr>
        <w:t>Not dağılımı: Her soru</w:t>
      </w:r>
      <w:r w:rsidR="00C541C7">
        <w:rPr>
          <w:b/>
        </w:rPr>
        <w:t xml:space="preserve">nun </w:t>
      </w:r>
      <w:r w:rsidR="00005C68">
        <w:rPr>
          <w:b/>
        </w:rPr>
        <w:t>tam ve doğru cevabı</w:t>
      </w:r>
      <w:r w:rsidRPr="008D2045">
        <w:rPr>
          <w:b/>
        </w:rPr>
        <w:t xml:space="preserve"> 10 puandır</w:t>
      </w:r>
      <w:r w:rsidR="00C541C7">
        <w:t xml:space="preserve">               </w:t>
      </w:r>
      <w:r w:rsidRPr="00894E21">
        <w:rPr>
          <w:b/>
          <w:sz w:val="28"/>
          <w:szCs w:val="28"/>
          <w:u w:val="single"/>
        </w:rPr>
        <w:t xml:space="preserve">BAŞARILAR </w:t>
      </w:r>
    </w:p>
    <w:p w:rsidR="00C541C7" w:rsidRDefault="0016244D" w:rsidP="0016244D">
      <w:pPr>
        <w:spacing w:line="276" w:lineRule="auto"/>
        <w:ind w:firstLine="0"/>
        <w:rPr>
          <w:i/>
        </w:rPr>
      </w:pPr>
      <w:r w:rsidRPr="00E025A4">
        <w:rPr>
          <w:i/>
        </w:rPr>
        <w:tab/>
      </w:r>
      <w:r w:rsidRPr="00E025A4">
        <w:rPr>
          <w:i/>
        </w:rPr>
        <w:tab/>
      </w:r>
      <w:r w:rsidRPr="00E025A4">
        <w:rPr>
          <w:i/>
        </w:rPr>
        <w:tab/>
      </w:r>
      <w:r w:rsidRPr="00E025A4">
        <w:rPr>
          <w:i/>
        </w:rPr>
        <w:tab/>
      </w:r>
      <w:r w:rsidRPr="00E025A4">
        <w:rPr>
          <w:i/>
        </w:rPr>
        <w:tab/>
      </w:r>
      <w:r w:rsidRPr="0015735D">
        <w:rPr>
          <w:rFonts w:ascii="Comic Sans MS" w:hAnsi="Comic Sans MS"/>
          <w:i/>
        </w:rPr>
        <w:tab/>
      </w:r>
      <w:r w:rsidRPr="0015735D">
        <w:rPr>
          <w:rFonts w:ascii="Comic Sans MS" w:hAnsi="Comic Sans MS"/>
          <w:i/>
        </w:rPr>
        <w:tab/>
      </w:r>
      <w:r w:rsidRPr="0015735D">
        <w:rPr>
          <w:rFonts w:ascii="Comic Sans MS" w:hAnsi="Comic Sans MS"/>
          <w:i/>
        </w:rPr>
        <w:tab/>
      </w:r>
      <w:r w:rsidRPr="00E025A4">
        <w:rPr>
          <w:i/>
        </w:rPr>
        <w:t xml:space="preserve"> </w:t>
      </w:r>
      <w:r>
        <w:rPr>
          <w:i/>
        </w:rPr>
        <w:tab/>
      </w:r>
      <w:r w:rsidRPr="00E025A4">
        <w:rPr>
          <w:i/>
        </w:rPr>
        <w:t xml:space="preserve">   </w:t>
      </w:r>
      <w:r>
        <w:rPr>
          <w:i/>
        </w:rPr>
        <w:t xml:space="preserve"> </w:t>
      </w:r>
    </w:p>
    <w:p w:rsidR="00C541C7" w:rsidRDefault="00C541C7" w:rsidP="0016244D">
      <w:pPr>
        <w:spacing w:line="276" w:lineRule="auto"/>
        <w:ind w:firstLine="0"/>
        <w:rPr>
          <w:i/>
        </w:rPr>
      </w:pPr>
    </w:p>
    <w:p w:rsidR="0016244D" w:rsidRPr="008D2045" w:rsidRDefault="00534804" w:rsidP="00C541C7">
      <w:pPr>
        <w:spacing w:line="276" w:lineRule="auto"/>
        <w:ind w:firstLine="0"/>
        <w:rPr>
          <w:b/>
        </w:rPr>
      </w:pPr>
      <w:r>
        <w:rPr>
          <w:b/>
        </w:rPr>
        <w:t>Havva Özer</w:t>
      </w:r>
      <w:r w:rsidR="00C541C7">
        <w:rPr>
          <w:b/>
        </w:rPr>
        <w:tab/>
      </w:r>
      <w:r w:rsidR="00C541C7">
        <w:rPr>
          <w:b/>
        </w:rPr>
        <w:tab/>
      </w:r>
      <w:r w:rsidR="00C541C7">
        <w:rPr>
          <w:b/>
        </w:rPr>
        <w:tab/>
      </w:r>
      <w:r w:rsidR="00C541C7">
        <w:rPr>
          <w:b/>
        </w:rPr>
        <w:tab/>
      </w:r>
      <w:r w:rsidR="00C541C7">
        <w:rPr>
          <w:b/>
        </w:rPr>
        <w:tab/>
      </w:r>
      <w:r w:rsidR="00C541C7">
        <w:rPr>
          <w:b/>
        </w:rPr>
        <w:tab/>
      </w:r>
      <w:r w:rsidR="00C541C7">
        <w:rPr>
          <w:b/>
        </w:rPr>
        <w:tab/>
      </w:r>
      <w:r w:rsidR="0054400F">
        <w:rPr>
          <w:b/>
        </w:rPr>
        <w:t xml:space="preserve">    </w:t>
      </w:r>
      <w:r w:rsidR="00C541C7">
        <w:rPr>
          <w:b/>
        </w:rPr>
        <w:tab/>
      </w:r>
      <w:r w:rsidR="0054400F">
        <w:rPr>
          <w:b/>
        </w:rPr>
        <w:t xml:space="preserve">      </w:t>
      </w:r>
      <w:r w:rsidR="00C541C7">
        <w:rPr>
          <w:b/>
        </w:rPr>
        <w:t>Mehmet Ali</w:t>
      </w:r>
      <w:r w:rsidR="0016244D" w:rsidRPr="008D2045">
        <w:rPr>
          <w:b/>
        </w:rPr>
        <w:t xml:space="preserve"> </w:t>
      </w:r>
      <w:r w:rsidR="0054400F">
        <w:rPr>
          <w:b/>
        </w:rPr>
        <w:t>Özdemir</w:t>
      </w:r>
    </w:p>
    <w:p w:rsidR="0016244D" w:rsidRDefault="0016244D" w:rsidP="007A5775">
      <w:pPr>
        <w:ind w:firstLine="0"/>
        <w:rPr>
          <w:noProof/>
        </w:rPr>
      </w:pPr>
      <w:r w:rsidRPr="008D2045">
        <w:rPr>
          <w:b/>
          <w:noProof/>
        </w:rPr>
        <w:t xml:space="preserve">                             </w:t>
      </w:r>
      <w:r w:rsidRPr="008D2045">
        <w:rPr>
          <w:b/>
          <w:noProof/>
        </w:rPr>
        <w:tab/>
      </w:r>
      <w:r w:rsidRPr="008D2045">
        <w:rPr>
          <w:b/>
          <w:noProof/>
        </w:rPr>
        <w:tab/>
      </w:r>
      <w:r w:rsidRPr="008D2045">
        <w:rPr>
          <w:b/>
          <w:noProof/>
        </w:rPr>
        <w:tab/>
      </w:r>
      <w:r w:rsidRPr="008D2045">
        <w:rPr>
          <w:b/>
          <w:noProof/>
        </w:rPr>
        <w:tab/>
      </w:r>
      <w:r w:rsidRPr="008D2045">
        <w:rPr>
          <w:b/>
          <w:noProof/>
        </w:rPr>
        <w:tab/>
      </w:r>
      <w:r w:rsidRPr="008D2045">
        <w:rPr>
          <w:b/>
          <w:noProof/>
        </w:rPr>
        <w:tab/>
        <w:t xml:space="preserve">              </w:t>
      </w:r>
      <w:r w:rsidR="00061FC1">
        <w:rPr>
          <w:b/>
          <w:noProof/>
        </w:rPr>
        <w:t xml:space="preserve">  </w:t>
      </w:r>
      <w:r>
        <w:rPr>
          <w:noProof/>
        </w:rPr>
        <w:t xml:space="preserve">  </w:t>
      </w:r>
    </w:p>
    <w:sectPr w:rsidR="0016244D" w:rsidSect="003F5AAE">
      <w:pgSz w:w="11906" w:h="16838"/>
      <w:pgMar w:top="568" w:right="1418" w:bottom="22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50098"/>
    <w:multiLevelType w:val="hybridMultilevel"/>
    <w:tmpl w:val="0D748908"/>
    <w:lvl w:ilvl="0" w:tplc="87762AE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66E60"/>
    <w:multiLevelType w:val="hybridMultilevel"/>
    <w:tmpl w:val="4BD20552"/>
    <w:lvl w:ilvl="0" w:tplc="AF4A2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206DE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DC6605"/>
    <w:multiLevelType w:val="hybridMultilevel"/>
    <w:tmpl w:val="87ECCFA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5775"/>
    <w:rsid w:val="00005C68"/>
    <w:rsid w:val="00011E1C"/>
    <w:rsid w:val="00026FCB"/>
    <w:rsid w:val="00027B74"/>
    <w:rsid w:val="00027F33"/>
    <w:rsid w:val="000332A3"/>
    <w:rsid w:val="0003454B"/>
    <w:rsid w:val="00061FC1"/>
    <w:rsid w:val="0006228B"/>
    <w:rsid w:val="00085E24"/>
    <w:rsid w:val="000879DB"/>
    <w:rsid w:val="00093ECC"/>
    <w:rsid w:val="000A3843"/>
    <w:rsid w:val="000A4AD7"/>
    <w:rsid w:val="000A739F"/>
    <w:rsid w:val="000B4A70"/>
    <w:rsid w:val="000B5F42"/>
    <w:rsid w:val="000B7F92"/>
    <w:rsid w:val="000C3EDE"/>
    <w:rsid w:val="000C5C9C"/>
    <w:rsid w:val="000D0E32"/>
    <w:rsid w:val="0010006A"/>
    <w:rsid w:val="00103370"/>
    <w:rsid w:val="00104A16"/>
    <w:rsid w:val="0012244A"/>
    <w:rsid w:val="001234F2"/>
    <w:rsid w:val="00124190"/>
    <w:rsid w:val="00127F4C"/>
    <w:rsid w:val="00137F7C"/>
    <w:rsid w:val="0015155F"/>
    <w:rsid w:val="00156EBF"/>
    <w:rsid w:val="00157046"/>
    <w:rsid w:val="0016244D"/>
    <w:rsid w:val="00172103"/>
    <w:rsid w:val="001759A3"/>
    <w:rsid w:val="0019214F"/>
    <w:rsid w:val="001953D9"/>
    <w:rsid w:val="001A46EE"/>
    <w:rsid w:val="001A6333"/>
    <w:rsid w:val="001C5371"/>
    <w:rsid w:val="001C7C37"/>
    <w:rsid w:val="001D2948"/>
    <w:rsid w:val="001D3386"/>
    <w:rsid w:val="001D5933"/>
    <w:rsid w:val="001D5FBC"/>
    <w:rsid w:val="001F67F1"/>
    <w:rsid w:val="001F7029"/>
    <w:rsid w:val="001F7EC2"/>
    <w:rsid w:val="00200078"/>
    <w:rsid w:val="00200ABC"/>
    <w:rsid w:val="0020750F"/>
    <w:rsid w:val="00210C22"/>
    <w:rsid w:val="002157BF"/>
    <w:rsid w:val="00230B9F"/>
    <w:rsid w:val="002351BD"/>
    <w:rsid w:val="00244877"/>
    <w:rsid w:val="0024572B"/>
    <w:rsid w:val="00246BB4"/>
    <w:rsid w:val="002539AF"/>
    <w:rsid w:val="00262E81"/>
    <w:rsid w:val="00265DCB"/>
    <w:rsid w:val="002677D3"/>
    <w:rsid w:val="00267E34"/>
    <w:rsid w:val="002763B9"/>
    <w:rsid w:val="002841A0"/>
    <w:rsid w:val="00292603"/>
    <w:rsid w:val="00293B45"/>
    <w:rsid w:val="002A3BF2"/>
    <w:rsid w:val="002A3C84"/>
    <w:rsid w:val="002A7CB9"/>
    <w:rsid w:val="002B2B97"/>
    <w:rsid w:val="002B48D3"/>
    <w:rsid w:val="002B720C"/>
    <w:rsid w:val="002C4F72"/>
    <w:rsid w:val="002D09F1"/>
    <w:rsid w:val="002D151A"/>
    <w:rsid w:val="002D2836"/>
    <w:rsid w:val="002D7255"/>
    <w:rsid w:val="002E3354"/>
    <w:rsid w:val="002E3DDB"/>
    <w:rsid w:val="002E5929"/>
    <w:rsid w:val="002F15FE"/>
    <w:rsid w:val="002F37A8"/>
    <w:rsid w:val="002F55F7"/>
    <w:rsid w:val="00300CED"/>
    <w:rsid w:val="00324442"/>
    <w:rsid w:val="00330975"/>
    <w:rsid w:val="003323D0"/>
    <w:rsid w:val="003369BF"/>
    <w:rsid w:val="00336FC2"/>
    <w:rsid w:val="00345131"/>
    <w:rsid w:val="003511AC"/>
    <w:rsid w:val="00354865"/>
    <w:rsid w:val="00357A0F"/>
    <w:rsid w:val="00363568"/>
    <w:rsid w:val="00371A09"/>
    <w:rsid w:val="00372E50"/>
    <w:rsid w:val="0037592E"/>
    <w:rsid w:val="00385C7D"/>
    <w:rsid w:val="00397DFD"/>
    <w:rsid w:val="003A4967"/>
    <w:rsid w:val="003B1B30"/>
    <w:rsid w:val="003B6480"/>
    <w:rsid w:val="003B6EE7"/>
    <w:rsid w:val="003C73BA"/>
    <w:rsid w:val="003E1C21"/>
    <w:rsid w:val="003F5AAE"/>
    <w:rsid w:val="003F6F33"/>
    <w:rsid w:val="00410484"/>
    <w:rsid w:val="004162CA"/>
    <w:rsid w:val="004169D0"/>
    <w:rsid w:val="00420370"/>
    <w:rsid w:val="00422E53"/>
    <w:rsid w:val="004278DB"/>
    <w:rsid w:val="004337C1"/>
    <w:rsid w:val="00433EE5"/>
    <w:rsid w:val="004365B2"/>
    <w:rsid w:val="0045246C"/>
    <w:rsid w:val="00455F05"/>
    <w:rsid w:val="00465E7B"/>
    <w:rsid w:val="00475842"/>
    <w:rsid w:val="0047586A"/>
    <w:rsid w:val="00484085"/>
    <w:rsid w:val="00492363"/>
    <w:rsid w:val="0049477D"/>
    <w:rsid w:val="0049491E"/>
    <w:rsid w:val="004C1279"/>
    <w:rsid w:val="004C2415"/>
    <w:rsid w:val="004D0922"/>
    <w:rsid w:val="004D0BD0"/>
    <w:rsid w:val="004D3CD6"/>
    <w:rsid w:val="004E062C"/>
    <w:rsid w:val="004E3074"/>
    <w:rsid w:val="004E4E41"/>
    <w:rsid w:val="004E724B"/>
    <w:rsid w:val="004F0993"/>
    <w:rsid w:val="004F282A"/>
    <w:rsid w:val="00504FE4"/>
    <w:rsid w:val="0050663E"/>
    <w:rsid w:val="00512F2B"/>
    <w:rsid w:val="00526B5C"/>
    <w:rsid w:val="00534804"/>
    <w:rsid w:val="0054400F"/>
    <w:rsid w:val="00544189"/>
    <w:rsid w:val="00551F3C"/>
    <w:rsid w:val="00554724"/>
    <w:rsid w:val="00556364"/>
    <w:rsid w:val="005600DD"/>
    <w:rsid w:val="00576607"/>
    <w:rsid w:val="00582058"/>
    <w:rsid w:val="00586A6A"/>
    <w:rsid w:val="00586E34"/>
    <w:rsid w:val="00593FAA"/>
    <w:rsid w:val="005A0974"/>
    <w:rsid w:val="005A37BA"/>
    <w:rsid w:val="005A3F12"/>
    <w:rsid w:val="005A7DAC"/>
    <w:rsid w:val="005C2289"/>
    <w:rsid w:val="005C372E"/>
    <w:rsid w:val="005C3CA6"/>
    <w:rsid w:val="00617015"/>
    <w:rsid w:val="0063050C"/>
    <w:rsid w:val="00637C69"/>
    <w:rsid w:val="00640B22"/>
    <w:rsid w:val="00641746"/>
    <w:rsid w:val="006419EF"/>
    <w:rsid w:val="006420F3"/>
    <w:rsid w:val="00644AA6"/>
    <w:rsid w:val="0065260D"/>
    <w:rsid w:val="00655CFA"/>
    <w:rsid w:val="00670DD5"/>
    <w:rsid w:val="006727BA"/>
    <w:rsid w:val="006746D9"/>
    <w:rsid w:val="006800D3"/>
    <w:rsid w:val="00680732"/>
    <w:rsid w:val="00693A30"/>
    <w:rsid w:val="006A1236"/>
    <w:rsid w:val="006B111F"/>
    <w:rsid w:val="006B2C8C"/>
    <w:rsid w:val="006D0528"/>
    <w:rsid w:val="006D4CBB"/>
    <w:rsid w:val="006E3279"/>
    <w:rsid w:val="006E614A"/>
    <w:rsid w:val="006E73A1"/>
    <w:rsid w:val="006F4EF4"/>
    <w:rsid w:val="006F64E9"/>
    <w:rsid w:val="00703AED"/>
    <w:rsid w:val="007047BB"/>
    <w:rsid w:val="00706010"/>
    <w:rsid w:val="0071288B"/>
    <w:rsid w:val="007231DF"/>
    <w:rsid w:val="00733BEB"/>
    <w:rsid w:val="00742280"/>
    <w:rsid w:val="00746420"/>
    <w:rsid w:val="0074783C"/>
    <w:rsid w:val="00766E6F"/>
    <w:rsid w:val="0077115B"/>
    <w:rsid w:val="0079117A"/>
    <w:rsid w:val="0079254E"/>
    <w:rsid w:val="0079268D"/>
    <w:rsid w:val="00793574"/>
    <w:rsid w:val="007A3353"/>
    <w:rsid w:val="007A5775"/>
    <w:rsid w:val="007A6373"/>
    <w:rsid w:val="007B01FE"/>
    <w:rsid w:val="007C1D1D"/>
    <w:rsid w:val="007C33C0"/>
    <w:rsid w:val="007C4591"/>
    <w:rsid w:val="007C5844"/>
    <w:rsid w:val="007D2299"/>
    <w:rsid w:val="007E0FFA"/>
    <w:rsid w:val="007F1FC2"/>
    <w:rsid w:val="00801E83"/>
    <w:rsid w:val="008022A4"/>
    <w:rsid w:val="00814697"/>
    <w:rsid w:val="008201C1"/>
    <w:rsid w:val="0082411A"/>
    <w:rsid w:val="00837BA3"/>
    <w:rsid w:val="008449B4"/>
    <w:rsid w:val="00844BD5"/>
    <w:rsid w:val="0086449D"/>
    <w:rsid w:val="00874E5C"/>
    <w:rsid w:val="00883180"/>
    <w:rsid w:val="00886389"/>
    <w:rsid w:val="00894716"/>
    <w:rsid w:val="008A1017"/>
    <w:rsid w:val="008A4FE5"/>
    <w:rsid w:val="008B131C"/>
    <w:rsid w:val="008B302E"/>
    <w:rsid w:val="008B3B6B"/>
    <w:rsid w:val="008F0392"/>
    <w:rsid w:val="008F4585"/>
    <w:rsid w:val="009042A2"/>
    <w:rsid w:val="009206C9"/>
    <w:rsid w:val="00920DB4"/>
    <w:rsid w:val="00920FF3"/>
    <w:rsid w:val="00922ABD"/>
    <w:rsid w:val="00930213"/>
    <w:rsid w:val="0093383D"/>
    <w:rsid w:val="0094005D"/>
    <w:rsid w:val="00974FF1"/>
    <w:rsid w:val="009756B5"/>
    <w:rsid w:val="009762EB"/>
    <w:rsid w:val="00981BF2"/>
    <w:rsid w:val="00990034"/>
    <w:rsid w:val="00993DF9"/>
    <w:rsid w:val="009B0590"/>
    <w:rsid w:val="009B27E3"/>
    <w:rsid w:val="009B4954"/>
    <w:rsid w:val="009B616E"/>
    <w:rsid w:val="009C3620"/>
    <w:rsid w:val="009C3B18"/>
    <w:rsid w:val="009D1B02"/>
    <w:rsid w:val="009D328B"/>
    <w:rsid w:val="009D4757"/>
    <w:rsid w:val="009E5378"/>
    <w:rsid w:val="009F6F9C"/>
    <w:rsid w:val="00A02210"/>
    <w:rsid w:val="00A02C27"/>
    <w:rsid w:val="00A046BC"/>
    <w:rsid w:val="00A046E5"/>
    <w:rsid w:val="00A26246"/>
    <w:rsid w:val="00A26BBE"/>
    <w:rsid w:val="00A3777F"/>
    <w:rsid w:val="00A410C1"/>
    <w:rsid w:val="00A44A05"/>
    <w:rsid w:val="00A556DC"/>
    <w:rsid w:val="00A5793A"/>
    <w:rsid w:val="00A61D18"/>
    <w:rsid w:val="00A72232"/>
    <w:rsid w:val="00A722BB"/>
    <w:rsid w:val="00A764DC"/>
    <w:rsid w:val="00A77E0D"/>
    <w:rsid w:val="00A83B9C"/>
    <w:rsid w:val="00A93953"/>
    <w:rsid w:val="00AA3682"/>
    <w:rsid w:val="00AB4B31"/>
    <w:rsid w:val="00AC29EB"/>
    <w:rsid w:val="00AC776C"/>
    <w:rsid w:val="00AC7F8B"/>
    <w:rsid w:val="00AD0AE4"/>
    <w:rsid w:val="00AD3D43"/>
    <w:rsid w:val="00AE1FD2"/>
    <w:rsid w:val="00AE2D9D"/>
    <w:rsid w:val="00AE7391"/>
    <w:rsid w:val="00B02CDD"/>
    <w:rsid w:val="00B10BCB"/>
    <w:rsid w:val="00B1393B"/>
    <w:rsid w:val="00B13AC6"/>
    <w:rsid w:val="00B151D0"/>
    <w:rsid w:val="00B20431"/>
    <w:rsid w:val="00B309B3"/>
    <w:rsid w:val="00B40414"/>
    <w:rsid w:val="00B605FC"/>
    <w:rsid w:val="00B644D0"/>
    <w:rsid w:val="00B64DFE"/>
    <w:rsid w:val="00B705E0"/>
    <w:rsid w:val="00B70987"/>
    <w:rsid w:val="00B80D50"/>
    <w:rsid w:val="00B8690D"/>
    <w:rsid w:val="00B906FA"/>
    <w:rsid w:val="00BA6171"/>
    <w:rsid w:val="00BA64F6"/>
    <w:rsid w:val="00BB18DD"/>
    <w:rsid w:val="00BB2FE8"/>
    <w:rsid w:val="00BC328B"/>
    <w:rsid w:val="00BC4D83"/>
    <w:rsid w:val="00BC63E5"/>
    <w:rsid w:val="00BD1953"/>
    <w:rsid w:val="00BD3A25"/>
    <w:rsid w:val="00BF229A"/>
    <w:rsid w:val="00BF2F8B"/>
    <w:rsid w:val="00C044BF"/>
    <w:rsid w:val="00C0541D"/>
    <w:rsid w:val="00C15CF2"/>
    <w:rsid w:val="00C26F27"/>
    <w:rsid w:val="00C37237"/>
    <w:rsid w:val="00C541C7"/>
    <w:rsid w:val="00C63456"/>
    <w:rsid w:val="00C84324"/>
    <w:rsid w:val="00C85E85"/>
    <w:rsid w:val="00C863F6"/>
    <w:rsid w:val="00CA1EC5"/>
    <w:rsid w:val="00CC450D"/>
    <w:rsid w:val="00CD5B71"/>
    <w:rsid w:val="00CE0FA3"/>
    <w:rsid w:val="00CE244D"/>
    <w:rsid w:val="00CE5642"/>
    <w:rsid w:val="00D04B2A"/>
    <w:rsid w:val="00D169DC"/>
    <w:rsid w:val="00D274BD"/>
    <w:rsid w:val="00D375AD"/>
    <w:rsid w:val="00D379AC"/>
    <w:rsid w:val="00D406E1"/>
    <w:rsid w:val="00D4353C"/>
    <w:rsid w:val="00D47F5F"/>
    <w:rsid w:val="00D50400"/>
    <w:rsid w:val="00D55A91"/>
    <w:rsid w:val="00D6325E"/>
    <w:rsid w:val="00D66AE5"/>
    <w:rsid w:val="00D7690A"/>
    <w:rsid w:val="00D87286"/>
    <w:rsid w:val="00D91158"/>
    <w:rsid w:val="00D966D2"/>
    <w:rsid w:val="00DA2D08"/>
    <w:rsid w:val="00DA6838"/>
    <w:rsid w:val="00DB0DEC"/>
    <w:rsid w:val="00DB2E35"/>
    <w:rsid w:val="00DC3B11"/>
    <w:rsid w:val="00DC5871"/>
    <w:rsid w:val="00DD0A54"/>
    <w:rsid w:val="00DD3281"/>
    <w:rsid w:val="00DE1CEA"/>
    <w:rsid w:val="00DE4681"/>
    <w:rsid w:val="00DE5ED0"/>
    <w:rsid w:val="00DF58B6"/>
    <w:rsid w:val="00E03B72"/>
    <w:rsid w:val="00E06C56"/>
    <w:rsid w:val="00E123E2"/>
    <w:rsid w:val="00E15336"/>
    <w:rsid w:val="00E32239"/>
    <w:rsid w:val="00E32F39"/>
    <w:rsid w:val="00E3485E"/>
    <w:rsid w:val="00E360D3"/>
    <w:rsid w:val="00E362A5"/>
    <w:rsid w:val="00E406E1"/>
    <w:rsid w:val="00E6164D"/>
    <w:rsid w:val="00E676FE"/>
    <w:rsid w:val="00E7189F"/>
    <w:rsid w:val="00E7336B"/>
    <w:rsid w:val="00E80075"/>
    <w:rsid w:val="00E804A7"/>
    <w:rsid w:val="00EC147C"/>
    <w:rsid w:val="00EC21E7"/>
    <w:rsid w:val="00EC35CF"/>
    <w:rsid w:val="00EC45A9"/>
    <w:rsid w:val="00EC741E"/>
    <w:rsid w:val="00ED193D"/>
    <w:rsid w:val="00ED62E0"/>
    <w:rsid w:val="00EF472B"/>
    <w:rsid w:val="00F35B50"/>
    <w:rsid w:val="00F44472"/>
    <w:rsid w:val="00F53565"/>
    <w:rsid w:val="00F63B16"/>
    <w:rsid w:val="00F7278E"/>
    <w:rsid w:val="00F73BE8"/>
    <w:rsid w:val="00F75883"/>
    <w:rsid w:val="00F85D3C"/>
    <w:rsid w:val="00FA3A3F"/>
    <w:rsid w:val="00FD5A37"/>
    <w:rsid w:val="00FE1A42"/>
    <w:rsid w:val="00FE2C86"/>
    <w:rsid w:val="00FE7239"/>
    <w:rsid w:val="00FF13FB"/>
    <w:rsid w:val="00FF5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20"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775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A5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A5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5775"/>
    <w:rPr>
      <w:rFonts w:ascii="Tahoma" w:eastAsia="Times New Roman" w:hAnsi="Tahoma" w:cs="Tahoma"/>
      <w:sz w:val="16"/>
      <w:szCs w:val="16"/>
      <w:lang w:eastAsia="tr-TR"/>
    </w:rPr>
  </w:style>
  <w:style w:type="character" w:styleId="YerTutucuMetni">
    <w:name w:val="Placeholder Text"/>
    <w:basedOn w:val="VarsaylanParagrafYazTipi"/>
    <w:uiPriority w:val="99"/>
    <w:semiHidden/>
    <w:rsid w:val="00655CFA"/>
    <w:rPr>
      <w:color w:val="808080"/>
    </w:rPr>
  </w:style>
  <w:style w:type="paragraph" w:styleId="ListeParagraf">
    <w:name w:val="List Paragraph"/>
    <w:basedOn w:val="Normal"/>
    <w:uiPriority w:val="34"/>
    <w:qFormat/>
    <w:rsid w:val="00420370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00E07-F855-4574-A61F-EEAA1A1D2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konyalım</cp:lastModifiedBy>
  <cp:revision>10</cp:revision>
  <dcterms:created xsi:type="dcterms:W3CDTF">2012-11-11T18:36:00Z</dcterms:created>
  <dcterms:modified xsi:type="dcterms:W3CDTF">2012-11-12T21:35:00Z</dcterms:modified>
</cp:coreProperties>
</file>