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E7A" w:rsidRDefault="00A10E7A">
      <w:r>
        <w:t xml:space="preserve">ADI SOYADI:                                               2013-2014 EĞİTİM ÖĞRETİM YILI </w:t>
      </w:r>
    </w:p>
    <w:p w:rsidR="00A10E7A" w:rsidRDefault="00A10E7A">
      <w:r>
        <w:t>NO:                                                          İMAM HATİP LİSESİ</w:t>
      </w:r>
    </w:p>
    <w:p w:rsidR="00A10E7A" w:rsidRDefault="00A10E7A">
      <w:r>
        <w:t xml:space="preserve">                                                      KİMYA 9.SINIF 1. DÖNEM 1. YAZILI SINAV SORULARI</w:t>
      </w:r>
    </w:p>
    <w:p w:rsidR="003B7E73" w:rsidRDefault="003B7E73"/>
    <w:p w:rsidR="00A10E7A" w:rsidRDefault="00A10E7A">
      <w:r>
        <w:t>1.</w:t>
      </w:r>
      <w:r w:rsidR="003B7E73">
        <w:t>Simya ne demektir?</w:t>
      </w:r>
      <w:r w:rsidR="0016339F">
        <w:t xml:space="preserve"> (</w:t>
      </w:r>
      <w:r w:rsidR="00ED5E3F">
        <w:t>5</w:t>
      </w:r>
      <w:r w:rsidR="0016339F">
        <w:t xml:space="preserve"> Puan )</w:t>
      </w:r>
    </w:p>
    <w:p w:rsidR="003B7E73" w:rsidRDefault="003B7E73"/>
    <w:p w:rsidR="00FF5D96" w:rsidRDefault="00FF5D96"/>
    <w:p w:rsidR="00FF5D96" w:rsidRDefault="00FF5D96"/>
    <w:p w:rsidR="0016339F" w:rsidRDefault="00A93480" w:rsidP="0016339F">
      <w:r>
        <w:t xml:space="preserve">2.Simyacıların </w:t>
      </w:r>
      <w:r w:rsidRPr="00450B06">
        <w:t>bulduğu 3 tane asit yazınız.</w:t>
      </w:r>
      <w:r w:rsidR="0016339F">
        <w:t xml:space="preserve"> ( 6 Puan )</w:t>
      </w:r>
    </w:p>
    <w:p w:rsidR="003B7E73" w:rsidRDefault="003B7E73"/>
    <w:p w:rsidR="00A93480" w:rsidRDefault="00A93480"/>
    <w:p w:rsidR="00A93480" w:rsidRDefault="00A93480"/>
    <w:p w:rsidR="0016339F" w:rsidRDefault="00A93480" w:rsidP="0016339F">
      <w:r>
        <w:t>3.</w:t>
      </w:r>
      <w:r w:rsidR="00450B06">
        <w:rPr>
          <w:sz w:val="20"/>
          <w:szCs w:val="20"/>
        </w:rPr>
        <w:t xml:space="preserve"> </w:t>
      </w:r>
      <w:r w:rsidR="00450B06" w:rsidRPr="00450B06">
        <w:t>Simya zamanında ,’’sıcak ve ıslak’’ hangi elementi ifade ederdi?</w:t>
      </w:r>
      <w:r w:rsidR="0016339F">
        <w:t xml:space="preserve"> (</w:t>
      </w:r>
      <w:r w:rsidR="00ED5E3F">
        <w:t>5</w:t>
      </w:r>
      <w:r w:rsidR="0016339F">
        <w:t xml:space="preserve"> Puan )</w:t>
      </w:r>
    </w:p>
    <w:p w:rsidR="00A93480" w:rsidRDefault="00A93480"/>
    <w:p w:rsidR="00FF5D96" w:rsidRDefault="00FF5D96"/>
    <w:p w:rsidR="0016339F" w:rsidRDefault="00450B06" w:rsidP="0016339F">
      <w:r>
        <w:t>4.</w:t>
      </w:r>
      <w:proofErr w:type="spellStart"/>
      <w:r w:rsidR="00637A33">
        <w:t>Filojiston</w:t>
      </w:r>
      <w:proofErr w:type="spellEnd"/>
      <w:r w:rsidR="00637A33">
        <w:t xml:space="preserve"> teorisini kısaca açıklayın.</w:t>
      </w:r>
      <w:r w:rsidR="0016339F" w:rsidRPr="0016339F">
        <w:t xml:space="preserve"> </w:t>
      </w:r>
      <w:r w:rsidR="0016339F">
        <w:t>( 10 Puan )</w:t>
      </w:r>
    </w:p>
    <w:p w:rsidR="00450B06" w:rsidRDefault="00450B06"/>
    <w:p w:rsidR="00FF5D96" w:rsidRDefault="00FF5D96"/>
    <w:p w:rsidR="00FF5D96" w:rsidRDefault="00FF5D96"/>
    <w:p w:rsidR="00FF5D96" w:rsidRDefault="00FF5D96"/>
    <w:p w:rsidR="00637A33" w:rsidRDefault="00637A33"/>
    <w:p w:rsidR="0016339F" w:rsidRDefault="00637A33" w:rsidP="0016339F">
      <w:r>
        <w:t>5. Aşağıda adı verilen elementlerin sembollerini ya</w:t>
      </w:r>
      <w:r w:rsidR="00E361D2">
        <w:t>z</w:t>
      </w:r>
      <w:r>
        <w:t>ınız.</w:t>
      </w:r>
      <w:r w:rsidR="0016339F" w:rsidRPr="0016339F">
        <w:t xml:space="preserve"> </w:t>
      </w:r>
      <w:r w:rsidR="0016339F">
        <w:t>( 36 Puan )</w:t>
      </w:r>
    </w:p>
    <w:p w:rsidR="00637A33" w:rsidRDefault="00637A33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72"/>
        <w:gridCol w:w="1572"/>
        <w:gridCol w:w="1572"/>
        <w:gridCol w:w="1572"/>
        <w:gridCol w:w="1572"/>
        <w:gridCol w:w="1572"/>
      </w:tblGrid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Hidrojen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Helyum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Lityum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Berilyum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Bor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Karbon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Azot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Oksijen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Flor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Neon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Sodyum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Magnezyum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Alüminyum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Silisyum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Fosfor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  <w:tr w:rsidR="00637A33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Kükürt </w:t>
            </w:r>
          </w:p>
        </w:tc>
        <w:tc>
          <w:tcPr>
            <w:tcW w:w="1572" w:type="dxa"/>
          </w:tcPr>
          <w:p w:rsidR="00637A33" w:rsidRDefault="00637A33" w:rsidP="00637A33">
            <w:pPr>
              <w:pStyle w:val="Pa151"/>
              <w:spacing w:after="200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Klor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</w:tcPr>
          <w:p w:rsidR="00637A33" w:rsidRDefault="00637A33">
            <w:pPr>
              <w:pStyle w:val="Pa19"/>
              <w:spacing w:after="200"/>
              <w:jc w:val="both"/>
              <w:rPr>
                <w:rFonts w:cs="Helvetica"/>
                <w:color w:val="000000"/>
                <w:sz w:val="20"/>
                <w:szCs w:val="20"/>
              </w:rPr>
            </w:pPr>
            <w:r>
              <w:rPr>
                <w:rStyle w:val="A22"/>
                <w:b w:val="0"/>
                <w:bCs w:val="0"/>
              </w:rPr>
              <w:t xml:space="preserve">Argon </w:t>
            </w:r>
          </w:p>
        </w:tc>
        <w:tc>
          <w:tcPr>
            <w:tcW w:w="1572" w:type="dxa"/>
          </w:tcPr>
          <w:p w:rsidR="00637A33" w:rsidRDefault="00637A33">
            <w:pPr>
              <w:pStyle w:val="Pa151"/>
              <w:spacing w:after="200"/>
              <w:jc w:val="center"/>
              <w:rPr>
                <w:rFonts w:cs="Helvetica"/>
                <w:color w:val="000000"/>
                <w:sz w:val="20"/>
                <w:szCs w:val="20"/>
              </w:rPr>
            </w:pPr>
          </w:p>
        </w:tc>
      </w:tr>
    </w:tbl>
    <w:p w:rsidR="00637A33" w:rsidRDefault="00637A33"/>
    <w:p w:rsidR="0016339F" w:rsidRDefault="002C55C4" w:rsidP="0016339F">
      <w:r>
        <w:t>6.</w:t>
      </w:r>
      <w:r w:rsidR="005B6DBF">
        <w:t>Aşağıdaki metal-ametal bileşiklerinin adlarını yazınız.</w:t>
      </w:r>
      <w:r w:rsidR="0016339F" w:rsidRPr="0016339F">
        <w:t xml:space="preserve"> </w:t>
      </w:r>
      <w:r w:rsidR="00ED5E3F">
        <w:t>( 16</w:t>
      </w:r>
      <w:r w:rsidR="0016339F">
        <w:t xml:space="preserve"> Puan )</w:t>
      </w:r>
    </w:p>
    <w:p w:rsidR="005B6DBF" w:rsidRDefault="005B6DBF" w:rsidP="005B6DBF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</w:p>
    <w:p w:rsidR="001D0B48" w:rsidRDefault="005B6DBF" w:rsidP="005B6DBF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  <w:r>
        <w:rPr>
          <w:rFonts w:ascii="Helvetica" w:hAnsi="Helvetica" w:cs="Helvetica"/>
          <w:color w:val="000000"/>
          <w:sz w:val="20"/>
        </w:rPr>
        <w:t xml:space="preserve">   </w:t>
      </w:r>
      <w:proofErr w:type="spellStart"/>
      <w:r w:rsidRPr="005B6DBF">
        <w:rPr>
          <w:rFonts w:ascii="Helvetica" w:hAnsi="Helvetica" w:cs="Helvetica"/>
          <w:color w:val="000000"/>
          <w:sz w:val="20"/>
        </w:rPr>
        <w:t>Na</w:t>
      </w:r>
      <w:proofErr w:type="spellEnd"/>
      <w:r>
        <w:rPr>
          <w:rFonts w:ascii="Helvetica" w:hAnsi="Helvetica" w:cs="Helvetica"/>
          <w:color w:val="000000"/>
          <w:sz w:val="20"/>
        </w:rPr>
        <w:t xml:space="preserve"> </w:t>
      </w:r>
      <w:proofErr w:type="spellStart"/>
      <w:r w:rsidRPr="005B6DBF">
        <w:rPr>
          <w:rFonts w:ascii="Helvetica" w:hAnsi="Helvetica" w:cs="Helvetica"/>
          <w:color w:val="000000"/>
          <w:sz w:val="20"/>
        </w:rPr>
        <w:t>Cl</w:t>
      </w:r>
      <w:proofErr w:type="spellEnd"/>
      <w:r w:rsidRPr="005B6DBF">
        <w:rPr>
          <w:rFonts w:ascii="Helvetica" w:hAnsi="Helvetica" w:cs="Helvetica"/>
          <w:color w:val="000000"/>
          <w:sz w:val="20"/>
        </w:rPr>
        <w:t xml:space="preserve"> </w:t>
      </w:r>
      <w:r>
        <w:rPr>
          <w:rFonts w:ascii="Helvetica" w:hAnsi="Helvetica" w:cs="Helvetica"/>
          <w:color w:val="000000"/>
          <w:sz w:val="20"/>
        </w:rPr>
        <w:t xml:space="preserve"> : </w:t>
      </w:r>
      <w:proofErr w:type="gramStart"/>
      <w:r>
        <w:rPr>
          <w:rFonts w:ascii="Helvetica" w:hAnsi="Helvetica" w:cs="Helvetica"/>
          <w:color w:val="000000"/>
          <w:sz w:val="20"/>
        </w:rPr>
        <w:t>……………………………</w:t>
      </w:r>
      <w:proofErr w:type="gramEnd"/>
      <w:r>
        <w:rPr>
          <w:rFonts w:ascii="Helvetica" w:hAnsi="Helvetica" w:cs="Helvetica"/>
          <w:color w:val="000000"/>
          <w:sz w:val="20"/>
        </w:rPr>
        <w:t xml:space="preserve"> </w:t>
      </w:r>
      <w:r w:rsidR="001D0B48">
        <w:rPr>
          <w:rFonts w:ascii="Helvetica" w:hAnsi="Helvetica" w:cs="Helvetica"/>
          <w:color w:val="000000"/>
          <w:sz w:val="20"/>
        </w:rPr>
        <w:t xml:space="preserve">     </w:t>
      </w:r>
      <w:r>
        <w:rPr>
          <w:rFonts w:ascii="Helvetica" w:hAnsi="Helvetica" w:cs="Helvetica"/>
          <w:color w:val="000000"/>
          <w:sz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</w:rPr>
        <w:t>Li</w:t>
      </w:r>
      <w:proofErr w:type="spellEnd"/>
      <w:r>
        <w:rPr>
          <w:rFonts w:ascii="Helvetica" w:hAnsi="Helvetica" w:cs="Helvetica"/>
          <w:color w:val="000000"/>
          <w:sz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</w:rPr>
        <w:t>Br</w:t>
      </w:r>
      <w:proofErr w:type="spellEnd"/>
      <w:r>
        <w:rPr>
          <w:rFonts w:ascii="Helvetica" w:hAnsi="Helvetica" w:cs="Helvetica"/>
          <w:color w:val="000000"/>
          <w:sz w:val="20"/>
        </w:rPr>
        <w:t xml:space="preserve">: </w:t>
      </w:r>
      <w:proofErr w:type="gramStart"/>
      <w:r>
        <w:rPr>
          <w:rFonts w:ascii="Helvetica" w:hAnsi="Helvetica" w:cs="Helvetica"/>
          <w:color w:val="000000"/>
          <w:sz w:val="20"/>
        </w:rPr>
        <w:t>………………………</w:t>
      </w:r>
      <w:proofErr w:type="gramEnd"/>
      <w:r>
        <w:rPr>
          <w:rFonts w:ascii="Helvetica" w:hAnsi="Helvetica" w:cs="Helvetica"/>
          <w:color w:val="000000"/>
          <w:sz w:val="20"/>
        </w:rPr>
        <w:t xml:space="preserve">  </w:t>
      </w:r>
      <w:r w:rsidRPr="005B6DBF">
        <w:rPr>
          <w:rFonts w:ascii="Helvetica" w:hAnsi="Helvetica" w:cs="Helvetica"/>
          <w:color w:val="000000"/>
          <w:sz w:val="20"/>
        </w:rPr>
        <w:t>K</w:t>
      </w:r>
      <w:r>
        <w:rPr>
          <w:rFonts w:ascii="Helvetica" w:hAnsi="Helvetica" w:cs="Helvetica"/>
          <w:color w:val="000000"/>
          <w:sz w:val="20"/>
        </w:rPr>
        <w:t xml:space="preserve"> </w:t>
      </w:r>
      <w:r w:rsidRPr="005B6DBF">
        <w:rPr>
          <w:rFonts w:ascii="Helvetica" w:hAnsi="Helvetica" w:cs="Helvetica"/>
          <w:color w:val="000000"/>
          <w:sz w:val="20"/>
        </w:rPr>
        <w:t xml:space="preserve">F </w:t>
      </w:r>
      <w:r>
        <w:rPr>
          <w:rFonts w:ascii="Helvetica" w:hAnsi="Helvetica" w:cs="Helvetica"/>
          <w:color w:val="000000"/>
          <w:sz w:val="20"/>
        </w:rPr>
        <w:t xml:space="preserve"> </w:t>
      </w:r>
      <w:proofErr w:type="gramStart"/>
      <w:r w:rsidR="001D0B48">
        <w:rPr>
          <w:rFonts w:ascii="Helvetica" w:hAnsi="Helvetica" w:cs="Helvetica"/>
          <w:color w:val="000000"/>
          <w:sz w:val="20"/>
        </w:rPr>
        <w:t>:………………</w:t>
      </w:r>
      <w:proofErr w:type="gramEnd"/>
      <w:r w:rsidR="00ED5E3F">
        <w:rPr>
          <w:rFonts w:ascii="Helvetica" w:hAnsi="Helvetica" w:cs="Helvetica"/>
          <w:color w:val="000000"/>
          <w:sz w:val="20"/>
        </w:rPr>
        <w:t xml:space="preserve">    </w:t>
      </w:r>
      <w:r w:rsidR="001D0B48">
        <w:rPr>
          <w:rFonts w:ascii="Helvetica" w:hAnsi="Helvetica" w:cs="Helvetica"/>
          <w:color w:val="000000"/>
          <w:sz w:val="20"/>
        </w:rPr>
        <w:t>.</w:t>
      </w:r>
      <w:r w:rsidR="00ED5E3F">
        <w:rPr>
          <w:rFonts w:ascii="Helvetica" w:hAnsi="Helvetica" w:cs="Helvetica"/>
          <w:color w:val="000000"/>
          <w:sz w:val="20"/>
        </w:rPr>
        <w:t xml:space="preserve">Be N : </w:t>
      </w:r>
      <w:proofErr w:type="gramStart"/>
      <w:r w:rsidR="00ED5E3F">
        <w:rPr>
          <w:rFonts w:ascii="Helvetica" w:hAnsi="Helvetica" w:cs="Helvetica"/>
          <w:color w:val="000000"/>
          <w:sz w:val="20"/>
        </w:rPr>
        <w:t>……………………</w:t>
      </w:r>
      <w:proofErr w:type="gramEnd"/>
    </w:p>
    <w:p w:rsidR="005B6DBF" w:rsidRDefault="005B6DBF" w:rsidP="005B6DBF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  <w:r>
        <w:rPr>
          <w:rFonts w:ascii="Helvetica" w:hAnsi="Helvetica" w:cs="Helvetica"/>
          <w:color w:val="000000"/>
          <w:sz w:val="20"/>
        </w:rPr>
        <w:t xml:space="preserve"> </w:t>
      </w:r>
      <w:r w:rsidRPr="005B6DBF">
        <w:rPr>
          <w:rFonts w:ascii="Helvetica" w:hAnsi="Helvetica" w:cs="Helvetica"/>
          <w:color w:val="000000"/>
          <w:sz w:val="20"/>
        </w:rPr>
        <w:t xml:space="preserve"> </w:t>
      </w:r>
      <w:proofErr w:type="spellStart"/>
      <w:r w:rsidRPr="005B6DBF">
        <w:rPr>
          <w:rFonts w:ascii="Helvetica" w:hAnsi="Helvetica" w:cs="Helvetica"/>
          <w:color w:val="000000"/>
          <w:sz w:val="20"/>
        </w:rPr>
        <w:t>MgO</w:t>
      </w:r>
      <w:proofErr w:type="spellEnd"/>
      <w:r w:rsidRPr="005B6DBF">
        <w:rPr>
          <w:rFonts w:ascii="Helvetica" w:hAnsi="Helvetica" w:cs="Helvetica"/>
          <w:color w:val="000000"/>
          <w:sz w:val="20"/>
        </w:rPr>
        <w:t xml:space="preserve"> </w:t>
      </w:r>
      <w:r w:rsidR="001D0B48">
        <w:rPr>
          <w:rFonts w:ascii="Helvetica" w:hAnsi="Helvetica" w:cs="Helvetica"/>
          <w:color w:val="000000"/>
          <w:sz w:val="20"/>
        </w:rPr>
        <w:t xml:space="preserve">:  </w:t>
      </w:r>
      <w:proofErr w:type="gramStart"/>
      <w:r w:rsidR="001D0B48">
        <w:rPr>
          <w:rFonts w:ascii="Helvetica" w:hAnsi="Helvetica" w:cs="Helvetica"/>
          <w:color w:val="000000"/>
          <w:sz w:val="20"/>
        </w:rPr>
        <w:t>……………………………</w:t>
      </w:r>
      <w:proofErr w:type="gramEnd"/>
      <w:r w:rsidR="001D0B48">
        <w:rPr>
          <w:rFonts w:ascii="Helvetica" w:hAnsi="Helvetica" w:cs="Helvetica"/>
          <w:color w:val="000000"/>
          <w:sz w:val="20"/>
        </w:rPr>
        <w:t xml:space="preserve">      </w:t>
      </w:r>
      <w:r>
        <w:rPr>
          <w:rFonts w:ascii="Helvetica" w:hAnsi="Helvetica" w:cs="Helvetica"/>
          <w:color w:val="000000"/>
          <w:sz w:val="20"/>
        </w:rPr>
        <w:t xml:space="preserve">   </w:t>
      </w:r>
      <w:proofErr w:type="spellStart"/>
      <w:r>
        <w:rPr>
          <w:rFonts w:ascii="Helvetica" w:hAnsi="Helvetica" w:cs="Helvetica"/>
          <w:color w:val="000000"/>
          <w:sz w:val="20"/>
        </w:rPr>
        <w:t>Ca</w:t>
      </w:r>
      <w:proofErr w:type="spellEnd"/>
      <w:r>
        <w:rPr>
          <w:rFonts w:ascii="Helvetica" w:hAnsi="Helvetica" w:cs="Helvetica"/>
          <w:color w:val="000000"/>
          <w:sz w:val="20"/>
        </w:rPr>
        <w:t xml:space="preserve"> S </w:t>
      </w:r>
      <w:r w:rsidR="001D0B48">
        <w:rPr>
          <w:rFonts w:ascii="Helvetica" w:hAnsi="Helvetica" w:cs="Helvetica"/>
          <w:color w:val="000000"/>
          <w:sz w:val="20"/>
        </w:rPr>
        <w:t xml:space="preserve">: </w:t>
      </w:r>
      <w:proofErr w:type="gramStart"/>
      <w:r w:rsidR="001D0B48">
        <w:rPr>
          <w:rFonts w:ascii="Helvetica" w:hAnsi="Helvetica" w:cs="Helvetica"/>
          <w:color w:val="000000"/>
          <w:sz w:val="20"/>
        </w:rPr>
        <w:t>……………………..</w:t>
      </w:r>
      <w:proofErr w:type="gramEnd"/>
      <w:r w:rsidR="001D0B48">
        <w:rPr>
          <w:rFonts w:ascii="Helvetica" w:hAnsi="Helvetica" w:cs="Helvetica"/>
          <w:color w:val="000000"/>
          <w:sz w:val="20"/>
        </w:rPr>
        <w:t xml:space="preserve">  </w:t>
      </w:r>
      <w:proofErr w:type="spellStart"/>
      <w:r w:rsidRPr="005B6DBF">
        <w:rPr>
          <w:rFonts w:ascii="Helvetica" w:hAnsi="Helvetica" w:cs="Helvetica"/>
          <w:color w:val="000000"/>
          <w:sz w:val="20"/>
        </w:rPr>
        <w:t>A</w:t>
      </w:r>
      <w:r>
        <w:rPr>
          <w:rFonts w:ascii="Helvetica" w:hAnsi="Helvetica" w:cs="Helvetica"/>
          <w:color w:val="000000"/>
          <w:sz w:val="20"/>
        </w:rPr>
        <w:t>g</w:t>
      </w:r>
      <w:proofErr w:type="spellEnd"/>
      <w:r>
        <w:rPr>
          <w:rFonts w:ascii="Helvetica" w:hAnsi="Helvetica" w:cs="Helvetica"/>
          <w:color w:val="000000"/>
          <w:sz w:val="20"/>
        </w:rPr>
        <w:t xml:space="preserve"> I</w:t>
      </w:r>
      <w:r w:rsidR="001D0B48">
        <w:rPr>
          <w:rFonts w:ascii="Helvetica" w:hAnsi="Helvetica" w:cs="Helvetica"/>
          <w:color w:val="000000"/>
          <w:sz w:val="20"/>
        </w:rPr>
        <w:t xml:space="preserve">  : </w:t>
      </w:r>
      <w:proofErr w:type="gramStart"/>
      <w:r w:rsidR="001D0B48">
        <w:rPr>
          <w:rFonts w:ascii="Helvetica" w:hAnsi="Helvetica" w:cs="Helvetica"/>
          <w:color w:val="000000"/>
          <w:sz w:val="20"/>
        </w:rPr>
        <w:t>……………</w:t>
      </w:r>
      <w:proofErr w:type="gramEnd"/>
      <w:r w:rsidR="00ED5E3F">
        <w:rPr>
          <w:rFonts w:ascii="Helvetica" w:hAnsi="Helvetica" w:cs="Helvetica"/>
          <w:color w:val="000000"/>
          <w:sz w:val="20"/>
        </w:rPr>
        <w:t xml:space="preserve">        Al P  : </w:t>
      </w:r>
      <w:proofErr w:type="gramStart"/>
      <w:r w:rsidR="00ED5E3F">
        <w:rPr>
          <w:rFonts w:ascii="Helvetica" w:hAnsi="Helvetica" w:cs="Helvetica"/>
          <w:color w:val="000000"/>
          <w:sz w:val="20"/>
        </w:rPr>
        <w:t>……………………</w:t>
      </w:r>
      <w:proofErr w:type="gramEnd"/>
    </w:p>
    <w:p w:rsidR="0016339F" w:rsidRDefault="001D0B48" w:rsidP="0016339F">
      <w:r>
        <w:rPr>
          <w:rFonts w:ascii="Helvetica" w:hAnsi="Helvetica" w:cs="Helvetica"/>
          <w:color w:val="000000"/>
          <w:sz w:val="20"/>
        </w:rPr>
        <w:t xml:space="preserve">7. </w:t>
      </w:r>
      <w:r>
        <w:t>Aşağıdaki ametal-ametal bileşiklerinin adlarını yazınız.</w:t>
      </w:r>
      <w:r w:rsidR="0016339F" w:rsidRPr="0016339F">
        <w:t xml:space="preserve"> </w:t>
      </w:r>
      <w:r w:rsidR="0016339F">
        <w:t>(</w:t>
      </w:r>
      <w:r w:rsidR="00ED5E3F">
        <w:t>14</w:t>
      </w:r>
      <w:r w:rsidR="0016339F">
        <w:t xml:space="preserve"> Puan )</w:t>
      </w:r>
    </w:p>
    <w:p w:rsidR="00FF5D96" w:rsidRDefault="00FF5D96" w:rsidP="005B6DBF">
      <w:pPr>
        <w:autoSpaceDE w:val="0"/>
        <w:autoSpaceDN w:val="0"/>
        <w:adjustRightInd w:val="0"/>
        <w:spacing w:after="100" w:line="221" w:lineRule="atLeast"/>
        <w:jc w:val="both"/>
      </w:pPr>
    </w:p>
    <w:p w:rsidR="00C81DB1" w:rsidRDefault="003670D0" w:rsidP="005B6DBF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11"/>
        </w:rPr>
      </w:pPr>
      <w:r w:rsidRPr="00774B28">
        <w:rPr>
          <w:rFonts w:ascii="Helvetica" w:hAnsi="Helvetica" w:cs="Helvetica"/>
          <w:color w:val="000000"/>
        </w:rPr>
        <w:t>N</w:t>
      </w:r>
      <w:r w:rsidRPr="00774B28">
        <w:rPr>
          <w:rFonts w:ascii="Helvetica" w:hAnsi="Helvetica" w:cs="Helvetica"/>
          <w:color w:val="000000"/>
          <w:sz w:val="11"/>
        </w:rPr>
        <w:t>2</w:t>
      </w:r>
      <w:r w:rsidRPr="00774B28">
        <w:rPr>
          <w:rFonts w:ascii="Helvetica" w:hAnsi="Helvetica" w:cs="Helvetica"/>
          <w:color w:val="000000"/>
          <w:sz w:val="20"/>
        </w:rPr>
        <w:t>O</w:t>
      </w:r>
      <w:r w:rsidRPr="00774B28">
        <w:rPr>
          <w:rFonts w:ascii="Helvetica" w:hAnsi="Helvetica" w:cs="Helvetica"/>
          <w:color w:val="000000"/>
          <w:sz w:val="11"/>
        </w:rPr>
        <w:t>3</w:t>
      </w:r>
      <w:r w:rsidRPr="00774B28">
        <w:rPr>
          <w:rFonts w:ascii="Helvetica" w:hAnsi="Helvetica" w:cs="Helvetica"/>
          <w:color w:val="000000"/>
          <w:sz w:val="20"/>
        </w:rPr>
        <w:t xml:space="preserve"> </w:t>
      </w:r>
      <w:r w:rsidR="00774B28">
        <w:rPr>
          <w:rFonts w:ascii="Helvetica" w:hAnsi="Helvetica" w:cs="Helvetica"/>
          <w:color w:val="000000"/>
          <w:sz w:val="20"/>
        </w:rPr>
        <w:t xml:space="preserve">: </w:t>
      </w:r>
      <w:proofErr w:type="gramStart"/>
      <w:r w:rsidR="00774B28">
        <w:rPr>
          <w:rFonts w:ascii="Helvetica" w:hAnsi="Helvetica" w:cs="Helvetica"/>
          <w:color w:val="000000"/>
          <w:sz w:val="20"/>
        </w:rPr>
        <w:t>……………..</w:t>
      </w:r>
      <w:proofErr w:type="gramEnd"/>
      <w:r w:rsidRPr="00774B28">
        <w:rPr>
          <w:rFonts w:ascii="Helvetica" w:hAnsi="Helvetica" w:cs="Helvetica"/>
          <w:color w:val="000000"/>
          <w:sz w:val="20"/>
        </w:rPr>
        <w:t xml:space="preserve">  </w:t>
      </w:r>
      <w:r w:rsidR="00FF5D96">
        <w:rPr>
          <w:rFonts w:ascii="Helvetica" w:hAnsi="Helvetica" w:cs="Helvetica"/>
          <w:color w:val="000000"/>
          <w:sz w:val="20"/>
        </w:rPr>
        <w:t xml:space="preserve">               </w:t>
      </w:r>
      <w:r w:rsidRPr="00774B28">
        <w:rPr>
          <w:rFonts w:ascii="Helvetica" w:hAnsi="Helvetica" w:cs="Helvetica"/>
          <w:color w:val="000000"/>
          <w:sz w:val="20"/>
        </w:rPr>
        <w:t xml:space="preserve"> SO</w:t>
      </w:r>
      <w:r w:rsidR="00774B28" w:rsidRPr="00774B28">
        <w:rPr>
          <w:rFonts w:ascii="Helvetica" w:hAnsi="Helvetica" w:cs="Helvetica"/>
          <w:color w:val="000000"/>
          <w:sz w:val="11"/>
        </w:rPr>
        <w:t>2</w:t>
      </w:r>
      <w:r w:rsidRPr="00774B28">
        <w:rPr>
          <w:rFonts w:ascii="Helvetica" w:hAnsi="Helvetica" w:cs="Helvetica"/>
          <w:color w:val="000000"/>
          <w:sz w:val="11"/>
        </w:rPr>
        <w:t xml:space="preserve">   </w:t>
      </w:r>
      <w:r w:rsidR="00774B28">
        <w:rPr>
          <w:rFonts w:ascii="Helvetica" w:hAnsi="Helvetica" w:cs="Helvetica"/>
          <w:color w:val="000000"/>
          <w:sz w:val="11"/>
        </w:rPr>
        <w:t xml:space="preserve">: </w:t>
      </w:r>
      <w:proofErr w:type="gramStart"/>
      <w:r w:rsidR="00774B28">
        <w:rPr>
          <w:rFonts w:ascii="Helvetica" w:hAnsi="Helvetica" w:cs="Helvetica"/>
          <w:color w:val="000000"/>
          <w:sz w:val="11"/>
        </w:rPr>
        <w:t>…………………………………….</w:t>
      </w:r>
      <w:proofErr w:type="gramEnd"/>
      <w:r w:rsidR="00774B28">
        <w:rPr>
          <w:rFonts w:ascii="Helvetica" w:hAnsi="Helvetica" w:cs="Helvetica"/>
          <w:color w:val="000000"/>
          <w:sz w:val="11"/>
        </w:rPr>
        <w:t xml:space="preserve">   </w:t>
      </w:r>
      <w:r w:rsidR="00FF5D96">
        <w:rPr>
          <w:rFonts w:ascii="Helvetica" w:hAnsi="Helvetica" w:cs="Helvetica"/>
          <w:color w:val="000000"/>
          <w:sz w:val="11"/>
        </w:rPr>
        <w:t xml:space="preserve">        </w:t>
      </w:r>
      <w:r w:rsidRPr="00774B28">
        <w:rPr>
          <w:rFonts w:ascii="Helvetica" w:hAnsi="Helvetica" w:cs="Helvetica"/>
          <w:color w:val="000000"/>
          <w:sz w:val="11"/>
        </w:rPr>
        <w:t xml:space="preserve">     </w:t>
      </w:r>
      <w:r w:rsidRPr="00774B28">
        <w:rPr>
          <w:rFonts w:ascii="Helvetica" w:hAnsi="Helvetica" w:cs="Helvetica"/>
          <w:color w:val="000000"/>
          <w:sz w:val="22"/>
          <w:szCs w:val="22"/>
        </w:rPr>
        <w:t>PH</w:t>
      </w:r>
      <w:r w:rsidR="00774B28" w:rsidRPr="00774B28">
        <w:rPr>
          <w:rFonts w:ascii="Helvetica" w:hAnsi="Helvetica" w:cs="Helvetica"/>
          <w:color w:val="000000"/>
          <w:sz w:val="11"/>
        </w:rPr>
        <w:t>3</w:t>
      </w:r>
      <w:r w:rsidRPr="00774B28">
        <w:rPr>
          <w:rFonts w:ascii="Helvetica" w:hAnsi="Helvetica" w:cs="Helvetica"/>
          <w:color w:val="000000"/>
          <w:sz w:val="22"/>
          <w:szCs w:val="22"/>
        </w:rPr>
        <w:t xml:space="preserve">  </w:t>
      </w:r>
      <w:r w:rsidR="00774B28">
        <w:rPr>
          <w:rFonts w:ascii="Helvetica" w:hAnsi="Helvetica" w:cs="Helvetica"/>
          <w:color w:val="000000"/>
          <w:sz w:val="22"/>
          <w:szCs w:val="22"/>
        </w:rPr>
        <w:t xml:space="preserve">: </w:t>
      </w:r>
      <w:proofErr w:type="gramStart"/>
      <w:r w:rsidR="00774B28">
        <w:rPr>
          <w:rFonts w:ascii="Helvetica" w:hAnsi="Helvetica" w:cs="Helvetica"/>
          <w:color w:val="000000"/>
          <w:sz w:val="22"/>
          <w:szCs w:val="22"/>
        </w:rPr>
        <w:t>…………………….</w:t>
      </w:r>
      <w:proofErr w:type="gramEnd"/>
      <w:r w:rsidRPr="00774B28">
        <w:rPr>
          <w:rFonts w:ascii="Helvetica" w:hAnsi="Helvetica" w:cs="Helvetica"/>
          <w:color w:val="000000"/>
          <w:sz w:val="22"/>
          <w:szCs w:val="22"/>
        </w:rPr>
        <w:t xml:space="preserve">     </w:t>
      </w:r>
      <w:r w:rsidR="00FF5D96">
        <w:rPr>
          <w:rFonts w:ascii="Helvetica" w:hAnsi="Helvetica" w:cs="Helvetica"/>
          <w:color w:val="000000"/>
          <w:sz w:val="22"/>
          <w:szCs w:val="22"/>
        </w:rPr>
        <w:t xml:space="preserve">         </w:t>
      </w:r>
      <w:r w:rsidRPr="00774B28">
        <w:rPr>
          <w:rFonts w:ascii="Helvetica" w:hAnsi="Helvetica" w:cs="Helvetica"/>
          <w:color w:val="000000"/>
          <w:sz w:val="22"/>
          <w:szCs w:val="22"/>
        </w:rPr>
        <w:t>C</w:t>
      </w:r>
      <w:r w:rsidR="00774B28" w:rsidRPr="00774B28">
        <w:rPr>
          <w:rFonts w:ascii="Helvetica" w:hAnsi="Helvetica" w:cs="Helvetica"/>
          <w:color w:val="000000"/>
          <w:sz w:val="11"/>
        </w:rPr>
        <w:t xml:space="preserve">3 </w:t>
      </w:r>
      <w:r w:rsidR="00774B28" w:rsidRPr="00774B28">
        <w:rPr>
          <w:rFonts w:ascii="Helvetica" w:hAnsi="Helvetica" w:cs="Helvetica"/>
          <w:color w:val="000000"/>
          <w:sz w:val="22"/>
          <w:szCs w:val="22"/>
        </w:rPr>
        <w:t>N</w:t>
      </w:r>
      <w:r w:rsidR="00774B28" w:rsidRPr="00774B28">
        <w:rPr>
          <w:rFonts w:ascii="Helvetica" w:hAnsi="Helvetica" w:cs="Helvetica"/>
          <w:color w:val="000000"/>
          <w:sz w:val="11"/>
        </w:rPr>
        <w:t>4</w:t>
      </w:r>
      <w:r w:rsidR="00774B28">
        <w:rPr>
          <w:rFonts w:ascii="Helvetica" w:hAnsi="Helvetica" w:cs="Helvetica"/>
          <w:color w:val="000000"/>
          <w:sz w:val="11"/>
        </w:rPr>
        <w:t xml:space="preserve">  </w:t>
      </w:r>
      <w:proofErr w:type="gramStart"/>
      <w:r w:rsidR="00774B28">
        <w:rPr>
          <w:rFonts w:ascii="Helvetica" w:hAnsi="Helvetica" w:cs="Helvetica"/>
          <w:color w:val="000000"/>
          <w:sz w:val="11"/>
        </w:rPr>
        <w:t>…………………………….</w:t>
      </w:r>
      <w:proofErr w:type="gramEnd"/>
    </w:p>
    <w:p w:rsidR="00ED5E3F" w:rsidRPr="00774B28" w:rsidRDefault="00ED5E3F" w:rsidP="005B6DBF">
      <w:pPr>
        <w:autoSpaceDE w:val="0"/>
        <w:autoSpaceDN w:val="0"/>
        <w:adjustRightInd w:val="0"/>
        <w:spacing w:after="100" w:line="221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H I</w:t>
      </w:r>
      <w:r w:rsidR="0054704E">
        <w:rPr>
          <w:rFonts w:ascii="Helvetica" w:hAnsi="Helvetica" w:cs="Helvetica"/>
          <w:color w:val="000000"/>
          <w:sz w:val="11"/>
        </w:rPr>
        <w:t>2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:………………</w:t>
      </w:r>
      <w:proofErr w:type="gramEnd"/>
      <w:r w:rsidR="0054704E">
        <w:rPr>
          <w:sz w:val="22"/>
          <w:szCs w:val="22"/>
        </w:rPr>
        <w:t xml:space="preserve">            </w:t>
      </w:r>
      <w:r w:rsidR="00EF0C32">
        <w:rPr>
          <w:sz w:val="22"/>
          <w:szCs w:val="22"/>
        </w:rPr>
        <w:t xml:space="preserve"> </w:t>
      </w:r>
      <w:r w:rsidR="0054704E">
        <w:rPr>
          <w:sz w:val="22"/>
          <w:szCs w:val="22"/>
        </w:rPr>
        <w:t xml:space="preserve">    </w:t>
      </w:r>
      <w:proofErr w:type="spellStart"/>
      <w:r w:rsidR="0054704E">
        <w:rPr>
          <w:sz w:val="22"/>
          <w:szCs w:val="22"/>
        </w:rPr>
        <w:t>Cl</w:t>
      </w:r>
      <w:proofErr w:type="spellEnd"/>
      <w:r w:rsidR="0054704E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="0054704E" w:rsidRPr="00774B28">
        <w:rPr>
          <w:rFonts w:ascii="Helvetica" w:hAnsi="Helvetica" w:cs="Helvetica"/>
          <w:color w:val="000000"/>
          <w:sz w:val="11"/>
        </w:rPr>
        <w:t>3</w:t>
      </w:r>
      <w:r>
        <w:rPr>
          <w:sz w:val="22"/>
          <w:szCs w:val="22"/>
        </w:rPr>
        <w:t xml:space="preserve">  : </w:t>
      </w:r>
      <w:proofErr w:type="gramStart"/>
      <w:r>
        <w:rPr>
          <w:sz w:val="22"/>
          <w:szCs w:val="22"/>
        </w:rPr>
        <w:t>………………</w:t>
      </w:r>
      <w:r w:rsidR="0054704E">
        <w:rPr>
          <w:sz w:val="22"/>
          <w:szCs w:val="22"/>
        </w:rPr>
        <w:t>..</w:t>
      </w:r>
      <w:proofErr w:type="gramEnd"/>
      <w:r w:rsidR="0054704E">
        <w:rPr>
          <w:sz w:val="22"/>
          <w:szCs w:val="22"/>
        </w:rPr>
        <w:t xml:space="preserve">     </w:t>
      </w:r>
      <w:r w:rsidR="00EF0C32">
        <w:rPr>
          <w:sz w:val="22"/>
          <w:szCs w:val="22"/>
        </w:rPr>
        <w:t xml:space="preserve">  </w:t>
      </w:r>
      <w:r w:rsidR="0054704E">
        <w:rPr>
          <w:sz w:val="22"/>
          <w:szCs w:val="22"/>
        </w:rPr>
        <w:t xml:space="preserve">  O</w:t>
      </w:r>
      <w:r w:rsidR="0054704E">
        <w:rPr>
          <w:rFonts w:ascii="Helvetica" w:hAnsi="Helvetica" w:cs="Helvetica"/>
          <w:color w:val="000000"/>
          <w:sz w:val="11"/>
        </w:rPr>
        <w:t>2</w:t>
      </w:r>
      <w:r w:rsidR="0054704E">
        <w:rPr>
          <w:sz w:val="22"/>
          <w:szCs w:val="22"/>
        </w:rPr>
        <w:t xml:space="preserve"> Br</w:t>
      </w:r>
      <w:r w:rsidR="0054704E" w:rsidRPr="00774B28">
        <w:rPr>
          <w:rFonts w:ascii="Helvetica" w:hAnsi="Helvetica" w:cs="Helvetica"/>
          <w:color w:val="000000"/>
          <w:sz w:val="11"/>
        </w:rPr>
        <w:t>3</w:t>
      </w:r>
      <w:r w:rsidR="0054704E">
        <w:rPr>
          <w:rFonts w:ascii="Helvetica" w:hAnsi="Helvetica" w:cs="Helvetica"/>
          <w:color w:val="000000"/>
          <w:sz w:val="11"/>
        </w:rPr>
        <w:t xml:space="preserve">  </w:t>
      </w:r>
      <w:proofErr w:type="gramStart"/>
      <w:r w:rsidR="0054704E">
        <w:rPr>
          <w:rFonts w:ascii="Helvetica" w:hAnsi="Helvetica" w:cs="Helvetica"/>
          <w:color w:val="000000"/>
          <w:sz w:val="11"/>
        </w:rPr>
        <w:t>:…………………………………………..</w:t>
      </w:r>
      <w:proofErr w:type="gramEnd"/>
    </w:p>
    <w:p w:rsidR="0016339F" w:rsidRDefault="00C81DB1" w:rsidP="0016339F">
      <w:r w:rsidRPr="00774B28">
        <w:t xml:space="preserve">8. </w:t>
      </w:r>
      <w:r w:rsidRPr="00774B28">
        <w:rPr>
          <w:rFonts w:cs="Helvetica"/>
          <w:b/>
          <w:bCs/>
          <w:color w:val="000000"/>
          <w:sz w:val="20"/>
        </w:rPr>
        <w:t>Aşağıda verilen ifadeleri okuyunuz. İfade doğru ise “D” harfini, yanlış ise “Y” harfini işaretle</w:t>
      </w:r>
      <w:r w:rsidRPr="00774B28">
        <w:rPr>
          <w:rFonts w:cs="Helvetica"/>
          <w:b/>
          <w:bCs/>
          <w:color w:val="000000"/>
          <w:sz w:val="20"/>
        </w:rPr>
        <w:softHyphen/>
        <w:t>yiniz</w:t>
      </w:r>
      <w:r w:rsidRPr="00774B28">
        <w:rPr>
          <w:rFonts w:cs="Helvetica"/>
          <w:bCs/>
          <w:color w:val="000000"/>
          <w:sz w:val="20"/>
        </w:rPr>
        <w:t xml:space="preserve">. </w:t>
      </w:r>
      <w:r w:rsidR="0016339F">
        <w:t>(8 Puan )</w:t>
      </w:r>
    </w:p>
    <w:p w:rsidR="0016339F" w:rsidRDefault="0016339F" w:rsidP="00C81DB1">
      <w:pPr>
        <w:autoSpaceDE w:val="0"/>
        <w:autoSpaceDN w:val="0"/>
        <w:adjustRightInd w:val="0"/>
        <w:spacing w:after="100" w:line="221" w:lineRule="atLeast"/>
        <w:ind w:left="380" w:hanging="380"/>
        <w:rPr>
          <w:rFonts w:ascii="Helvetica" w:hAnsi="Helvetica" w:cs="Helvetica"/>
          <w:color w:val="000000"/>
          <w:sz w:val="20"/>
        </w:rPr>
      </w:pPr>
    </w:p>
    <w:p w:rsidR="00C81DB1" w:rsidRPr="00C81DB1" w:rsidRDefault="00C81DB1" w:rsidP="00C81DB1">
      <w:pPr>
        <w:autoSpaceDE w:val="0"/>
        <w:autoSpaceDN w:val="0"/>
        <w:adjustRightInd w:val="0"/>
        <w:spacing w:after="100" w:line="221" w:lineRule="atLeast"/>
        <w:ind w:left="380" w:hanging="380"/>
        <w:rPr>
          <w:rFonts w:ascii="Helvetica" w:hAnsi="Helvetica" w:cs="Helvetica"/>
          <w:color w:val="000000"/>
          <w:sz w:val="20"/>
          <w:szCs w:val="20"/>
        </w:rPr>
      </w:pPr>
      <w:r w:rsidRPr="00C81DB1">
        <w:rPr>
          <w:rFonts w:ascii="Helvetica" w:hAnsi="Helvetica" w:cs="Helvetica"/>
          <w:color w:val="000000"/>
          <w:sz w:val="20"/>
        </w:rPr>
        <w:t>1. İnsanların maddeler hakkındaki ilk bilgileri sınama yanılmaya dayanıyordu</w:t>
      </w:r>
      <w:r>
        <w:rPr>
          <w:rFonts w:ascii="Helvetica" w:hAnsi="Helvetica" w:cs="Helvetica"/>
          <w:color w:val="000000"/>
          <w:sz w:val="20"/>
        </w:rPr>
        <w:t xml:space="preserve">                       </w:t>
      </w:r>
      <w:r w:rsidR="004B0E77">
        <w:rPr>
          <w:rFonts w:ascii="Helvetica" w:hAnsi="Helvetica" w:cs="Helvetica"/>
          <w:color w:val="000000"/>
          <w:sz w:val="20"/>
        </w:rPr>
        <w:t xml:space="preserve"> </w:t>
      </w:r>
      <w:r>
        <w:rPr>
          <w:rFonts w:ascii="Helvetica" w:hAnsi="Helvetica" w:cs="Helvetica"/>
          <w:color w:val="000000"/>
          <w:sz w:val="20"/>
        </w:rPr>
        <w:t xml:space="preserve">   </w:t>
      </w:r>
      <w:r w:rsidRPr="00C81DB1">
        <w:rPr>
          <w:rFonts w:ascii="Helvetica" w:hAnsi="Helvetica" w:cs="Helvetica"/>
          <w:color w:val="000000"/>
          <w:sz w:val="20"/>
        </w:rPr>
        <w:t xml:space="preserve"> (D) (Y) </w:t>
      </w:r>
    </w:p>
    <w:p w:rsidR="004B0E77" w:rsidRPr="00A46785" w:rsidRDefault="00C81DB1" w:rsidP="004B0E77">
      <w:pPr>
        <w:autoSpaceDE w:val="0"/>
        <w:autoSpaceDN w:val="0"/>
        <w:adjustRightInd w:val="0"/>
        <w:spacing w:line="221" w:lineRule="atLeast"/>
        <w:ind w:left="380" w:hanging="380"/>
        <w:rPr>
          <w:rFonts w:ascii="Helvetica" w:hAnsi="Helvetica" w:cs="Helvetica"/>
          <w:color w:val="000000"/>
          <w:sz w:val="20"/>
          <w:szCs w:val="20"/>
        </w:rPr>
      </w:pPr>
      <w:r w:rsidRPr="00C81DB1">
        <w:rPr>
          <w:rFonts w:ascii="Helvetica" w:hAnsi="Helvetica" w:cs="Helvetica"/>
          <w:color w:val="000000"/>
          <w:sz w:val="20"/>
        </w:rPr>
        <w:t>2.</w:t>
      </w:r>
      <w:r w:rsidR="004B0E77" w:rsidRPr="004B0E77">
        <w:rPr>
          <w:rFonts w:ascii="Helvetica" w:hAnsi="Helvetica" w:cs="Helvetica"/>
          <w:color w:val="000000"/>
          <w:sz w:val="20"/>
        </w:rPr>
        <w:t xml:space="preserve"> </w:t>
      </w:r>
      <w:r w:rsidR="004B0E77" w:rsidRPr="00A46785">
        <w:rPr>
          <w:rFonts w:ascii="Helvetica" w:hAnsi="Helvetica" w:cs="Helvetica"/>
          <w:color w:val="000000"/>
          <w:sz w:val="20"/>
        </w:rPr>
        <w:t xml:space="preserve">Kimya; maddenin özelliklerini ve maddede meydana gelen değişimleri inceleyen bir </w:t>
      </w:r>
    </w:p>
    <w:p w:rsidR="004B0E77" w:rsidRPr="00A46785" w:rsidRDefault="004B0E77" w:rsidP="004B0E77">
      <w:pPr>
        <w:autoSpaceDE w:val="0"/>
        <w:autoSpaceDN w:val="0"/>
        <w:adjustRightInd w:val="0"/>
        <w:spacing w:after="100" w:line="221" w:lineRule="atLeast"/>
        <w:ind w:left="380" w:hanging="380"/>
        <w:rPr>
          <w:rFonts w:ascii="Helvetica" w:hAnsi="Helvetica" w:cs="Helvetica"/>
          <w:color w:val="000000"/>
          <w:sz w:val="20"/>
          <w:szCs w:val="20"/>
        </w:rPr>
      </w:pPr>
      <w:proofErr w:type="gramStart"/>
      <w:r w:rsidRPr="00A46785">
        <w:rPr>
          <w:rFonts w:ascii="Helvetica" w:hAnsi="Helvetica" w:cs="Helvetica"/>
          <w:color w:val="000000"/>
          <w:sz w:val="20"/>
        </w:rPr>
        <w:t>bilim</w:t>
      </w:r>
      <w:proofErr w:type="gramEnd"/>
      <w:r w:rsidRPr="00A46785">
        <w:rPr>
          <w:rFonts w:ascii="Helvetica" w:hAnsi="Helvetica" w:cs="Helvetica"/>
          <w:color w:val="000000"/>
          <w:sz w:val="20"/>
        </w:rPr>
        <w:t xml:space="preserve"> dalıdır.</w:t>
      </w:r>
      <w:r>
        <w:rPr>
          <w:rFonts w:ascii="Helvetica" w:hAnsi="Helvetica" w:cs="Helvetica"/>
          <w:color w:val="000000"/>
          <w:sz w:val="20"/>
        </w:rPr>
        <w:t xml:space="preserve">                                                                                                                                 </w:t>
      </w:r>
      <w:r w:rsidRPr="00A46785">
        <w:rPr>
          <w:rFonts w:ascii="Helvetica" w:hAnsi="Helvetica" w:cs="Helvetica"/>
          <w:color w:val="000000"/>
          <w:sz w:val="20"/>
        </w:rPr>
        <w:t xml:space="preserve"> (D) (Y) </w:t>
      </w:r>
    </w:p>
    <w:p w:rsidR="00C81DB1" w:rsidRPr="00C81DB1" w:rsidRDefault="00C81DB1" w:rsidP="00C81DB1">
      <w:pPr>
        <w:autoSpaceDE w:val="0"/>
        <w:autoSpaceDN w:val="0"/>
        <w:adjustRightInd w:val="0"/>
        <w:spacing w:line="221" w:lineRule="atLeast"/>
        <w:ind w:left="380" w:hanging="380"/>
        <w:rPr>
          <w:rFonts w:ascii="Helvetica" w:hAnsi="Helvetica" w:cs="Helvetica"/>
          <w:color w:val="000000"/>
          <w:sz w:val="20"/>
          <w:szCs w:val="20"/>
        </w:rPr>
      </w:pPr>
      <w:r w:rsidRPr="00C81DB1">
        <w:rPr>
          <w:rFonts w:ascii="Helvetica" w:hAnsi="Helvetica" w:cs="Helvetica"/>
          <w:color w:val="000000"/>
          <w:sz w:val="20"/>
        </w:rPr>
        <w:t xml:space="preserve">3. Simyacıların çalışmaları bazı asitlerin ve tuzların keşfedilmesine ve maddelerin </w:t>
      </w:r>
    </w:p>
    <w:p w:rsidR="00C81DB1" w:rsidRPr="00C81DB1" w:rsidRDefault="00C81DB1" w:rsidP="00C81DB1">
      <w:pPr>
        <w:autoSpaceDE w:val="0"/>
        <w:autoSpaceDN w:val="0"/>
        <w:adjustRightInd w:val="0"/>
        <w:spacing w:after="100" w:line="221" w:lineRule="atLeast"/>
        <w:ind w:left="380" w:hanging="380"/>
        <w:rPr>
          <w:rFonts w:ascii="Helvetica" w:hAnsi="Helvetica" w:cs="Helvetica"/>
          <w:color w:val="000000"/>
          <w:sz w:val="20"/>
          <w:szCs w:val="20"/>
        </w:rPr>
      </w:pPr>
      <w:proofErr w:type="gramStart"/>
      <w:r w:rsidRPr="00C81DB1">
        <w:rPr>
          <w:rFonts w:ascii="Helvetica" w:hAnsi="Helvetica" w:cs="Helvetica"/>
          <w:color w:val="000000"/>
          <w:sz w:val="20"/>
        </w:rPr>
        <w:t>incelenmesinde</w:t>
      </w:r>
      <w:proofErr w:type="gramEnd"/>
      <w:r w:rsidRPr="00C81DB1">
        <w:rPr>
          <w:rFonts w:ascii="Helvetica" w:hAnsi="Helvetica" w:cs="Helvetica"/>
          <w:color w:val="000000"/>
          <w:sz w:val="20"/>
        </w:rPr>
        <w:t xml:space="preserve"> kullanılabilecek çeşitli araç, gereç ve tekniklerin geliştirilmesine yol açmıştır.</w:t>
      </w:r>
      <w:r>
        <w:rPr>
          <w:rFonts w:ascii="Helvetica" w:hAnsi="Helvetica" w:cs="Helvetica"/>
          <w:color w:val="000000"/>
          <w:sz w:val="20"/>
        </w:rPr>
        <w:t xml:space="preserve">  </w:t>
      </w:r>
      <w:r w:rsidRPr="00C81DB1">
        <w:rPr>
          <w:rFonts w:ascii="Helvetica" w:hAnsi="Helvetica" w:cs="Helvetica"/>
          <w:color w:val="000000"/>
          <w:sz w:val="20"/>
        </w:rPr>
        <w:t xml:space="preserve"> (D) (Y) </w:t>
      </w:r>
    </w:p>
    <w:p w:rsidR="00C81DB1" w:rsidRDefault="00C81DB1" w:rsidP="00C81DB1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  <w:r w:rsidRPr="00C81DB1">
        <w:rPr>
          <w:rFonts w:ascii="Helvetica" w:hAnsi="Helvetica" w:cs="Helvetica"/>
          <w:color w:val="000000"/>
          <w:sz w:val="20"/>
        </w:rPr>
        <w:t xml:space="preserve">4. </w:t>
      </w:r>
      <w:proofErr w:type="spellStart"/>
      <w:r w:rsidRPr="00C81DB1">
        <w:rPr>
          <w:rFonts w:ascii="Helvetica" w:hAnsi="Helvetica" w:cs="Helvetica"/>
          <w:color w:val="000000"/>
          <w:sz w:val="20"/>
        </w:rPr>
        <w:t>Aristoya</w:t>
      </w:r>
      <w:proofErr w:type="spellEnd"/>
      <w:r w:rsidRPr="00C81DB1">
        <w:rPr>
          <w:rFonts w:ascii="Helvetica" w:hAnsi="Helvetica" w:cs="Helvetica"/>
          <w:color w:val="000000"/>
          <w:sz w:val="20"/>
        </w:rPr>
        <w:t xml:space="preserve"> göre tüm maddeler atomlardan oluşmuştur. </w:t>
      </w:r>
      <w:r>
        <w:rPr>
          <w:rFonts w:ascii="Helvetica" w:hAnsi="Helvetica" w:cs="Helvetica"/>
          <w:color w:val="000000"/>
          <w:sz w:val="20"/>
        </w:rPr>
        <w:t xml:space="preserve">                                                              </w:t>
      </w:r>
      <w:r w:rsidRPr="00C81DB1">
        <w:rPr>
          <w:rFonts w:ascii="Helvetica" w:hAnsi="Helvetica" w:cs="Helvetica"/>
          <w:color w:val="000000"/>
          <w:sz w:val="20"/>
        </w:rPr>
        <w:t>(D) (Y)</w:t>
      </w:r>
    </w:p>
    <w:p w:rsidR="00EF0C32" w:rsidRDefault="00EF0C32" w:rsidP="00C81DB1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</w:p>
    <w:p w:rsidR="00245C1F" w:rsidRDefault="00245C1F" w:rsidP="00C81DB1">
      <w:pPr>
        <w:autoSpaceDE w:val="0"/>
        <w:autoSpaceDN w:val="0"/>
        <w:adjustRightInd w:val="0"/>
        <w:spacing w:after="100" w:line="221" w:lineRule="atLeast"/>
        <w:jc w:val="both"/>
        <w:rPr>
          <w:rFonts w:ascii="Helvetica" w:hAnsi="Helvetica" w:cs="Helvetica"/>
          <w:color w:val="000000"/>
          <w:sz w:val="20"/>
        </w:rPr>
      </w:pPr>
    </w:p>
    <w:p w:rsidR="00EF0C32" w:rsidRDefault="001B04CE" w:rsidP="00EF0C32">
      <w:pPr>
        <w:tabs>
          <w:tab w:val="left" w:pos="8472"/>
        </w:tabs>
      </w:pPr>
      <w:r>
        <w:tab/>
      </w:r>
    </w:p>
    <w:p w:rsidR="00EF0C32" w:rsidRDefault="00EF0C32" w:rsidP="00EF0C32">
      <w:r>
        <w:t>Süre. 1 ders saati                                      BAŞARILAR                                                     Kimya Öğretmeni</w:t>
      </w:r>
    </w:p>
    <w:p w:rsidR="007465F0" w:rsidRDefault="007465F0" w:rsidP="00C81DB1">
      <w:pPr>
        <w:autoSpaceDE w:val="0"/>
        <w:autoSpaceDN w:val="0"/>
        <w:adjustRightInd w:val="0"/>
        <w:spacing w:after="100" w:line="221" w:lineRule="atLeast"/>
        <w:jc w:val="both"/>
      </w:pPr>
    </w:p>
    <w:sectPr w:rsidR="007465F0" w:rsidSect="002342B4">
      <w:pgSz w:w="11906" w:h="16838"/>
      <w:pgMar w:top="719" w:right="746" w:bottom="36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A10E7A"/>
    <w:rsid w:val="0016339F"/>
    <w:rsid w:val="001B04CE"/>
    <w:rsid w:val="001D0B48"/>
    <w:rsid w:val="002342B4"/>
    <w:rsid w:val="00245C1F"/>
    <w:rsid w:val="002C55C4"/>
    <w:rsid w:val="003670D0"/>
    <w:rsid w:val="003B7E73"/>
    <w:rsid w:val="00450B06"/>
    <w:rsid w:val="004B0E77"/>
    <w:rsid w:val="0054704E"/>
    <w:rsid w:val="00547566"/>
    <w:rsid w:val="005B6DBF"/>
    <w:rsid w:val="00637A33"/>
    <w:rsid w:val="00686BEA"/>
    <w:rsid w:val="007465F0"/>
    <w:rsid w:val="00774B28"/>
    <w:rsid w:val="0096487B"/>
    <w:rsid w:val="00A10E7A"/>
    <w:rsid w:val="00A60509"/>
    <w:rsid w:val="00A93480"/>
    <w:rsid w:val="00C81DB1"/>
    <w:rsid w:val="00E361D2"/>
    <w:rsid w:val="00E55A2D"/>
    <w:rsid w:val="00ED5E3F"/>
    <w:rsid w:val="00EF0C32"/>
    <w:rsid w:val="00FF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Pa19">
    <w:name w:val="Pa19"/>
    <w:basedOn w:val="Normal"/>
    <w:next w:val="Normal"/>
    <w:rsid w:val="00637A33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character" w:customStyle="1" w:styleId="A22">
    <w:name w:val="A2+2"/>
    <w:rsid w:val="00637A33"/>
    <w:rPr>
      <w:rFonts w:cs="Helvetica"/>
      <w:b/>
      <w:bCs/>
      <w:color w:val="000000"/>
      <w:sz w:val="20"/>
      <w:szCs w:val="20"/>
    </w:rPr>
  </w:style>
  <w:style w:type="paragraph" w:customStyle="1" w:styleId="Pa151">
    <w:name w:val="Pa15+1"/>
    <w:basedOn w:val="Normal"/>
    <w:next w:val="Normal"/>
    <w:rsid w:val="00637A33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paragraph" w:customStyle="1" w:styleId="Pa141">
    <w:name w:val="Pa14+1"/>
    <w:basedOn w:val="Normal"/>
    <w:next w:val="Normal"/>
    <w:rsid w:val="005B6DBF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paragraph" w:customStyle="1" w:styleId="Pa62">
    <w:name w:val="Pa6+2"/>
    <w:basedOn w:val="Normal"/>
    <w:next w:val="Normal"/>
    <w:rsid w:val="00C81DB1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paragraph" w:customStyle="1" w:styleId="Pa46">
    <w:name w:val="Pa46"/>
    <w:basedOn w:val="Normal"/>
    <w:next w:val="Normal"/>
    <w:rsid w:val="00C81DB1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paragraph" w:customStyle="1" w:styleId="Pa52">
    <w:name w:val="Pa52"/>
    <w:basedOn w:val="Normal"/>
    <w:next w:val="Normal"/>
    <w:rsid w:val="00C81DB1"/>
    <w:pPr>
      <w:autoSpaceDE w:val="0"/>
      <w:autoSpaceDN w:val="0"/>
      <w:adjustRightInd w:val="0"/>
      <w:spacing w:line="221" w:lineRule="atLeast"/>
    </w:pPr>
    <w:rPr>
      <w:rFonts w:ascii="Helvetica" w:hAnsi="Helvetica"/>
    </w:rPr>
  </w:style>
  <w:style w:type="character" w:customStyle="1" w:styleId="A13">
    <w:name w:val="A13"/>
    <w:rsid w:val="003670D0"/>
    <w:rPr>
      <w:rFonts w:cs="Helvetica"/>
      <w:color w:val="000000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dosyabak.com</vt:lpstr>
    </vt:vector>
  </TitlesOfParts>
  <Manager>dosyabak.com</Manager>
  <Company>dosyabak.com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dosyabak.com</dc:title>
  <dc:subject>dosyabak.com</dc:subject>
  <dc:creator>dosyabak.com</dc:creator>
  <cp:keywords>dosyabak.com</cp:keywords>
  <dc:description>dosyabak.com</dc:description>
  <cp:lastModifiedBy>pekiyi</cp:lastModifiedBy>
  <cp:revision>2</cp:revision>
  <dcterms:created xsi:type="dcterms:W3CDTF">2013-11-16T22:01:00Z</dcterms:created>
  <dcterms:modified xsi:type="dcterms:W3CDTF">2013-11-16T22:01:00Z</dcterms:modified>
  <cp:category>dosyabak.com</cp:category>
  <cp:contentType>dosyabak.com</cp:contentType>
  <cp:contentStatus>dosyabak.com</cp:contentStatus>
</cp:coreProperties>
</file>