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7B0" w:rsidRPr="00D60A35" w:rsidRDefault="00B33DA7" w:rsidP="003B57B0">
      <w:pPr>
        <w:tabs>
          <w:tab w:val="left" w:pos="2385"/>
        </w:tabs>
        <w:rPr>
          <w:b/>
          <w:bCs/>
          <w:color w:val="000000"/>
        </w:rPr>
      </w:pPr>
      <w:r>
        <w:rPr>
          <w:b/>
          <w:bCs/>
          <w:color w:val="000000"/>
        </w:rPr>
        <w:t xml:space="preserve">  </w:t>
      </w:r>
      <w:r w:rsidR="003B57B0" w:rsidRPr="00D60A35">
        <w:rPr>
          <w:b/>
          <w:bCs/>
          <w:color w:val="000000"/>
        </w:rPr>
        <w:t xml:space="preserve">                 </w:t>
      </w:r>
      <w:r>
        <w:rPr>
          <w:b/>
          <w:bCs/>
          <w:color w:val="000000"/>
        </w:rPr>
        <w:t xml:space="preserve">                                                 </w:t>
      </w:r>
      <w:r w:rsidR="003B57B0" w:rsidRPr="00D60A35">
        <w:rPr>
          <w:b/>
          <w:bCs/>
          <w:color w:val="000000"/>
        </w:rPr>
        <w:t xml:space="preserve">    KARABÜK TİCARET MESLEK LİSESİ</w:t>
      </w:r>
    </w:p>
    <w:p w:rsidR="003B57B0" w:rsidRPr="00D60A35" w:rsidRDefault="00B33DA7" w:rsidP="003B57B0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  2013-2014 EĞİTİM ÖĞRETİM YILI II</w:t>
      </w:r>
      <w:r w:rsidR="003B57B0" w:rsidRPr="00D60A35">
        <w:rPr>
          <w:b/>
          <w:bCs/>
          <w:color w:val="000000"/>
        </w:rPr>
        <w:t xml:space="preserve">.DÖNEM </w:t>
      </w:r>
    </w:p>
    <w:p w:rsidR="003B57B0" w:rsidRPr="00D60A35" w:rsidRDefault="003B57B0" w:rsidP="003B57B0">
      <w:pPr>
        <w:jc w:val="center"/>
        <w:rPr>
          <w:b/>
          <w:bCs/>
          <w:color w:val="000000"/>
        </w:rPr>
      </w:pPr>
      <w:r w:rsidRPr="00D60A35">
        <w:rPr>
          <w:b/>
          <w:bCs/>
          <w:color w:val="000000"/>
        </w:rPr>
        <w:t xml:space="preserve">          MATEMATİK-GEOMETRİ DERSİ ZÜMRE TOPLANTI TUTANAĞIDIR.</w:t>
      </w:r>
    </w:p>
    <w:p w:rsidR="003B57B0" w:rsidRPr="00D60A35" w:rsidRDefault="003B57B0" w:rsidP="003B57B0">
      <w:r w:rsidRPr="00D60A35">
        <w:br/>
        <w:t xml:space="preserve">TOPLANTI </w:t>
      </w:r>
      <w:r>
        <w:t>NO: 2</w:t>
      </w:r>
      <w:r w:rsidRPr="00D60A35">
        <w:br/>
        <w:t xml:space="preserve">TOPLANTI </w:t>
      </w:r>
      <w:r>
        <w:t>TARİHİ: 14.02</w:t>
      </w:r>
      <w:r w:rsidRPr="00D60A35">
        <w:t>.201</w:t>
      </w:r>
      <w:r w:rsidR="00B33DA7">
        <w:t>4</w:t>
      </w:r>
      <w:r w:rsidRPr="00D60A35">
        <w:br/>
        <w:t>TOPLANTI YERİ: Öğretmenler Odası</w:t>
      </w:r>
      <w:r w:rsidRPr="00D60A35">
        <w:br/>
        <w:t xml:space="preserve">TOPLANTIYA KATILANLAR: Münevver ALPAGUT </w:t>
      </w:r>
      <w:r>
        <w:t xml:space="preserve"> ,</w:t>
      </w:r>
      <w:r w:rsidRPr="00D60A35">
        <w:t>Seçgin BAŞOL</w:t>
      </w:r>
      <w:r w:rsidR="00651E5B">
        <w:t>, Hatice BIYIKLI, Elif  YENİDİNÇ</w:t>
      </w:r>
    </w:p>
    <w:p w:rsidR="00A31659" w:rsidRDefault="00A31659" w:rsidP="00AF17EE">
      <w:pPr>
        <w:ind w:left="360"/>
        <w:rPr>
          <w:b/>
        </w:rPr>
      </w:pPr>
    </w:p>
    <w:p w:rsidR="00D80EB0" w:rsidRPr="008E10EB" w:rsidRDefault="008E10EB" w:rsidP="008E10EB">
      <w:pPr>
        <w:pStyle w:val="Default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sz w:val="32"/>
          <w:szCs w:val="32"/>
        </w:rPr>
        <w:t xml:space="preserve">                                                         </w:t>
      </w:r>
      <w:r w:rsidRPr="008E10EB">
        <w:rPr>
          <w:rFonts w:ascii="Calibri" w:hAnsi="Calibri"/>
          <w:b/>
          <w:sz w:val="32"/>
          <w:szCs w:val="32"/>
        </w:rPr>
        <w:t>GÜNDEM</w:t>
      </w:r>
    </w:p>
    <w:p w:rsidR="008E10EB" w:rsidRPr="008E10EB" w:rsidRDefault="008E10EB" w:rsidP="008E10EB">
      <w:pPr>
        <w:pStyle w:val="Default"/>
        <w:rPr>
          <w:rFonts w:ascii="Calibri" w:hAnsi="Calibri"/>
          <w:sz w:val="32"/>
          <w:szCs w:val="32"/>
        </w:rPr>
      </w:pPr>
    </w:p>
    <w:p w:rsidR="004A1AD6" w:rsidRPr="00651E5B" w:rsidRDefault="00D80EB0" w:rsidP="004A1AD6">
      <w:pPr>
        <w:pStyle w:val="AralkYok"/>
        <w:rPr>
          <w:b/>
          <w:color w:val="0070C0"/>
        </w:rPr>
      </w:pPr>
      <w:r w:rsidRPr="00352451">
        <w:rPr>
          <w:rStyle w:val="AralkYokChar"/>
          <w:b/>
          <w:color w:val="C00000"/>
          <w:sz w:val="24"/>
          <w:szCs w:val="24"/>
        </w:rPr>
        <w:t>1.</w:t>
      </w:r>
      <w:r w:rsidRPr="00352451">
        <w:rPr>
          <w:rStyle w:val="AralkYokChar"/>
          <w:sz w:val="24"/>
          <w:szCs w:val="24"/>
        </w:rPr>
        <w:t xml:space="preserve"> </w:t>
      </w:r>
      <w:r w:rsidR="000D6620" w:rsidRPr="00352451">
        <w:rPr>
          <w:rStyle w:val="AralkYokChar"/>
          <w:sz w:val="24"/>
          <w:szCs w:val="24"/>
        </w:rPr>
        <w:t>Açılış Yokla</w:t>
      </w:r>
      <w:r w:rsidR="00651E5B">
        <w:rPr>
          <w:rStyle w:val="AralkYokChar"/>
          <w:sz w:val="24"/>
          <w:szCs w:val="24"/>
        </w:rPr>
        <w:t>ma</w:t>
      </w:r>
    </w:p>
    <w:p w:rsidR="00651E5B" w:rsidRDefault="00651E5B" w:rsidP="0079680C">
      <w:pPr>
        <w:spacing w:before="120" w:after="120" w:line="240" w:lineRule="auto"/>
        <w:jc w:val="both"/>
        <w:rPr>
          <w:b/>
          <w:bCs/>
          <w:color w:val="C00000"/>
          <w:sz w:val="24"/>
          <w:szCs w:val="24"/>
        </w:rPr>
      </w:pPr>
    </w:p>
    <w:p w:rsidR="00A517FB" w:rsidRDefault="00651E5B" w:rsidP="0079680C">
      <w:pPr>
        <w:spacing w:before="120" w:after="120" w:line="240" w:lineRule="auto"/>
        <w:jc w:val="both"/>
        <w:rPr>
          <w:sz w:val="24"/>
          <w:szCs w:val="24"/>
        </w:rPr>
      </w:pPr>
      <w:r>
        <w:rPr>
          <w:b/>
          <w:bCs/>
          <w:color w:val="C00000"/>
          <w:sz w:val="24"/>
          <w:szCs w:val="24"/>
        </w:rPr>
        <w:t>2</w:t>
      </w:r>
      <w:r w:rsidR="00A517FB" w:rsidRPr="0079680C">
        <w:rPr>
          <w:b/>
          <w:bCs/>
          <w:color w:val="C00000"/>
          <w:sz w:val="24"/>
          <w:szCs w:val="24"/>
        </w:rPr>
        <w:t>.</w:t>
      </w:r>
      <w:r w:rsidR="00835E84">
        <w:rPr>
          <w:b/>
          <w:bCs/>
          <w:color w:val="C00000"/>
          <w:sz w:val="24"/>
          <w:szCs w:val="24"/>
        </w:rPr>
        <w:t xml:space="preserve"> </w:t>
      </w:r>
      <w:r w:rsidR="0079680C" w:rsidRPr="0079680C">
        <w:rPr>
          <w:sz w:val="24"/>
          <w:szCs w:val="24"/>
        </w:rPr>
        <w:t xml:space="preserve">Birinci dönemde yapılan zümrelerde alınan kararların madde madde görüşülmesi, ne derece gerçekleştirildiğinin açıklanması </w:t>
      </w:r>
    </w:p>
    <w:p w:rsidR="00E91AAE" w:rsidRPr="0079680C" w:rsidRDefault="00E91AAE" w:rsidP="0079680C">
      <w:pPr>
        <w:spacing w:before="120" w:after="120" w:line="240" w:lineRule="auto"/>
        <w:jc w:val="both"/>
        <w:rPr>
          <w:sz w:val="24"/>
          <w:szCs w:val="24"/>
        </w:rPr>
      </w:pPr>
    </w:p>
    <w:p w:rsidR="0079680C" w:rsidRPr="0079680C" w:rsidRDefault="00651E5B" w:rsidP="0079680C">
      <w:pPr>
        <w:pStyle w:val="Default"/>
        <w:rPr>
          <w:rFonts w:ascii="Calibri" w:hAnsi="Calibri"/>
        </w:rPr>
      </w:pPr>
      <w:r>
        <w:rPr>
          <w:rFonts w:ascii="Calibri" w:hAnsi="Calibri"/>
          <w:b/>
          <w:bCs/>
          <w:color w:val="C00000"/>
        </w:rPr>
        <w:t>3</w:t>
      </w:r>
      <w:r w:rsidR="00E91AAE" w:rsidRPr="0079680C">
        <w:rPr>
          <w:rFonts w:ascii="Calibri" w:hAnsi="Calibri"/>
          <w:b/>
          <w:bCs/>
          <w:color w:val="C00000"/>
        </w:rPr>
        <w:t>.</w:t>
      </w:r>
      <w:r w:rsidR="00835E84">
        <w:rPr>
          <w:rFonts w:ascii="Calibri" w:hAnsi="Calibri"/>
          <w:b/>
          <w:bCs/>
          <w:color w:val="C00000"/>
        </w:rPr>
        <w:t xml:space="preserve"> </w:t>
      </w:r>
      <w:r w:rsidR="00E91AAE">
        <w:rPr>
          <w:rFonts w:ascii="Calibri" w:hAnsi="Calibri"/>
          <w:b/>
          <w:bCs/>
        </w:rPr>
        <w:t xml:space="preserve"> </w:t>
      </w:r>
      <w:r w:rsidR="0079680C" w:rsidRPr="0079680C">
        <w:rPr>
          <w:rFonts w:ascii="Calibri" w:hAnsi="Calibri"/>
        </w:rPr>
        <w:t xml:space="preserve">Birinci döneme ait ders başarı </w:t>
      </w:r>
      <w:r w:rsidR="00835E84" w:rsidRPr="0079680C">
        <w:rPr>
          <w:rFonts w:ascii="Calibri" w:hAnsi="Calibri"/>
        </w:rPr>
        <w:t>durumlarının, seviye</w:t>
      </w:r>
      <w:r w:rsidR="0079680C" w:rsidRPr="0079680C">
        <w:rPr>
          <w:rFonts w:ascii="Calibri" w:hAnsi="Calibri"/>
        </w:rPr>
        <w:t xml:space="preserve"> tespit sınavları başarı durumlarının gözden geçirilmesi,</w:t>
      </w:r>
    </w:p>
    <w:p w:rsidR="0079680C" w:rsidRPr="0079680C" w:rsidRDefault="0079680C" w:rsidP="0079680C">
      <w:pPr>
        <w:pStyle w:val="Default"/>
        <w:rPr>
          <w:rFonts w:ascii="Calibri" w:hAnsi="Calibri"/>
        </w:rPr>
      </w:pPr>
    </w:p>
    <w:p w:rsidR="0079680C" w:rsidRDefault="00651E5B" w:rsidP="0079680C">
      <w:pPr>
        <w:pStyle w:val="Default"/>
        <w:rPr>
          <w:rFonts w:ascii="Calibri" w:hAnsi="Calibri" w:cs="TimesNewRomanPSMT"/>
        </w:rPr>
      </w:pPr>
      <w:r>
        <w:rPr>
          <w:rFonts w:ascii="Calibri" w:hAnsi="Calibri"/>
          <w:b/>
          <w:bCs/>
          <w:color w:val="C00000"/>
        </w:rPr>
        <w:t>4</w:t>
      </w:r>
      <w:r w:rsidR="00E91AAE" w:rsidRPr="0079680C">
        <w:rPr>
          <w:rFonts w:ascii="Calibri" w:hAnsi="Calibri"/>
          <w:b/>
          <w:bCs/>
          <w:color w:val="C00000"/>
        </w:rPr>
        <w:t>.</w:t>
      </w:r>
      <w:r w:rsidR="00835E84">
        <w:rPr>
          <w:rFonts w:ascii="Calibri" w:hAnsi="Calibri"/>
          <w:b/>
          <w:bCs/>
          <w:color w:val="C00000"/>
        </w:rPr>
        <w:t xml:space="preserve"> </w:t>
      </w:r>
      <w:r w:rsidR="00E91AAE">
        <w:rPr>
          <w:rFonts w:ascii="Calibri" w:hAnsi="Calibri"/>
          <w:b/>
          <w:bCs/>
        </w:rPr>
        <w:t xml:space="preserve"> </w:t>
      </w:r>
      <w:r w:rsidR="0079680C" w:rsidRPr="0079680C">
        <w:rPr>
          <w:rFonts w:ascii="Calibri" w:hAnsi="Calibri" w:cs="TimesNewRomanPSMT"/>
        </w:rPr>
        <w:t>Öğrenci başarısının artırılması için a</w:t>
      </w:r>
      <w:r>
        <w:rPr>
          <w:rFonts w:ascii="Calibri" w:hAnsi="Calibri" w:cs="TimesNewRomanPSMT"/>
        </w:rPr>
        <w:t>lınması gereken tedbirlerin tesp</w:t>
      </w:r>
      <w:r w:rsidR="0079680C" w:rsidRPr="0079680C">
        <w:rPr>
          <w:rFonts w:ascii="Calibri" w:hAnsi="Calibri" w:cs="TimesNewRomanPSMT"/>
        </w:rPr>
        <w:t>it edilmesi;</w:t>
      </w:r>
    </w:p>
    <w:p w:rsidR="00E91AAE" w:rsidRPr="0079680C" w:rsidRDefault="00E91AAE" w:rsidP="0079680C">
      <w:pPr>
        <w:pStyle w:val="Default"/>
        <w:rPr>
          <w:rFonts w:ascii="Calibri" w:hAnsi="Calibri" w:cs="Times New Roman"/>
        </w:rPr>
      </w:pPr>
    </w:p>
    <w:p w:rsidR="0079680C" w:rsidRDefault="00651E5B" w:rsidP="0079680C">
      <w:pPr>
        <w:spacing w:before="120" w:after="120" w:line="240" w:lineRule="auto"/>
        <w:jc w:val="both"/>
        <w:rPr>
          <w:sz w:val="24"/>
          <w:szCs w:val="24"/>
        </w:rPr>
      </w:pPr>
      <w:r>
        <w:rPr>
          <w:b/>
          <w:bCs/>
          <w:color w:val="C00000"/>
          <w:sz w:val="24"/>
          <w:szCs w:val="24"/>
        </w:rPr>
        <w:t>5</w:t>
      </w:r>
      <w:r w:rsidR="00E91AAE" w:rsidRPr="0079680C">
        <w:rPr>
          <w:b/>
          <w:bCs/>
          <w:color w:val="C00000"/>
          <w:sz w:val="24"/>
          <w:szCs w:val="24"/>
        </w:rPr>
        <w:t>.</w:t>
      </w:r>
      <w:r w:rsidR="00835E84">
        <w:rPr>
          <w:b/>
          <w:bCs/>
          <w:color w:val="C00000"/>
          <w:sz w:val="24"/>
          <w:szCs w:val="24"/>
        </w:rPr>
        <w:t xml:space="preserve"> </w:t>
      </w:r>
      <w:r w:rsidR="0079680C" w:rsidRPr="0079680C">
        <w:rPr>
          <w:sz w:val="24"/>
          <w:szCs w:val="24"/>
        </w:rPr>
        <w:t>Birinci dönem itibariyle müfredatın yıllık plana uygun olarak işlenip işlenmediğinin tespiti, varsa gecikmelerin sebepleri</w:t>
      </w:r>
    </w:p>
    <w:p w:rsidR="00E91AAE" w:rsidRPr="0079680C" w:rsidRDefault="00E91AAE" w:rsidP="0079680C">
      <w:pPr>
        <w:spacing w:before="120" w:after="120" w:line="240" w:lineRule="auto"/>
        <w:jc w:val="both"/>
        <w:rPr>
          <w:sz w:val="24"/>
          <w:szCs w:val="24"/>
        </w:rPr>
      </w:pPr>
    </w:p>
    <w:p w:rsidR="0079680C" w:rsidRDefault="00651E5B" w:rsidP="0079680C">
      <w:pPr>
        <w:spacing w:before="120" w:after="120" w:line="240" w:lineRule="auto"/>
        <w:jc w:val="both"/>
        <w:rPr>
          <w:sz w:val="24"/>
          <w:szCs w:val="24"/>
        </w:rPr>
      </w:pPr>
      <w:r>
        <w:rPr>
          <w:b/>
          <w:bCs/>
          <w:color w:val="C00000"/>
          <w:sz w:val="24"/>
          <w:szCs w:val="24"/>
        </w:rPr>
        <w:t>6</w:t>
      </w:r>
      <w:r w:rsidR="00E91AAE" w:rsidRPr="0079680C">
        <w:rPr>
          <w:b/>
          <w:bCs/>
          <w:color w:val="C00000"/>
          <w:sz w:val="24"/>
          <w:szCs w:val="24"/>
        </w:rPr>
        <w:t>.</w:t>
      </w:r>
      <w:r w:rsidR="00E91AAE">
        <w:rPr>
          <w:b/>
          <w:bCs/>
          <w:sz w:val="24"/>
          <w:szCs w:val="24"/>
        </w:rPr>
        <w:t xml:space="preserve"> </w:t>
      </w:r>
      <w:r w:rsidR="0079680C" w:rsidRPr="0079680C">
        <w:rPr>
          <w:sz w:val="24"/>
          <w:szCs w:val="24"/>
        </w:rPr>
        <w:t xml:space="preserve">Yıl içinde verilen </w:t>
      </w:r>
      <w:r>
        <w:rPr>
          <w:sz w:val="24"/>
          <w:szCs w:val="24"/>
        </w:rPr>
        <w:t xml:space="preserve">proje ve performans </w:t>
      </w:r>
      <w:r w:rsidR="00835E84">
        <w:rPr>
          <w:sz w:val="24"/>
          <w:szCs w:val="24"/>
        </w:rPr>
        <w:t xml:space="preserve">ödevlerine </w:t>
      </w:r>
      <w:r w:rsidR="00835E84" w:rsidRPr="0079680C">
        <w:rPr>
          <w:sz w:val="24"/>
          <w:szCs w:val="24"/>
        </w:rPr>
        <w:t>ilişkin</w:t>
      </w:r>
      <w:r w:rsidR="0079680C" w:rsidRPr="0079680C">
        <w:rPr>
          <w:sz w:val="24"/>
          <w:szCs w:val="24"/>
        </w:rPr>
        <w:t xml:space="preserve"> öğrenci takip çalışmalarının değerlendirilmesi</w:t>
      </w:r>
    </w:p>
    <w:p w:rsidR="00E91AAE" w:rsidRPr="0079680C" w:rsidRDefault="00E91AAE" w:rsidP="0079680C">
      <w:pPr>
        <w:spacing w:before="120" w:after="120" w:line="240" w:lineRule="auto"/>
        <w:jc w:val="both"/>
        <w:rPr>
          <w:sz w:val="24"/>
          <w:szCs w:val="24"/>
        </w:rPr>
      </w:pPr>
    </w:p>
    <w:p w:rsidR="0079680C" w:rsidRDefault="00651E5B" w:rsidP="0079680C">
      <w:pPr>
        <w:spacing w:before="120" w:after="120" w:line="240" w:lineRule="auto"/>
        <w:jc w:val="both"/>
        <w:rPr>
          <w:sz w:val="24"/>
          <w:szCs w:val="24"/>
        </w:rPr>
      </w:pPr>
      <w:r>
        <w:rPr>
          <w:b/>
          <w:bCs/>
          <w:color w:val="C00000"/>
          <w:sz w:val="24"/>
          <w:szCs w:val="24"/>
        </w:rPr>
        <w:t>7</w:t>
      </w:r>
      <w:r w:rsidR="00E91AAE" w:rsidRPr="0079680C">
        <w:rPr>
          <w:b/>
          <w:bCs/>
          <w:color w:val="C00000"/>
          <w:sz w:val="24"/>
          <w:szCs w:val="24"/>
        </w:rPr>
        <w:t>.</w:t>
      </w:r>
      <w:r w:rsidR="00E91AAE">
        <w:rPr>
          <w:b/>
          <w:bCs/>
          <w:sz w:val="24"/>
          <w:szCs w:val="24"/>
        </w:rPr>
        <w:t xml:space="preserve"> </w:t>
      </w:r>
      <w:r w:rsidR="0079680C" w:rsidRPr="0079680C">
        <w:rPr>
          <w:sz w:val="24"/>
          <w:szCs w:val="24"/>
        </w:rPr>
        <w:t>Diğer zümre öğretmenleriyle yapılan ve yapılacak olan işbirliğinin değerlendirilmesi</w:t>
      </w:r>
    </w:p>
    <w:p w:rsidR="00E91AAE" w:rsidRPr="0079680C" w:rsidRDefault="00E91AAE" w:rsidP="0079680C">
      <w:pPr>
        <w:spacing w:before="120" w:after="120" w:line="240" w:lineRule="auto"/>
        <w:jc w:val="both"/>
        <w:rPr>
          <w:sz w:val="24"/>
          <w:szCs w:val="24"/>
        </w:rPr>
      </w:pPr>
    </w:p>
    <w:p w:rsidR="0079680C" w:rsidRDefault="00651E5B" w:rsidP="0079680C">
      <w:pPr>
        <w:spacing w:before="120" w:after="120" w:line="240" w:lineRule="auto"/>
        <w:jc w:val="both"/>
        <w:rPr>
          <w:sz w:val="24"/>
          <w:szCs w:val="24"/>
        </w:rPr>
      </w:pPr>
      <w:r>
        <w:rPr>
          <w:b/>
          <w:bCs/>
          <w:color w:val="C00000"/>
          <w:sz w:val="24"/>
          <w:szCs w:val="24"/>
        </w:rPr>
        <w:t>8</w:t>
      </w:r>
      <w:r w:rsidR="00E91AAE" w:rsidRPr="0079680C">
        <w:rPr>
          <w:b/>
          <w:bCs/>
          <w:color w:val="C00000"/>
          <w:sz w:val="24"/>
          <w:szCs w:val="24"/>
        </w:rPr>
        <w:t>.</w:t>
      </w:r>
      <w:r w:rsidR="00E91AAE">
        <w:rPr>
          <w:b/>
          <w:bCs/>
          <w:sz w:val="24"/>
          <w:szCs w:val="24"/>
        </w:rPr>
        <w:t xml:space="preserve"> </w:t>
      </w:r>
      <w:r w:rsidR="0079680C" w:rsidRPr="0079680C">
        <w:rPr>
          <w:sz w:val="24"/>
          <w:szCs w:val="24"/>
        </w:rPr>
        <w:t>Ders öğretmenlerinin birinci dönem boyunca öğrenci velileriyle yaptığı görüşmelerin değerlendirilmesi</w:t>
      </w:r>
    </w:p>
    <w:p w:rsidR="00651E5B" w:rsidRDefault="00651E5B" w:rsidP="0079680C">
      <w:pPr>
        <w:spacing w:before="120" w:after="120" w:line="240" w:lineRule="auto"/>
        <w:jc w:val="both"/>
        <w:rPr>
          <w:b/>
          <w:bCs/>
          <w:color w:val="C00000"/>
          <w:sz w:val="24"/>
          <w:szCs w:val="24"/>
        </w:rPr>
      </w:pPr>
    </w:p>
    <w:p w:rsidR="0079680C" w:rsidRPr="0079680C" w:rsidRDefault="00651E5B" w:rsidP="0079680C">
      <w:pPr>
        <w:spacing w:before="120" w:after="120" w:line="240" w:lineRule="auto"/>
        <w:jc w:val="both"/>
        <w:rPr>
          <w:sz w:val="24"/>
          <w:szCs w:val="24"/>
        </w:rPr>
      </w:pPr>
      <w:r>
        <w:rPr>
          <w:b/>
          <w:bCs/>
          <w:color w:val="C00000"/>
          <w:sz w:val="24"/>
          <w:szCs w:val="24"/>
        </w:rPr>
        <w:t>9</w:t>
      </w:r>
      <w:r w:rsidR="00E91AAE" w:rsidRPr="0079680C">
        <w:rPr>
          <w:b/>
          <w:bCs/>
          <w:color w:val="C00000"/>
          <w:sz w:val="24"/>
          <w:szCs w:val="24"/>
        </w:rPr>
        <w:t>.</w:t>
      </w:r>
      <w:r w:rsidR="00E91AAE">
        <w:rPr>
          <w:b/>
          <w:bCs/>
          <w:sz w:val="24"/>
          <w:szCs w:val="24"/>
        </w:rPr>
        <w:t xml:space="preserve"> </w:t>
      </w:r>
      <w:r w:rsidR="00A007A1">
        <w:rPr>
          <w:sz w:val="24"/>
          <w:szCs w:val="24"/>
        </w:rPr>
        <w:t>Teknolojik araç ve gerçlerin derslerde etkin kullanımı</w:t>
      </w:r>
    </w:p>
    <w:p w:rsidR="00651E5B" w:rsidRDefault="00651E5B" w:rsidP="002A6827">
      <w:pPr>
        <w:spacing w:before="120" w:after="120" w:line="240" w:lineRule="auto"/>
        <w:jc w:val="both"/>
        <w:rPr>
          <w:b/>
          <w:bCs/>
          <w:color w:val="C00000"/>
          <w:sz w:val="24"/>
          <w:szCs w:val="24"/>
        </w:rPr>
      </w:pPr>
    </w:p>
    <w:p w:rsidR="00D80EB0" w:rsidRPr="002A6827" w:rsidRDefault="00E91AAE" w:rsidP="002A6827">
      <w:pPr>
        <w:spacing w:before="120" w:after="120" w:line="240" w:lineRule="auto"/>
        <w:jc w:val="both"/>
        <w:rPr>
          <w:sz w:val="24"/>
          <w:szCs w:val="24"/>
        </w:rPr>
      </w:pPr>
      <w:r>
        <w:rPr>
          <w:b/>
          <w:bCs/>
          <w:color w:val="C00000"/>
          <w:sz w:val="24"/>
          <w:szCs w:val="24"/>
        </w:rPr>
        <w:t>1</w:t>
      </w:r>
      <w:r w:rsidR="00651E5B">
        <w:rPr>
          <w:b/>
          <w:bCs/>
          <w:color w:val="C00000"/>
          <w:sz w:val="24"/>
          <w:szCs w:val="24"/>
        </w:rPr>
        <w:t>0</w:t>
      </w:r>
      <w:r w:rsidRPr="0079680C">
        <w:rPr>
          <w:b/>
          <w:bCs/>
          <w:color w:val="C00000"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 w:rsidR="00A007A1">
        <w:rPr>
          <w:sz w:val="24"/>
          <w:szCs w:val="24"/>
        </w:rPr>
        <w:t>Dilek ve Temenniler</w:t>
      </w:r>
      <w:r w:rsidR="00835E84">
        <w:rPr>
          <w:sz w:val="24"/>
          <w:szCs w:val="24"/>
        </w:rPr>
        <w:t>,</w:t>
      </w:r>
      <w:r w:rsidR="002A6827">
        <w:rPr>
          <w:sz w:val="24"/>
          <w:szCs w:val="24"/>
        </w:rPr>
        <w:t>Kapanış</w:t>
      </w:r>
    </w:p>
    <w:p w:rsidR="003B4246" w:rsidRDefault="003B4246" w:rsidP="00C2117E">
      <w:pPr>
        <w:jc w:val="both"/>
      </w:pPr>
    </w:p>
    <w:p w:rsidR="003B57B0" w:rsidRDefault="003B57B0" w:rsidP="00755070">
      <w:pPr>
        <w:pStyle w:val="GvdeMetni"/>
        <w:jc w:val="center"/>
        <w:rPr>
          <w:b/>
          <w:i w:val="0"/>
          <w:color w:val="C00000"/>
          <w:sz w:val="28"/>
          <w:szCs w:val="28"/>
        </w:rPr>
      </w:pPr>
    </w:p>
    <w:p w:rsidR="003B57B0" w:rsidRDefault="003B57B0" w:rsidP="00755070">
      <w:pPr>
        <w:pStyle w:val="GvdeMetni"/>
        <w:jc w:val="center"/>
        <w:rPr>
          <w:b/>
          <w:i w:val="0"/>
          <w:color w:val="C00000"/>
          <w:sz w:val="28"/>
          <w:szCs w:val="28"/>
        </w:rPr>
      </w:pPr>
    </w:p>
    <w:p w:rsidR="00F77DD8" w:rsidRPr="00755070" w:rsidRDefault="004B69F5" w:rsidP="00755070">
      <w:pPr>
        <w:pStyle w:val="GvdeMetni"/>
        <w:jc w:val="center"/>
        <w:rPr>
          <w:b/>
          <w:i w:val="0"/>
          <w:color w:val="C00000"/>
          <w:sz w:val="28"/>
          <w:szCs w:val="28"/>
        </w:rPr>
      </w:pPr>
      <w:r w:rsidRPr="00755070">
        <w:rPr>
          <w:b/>
          <w:i w:val="0"/>
          <w:color w:val="C00000"/>
          <w:sz w:val="28"/>
          <w:szCs w:val="28"/>
        </w:rPr>
        <w:lastRenderedPageBreak/>
        <w:t>YAPILAN</w:t>
      </w:r>
      <w:r w:rsidR="00152D89">
        <w:rPr>
          <w:b/>
          <w:i w:val="0"/>
          <w:color w:val="C00000"/>
          <w:sz w:val="28"/>
          <w:szCs w:val="28"/>
        </w:rPr>
        <w:t xml:space="preserve"> GÖRÜŞMELER VE ALINAN KARARLAR </w:t>
      </w:r>
    </w:p>
    <w:p w:rsidR="006D0A17" w:rsidRPr="00232E30" w:rsidRDefault="00F77DD8" w:rsidP="00F77DD8">
      <w:pPr>
        <w:pStyle w:val="AralkYok"/>
        <w:rPr>
          <w:sz w:val="28"/>
          <w:szCs w:val="28"/>
        </w:rPr>
      </w:pPr>
      <w:r w:rsidRPr="00232E30">
        <w:rPr>
          <w:b/>
          <w:color w:val="C00000"/>
          <w:sz w:val="28"/>
          <w:szCs w:val="28"/>
        </w:rPr>
        <w:t>1.</w:t>
      </w:r>
      <w:r w:rsidRPr="00232E30">
        <w:rPr>
          <w:sz w:val="28"/>
          <w:szCs w:val="28"/>
        </w:rPr>
        <w:t xml:space="preserve"> </w:t>
      </w:r>
      <w:r w:rsidR="006D0A17" w:rsidRPr="00232E30">
        <w:rPr>
          <w:rStyle w:val="AralkYokChar"/>
          <w:b/>
          <w:sz w:val="28"/>
          <w:szCs w:val="28"/>
        </w:rPr>
        <w:t>Açılış Yoklama</w:t>
      </w:r>
      <w:r w:rsidR="006D0A17" w:rsidRPr="00232E30">
        <w:rPr>
          <w:b/>
          <w:sz w:val="28"/>
          <w:szCs w:val="28"/>
        </w:rPr>
        <w:t xml:space="preserve">  :</w:t>
      </w:r>
      <w:r w:rsidR="006D0A17" w:rsidRPr="00232E30">
        <w:rPr>
          <w:sz w:val="28"/>
          <w:szCs w:val="28"/>
        </w:rPr>
        <w:t xml:space="preserve"> </w:t>
      </w:r>
    </w:p>
    <w:p w:rsidR="006D0A17" w:rsidRDefault="006D0A17" w:rsidP="00F77DD8">
      <w:pPr>
        <w:pStyle w:val="AralkYok"/>
      </w:pPr>
      <w:r>
        <w:rPr>
          <w:rStyle w:val="AralkYokChar"/>
          <w:b/>
        </w:rPr>
        <w:t xml:space="preserve">     </w:t>
      </w:r>
    </w:p>
    <w:p w:rsidR="00B96265" w:rsidRPr="0062596B" w:rsidRDefault="006D0A17" w:rsidP="00B96265">
      <w:pPr>
        <w:pStyle w:val="AralkYok"/>
        <w:rPr>
          <w:b/>
          <w:color w:val="0070C0"/>
          <w:sz w:val="24"/>
          <w:szCs w:val="24"/>
        </w:rPr>
      </w:pPr>
      <w:r>
        <w:t xml:space="preserve">      </w:t>
      </w:r>
      <w:r w:rsidR="00F77DD8" w:rsidRPr="0062596B">
        <w:rPr>
          <w:sz w:val="24"/>
          <w:szCs w:val="24"/>
        </w:rPr>
        <w:t xml:space="preserve">Matematik dersi zümre öğretmenler kurulu zümre öğretmenleri  </w:t>
      </w:r>
      <w:r w:rsidR="003B57B0" w:rsidRPr="00D60A35">
        <w:t xml:space="preserve">Münevver ALPAGUT </w:t>
      </w:r>
      <w:r w:rsidR="003B57B0">
        <w:t xml:space="preserve"> ,</w:t>
      </w:r>
      <w:r w:rsidR="003B57B0" w:rsidRPr="00D60A35">
        <w:t>Seçgin BAŞOL</w:t>
      </w:r>
      <w:r w:rsidR="00651E5B">
        <w:t>, Hatice BIYIKLI, Elif  YENİDİNÇ</w:t>
      </w:r>
      <w:r w:rsidR="003B57B0">
        <w:t xml:space="preserve"> </w:t>
      </w:r>
      <w:r w:rsidR="00AA799C">
        <w:t xml:space="preserve"> in</w:t>
      </w:r>
      <w:r w:rsidR="00AA799C" w:rsidRPr="0062596B">
        <w:rPr>
          <w:sz w:val="24"/>
          <w:szCs w:val="24"/>
        </w:rPr>
        <w:t xml:space="preserve"> </w:t>
      </w:r>
      <w:r w:rsidR="00F77DD8" w:rsidRPr="0062596B">
        <w:rPr>
          <w:sz w:val="24"/>
          <w:szCs w:val="24"/>
        </w:rPr>
        <w:t xml:space="preserve">katılımıyla </w:t>
      </w:r>
      <w:r w:rsidR="00916176">
        <w:rPr>
          <w:sz w:val="24"/>
          <w:szCs w:val="24"/>
        </w:rPr>
        <w:t>14</w:t>
      </w:r>
      <w:r w:rsidR="00F77DD8" w:rsidRPr="0062596B">
        <w:rPr>
          <w:sz w:val="24"/>
          <w:szCs w:val="24"/>
        </w:rPr>
        <w:t>.</w:t>
      </w:r>
      <w:r w:rsidR="00E91AAE" w:rsidRPr="0062596B">
        <w:rPr>
          <w:sz w:val="24"/>
          <w:szCs w:val="24"/>
        </w:rPr>
        <w:t>02</w:t>
      </w:r>
      <w:r w:rsidR="00F77DD8" w:rsidRPr="0062596B">
        <w:rPr>
          <w:sz w:val="24"/>
          <w:szCs w:val="24"/>
        </w:rPr>
        <w:t>.201</w:t>
      </w:r>
      <w:r w:rsidR="00651E5B">
        <w:rPr>
          <w:sz w:val="24"/>
          <w:szCs w:val="24"/>
        </w:rPr>
        <w:t>4</w:t>
      </w:r>
      <w:r w:rsidR="00F77DD8" w:rsidRPr="0062596B">
        <w:rPr>
          <w:sz w:val="24"/>
          <w:szCs w:val="24"/>
        </w:rPr>
        <w:t xml:space="preserve"> tarihinde saat 1</w:t>
      </w:r>
      <w:r w:rsidR="003B57B0">
        <w:rPr>
          <w:sz w:val="24"/>
          <w:szCs w:val="24"/>
        </w:rPr>
        <w:t>2</w:t>
      </w:r>
      <w:r w:rsidR="00F77DD8" w:rsidRPr="0062596B">
        <w:rPr>
          <w:sz w:val="24"/>
          <w:szCs w:val="24"/>
        </w:rPr>
        <w:t>:</w:t>
      </w:r>
      <w:r w:rsidR="00651E5B">
        <w:rPr>
          <w:sz w:val="24"/>
          <w:szCs w:val="24"/>
        </w:rPr>
        <w:t>4</w:t>
      </w:r>
      <w:r w:rsidR="002002B1">
        <w:rPr>
          <w:sz w:val="24"/>
          <w:szCs w:val="24"/>
        </w:rPr>
        <w:t>0</w:t>
      </w:r>
      <w:r w:rsidR="00F77DD8" w:rsidRPr="0062596B">
        <w:rPr>
          <w:sz w:val="24"/>
          <w:szCs w:val="24"/>
        </w:rPr>
        <w:t xml:space="preserve"> da öğretmenler odasında gerçekleştirildi. </w:t>
      </w:r>
    </w:p>
    <w:p w:rsidR="00232E30" w:rsidRDefault="00232E30" w:rsidP="00F77DD8">
      <w:pPr>
        <w:pStyle w:val="AralkYok"/>
        <w:rPr>
          <w:b/>
          <w:color w:val="C00000"/>
          <w:sz w:val="28"/>
          <w:szCs w:val="28"/>
        </w:rPr>
      </w:pPr>
    </w:p>
    <w:p w:rsidR="00B63A11" w:rsidRDefault="00F77DD8" w:rsidP="00762C79">
      <w:pPr>
        <w:pStyle w:val="AralkYok"/>
        <w:rPr>
          <w:b/>
          <w:sz w:val="28"/>
          <w:szCs w:val="28"/>
        </w:rPr>
      </w:pPr>
      <w:r w:rsidRPr="00232E30">
        <w:rPr>
          <w:b/>
          <w:color w:val="C00000"/>
          <w:sz w:val="28"/>
          <w:szCs w:val="28"/>
        </w:rPr>
        <w:t>2</w:t>
      </w:r>
      <w:r w:rsidRPr="00232E30">
        <w:rPr>
          <w:b/>
          <w:sz w:val="28"/>
          <w:szCs w:val="28"/>
        </w:rPr>
        <w:t>.</w:t>
      </w:r>
      <w:r w:rsidR="0062596B">
        <w:rPr>
          <w:b/>
          <w:sz w:val="28"/>
          <w:szCs w:val="28"/>
        </w:rPr>
        <w:t xml:space="preserve"> </w:t>
      </w:r>
      <w:r w:rsidR="00B63A11" w:rsidRPr="00B63A11">
        <w:rPr>
          <w:b/>
          <w:sz w:val="28"/>
          <w:szCs w:val="28"/>
        </w:rPr>
        <w:t xml:space="preserve">Birinci dönemde </w:t>
      </w:r>
      <w:r w:rsidR="00B63A11">
        <w:rPr>
          <w:b/>
          <w:sz w:val="28"/>
          <w:szCs w:val="28"/>
        </w:rPr>
        <w:t>yapılan zümre</w:t>
      </w:r>
      <w:r w:rsidR="00B63A11" w:rsidRPr="00B63A11">
        <w:rPr>
          <w:b/>
          <w:sz w:val="28"/>
          <w:szCs w:val="28"/>
        </w:rPr>
        <w:t>de alınan kararların madde madde görüşülmesi, ne derece ge</w:t>
      </w:r>
      <w:r w:rsidR="00B63A11">
        <w:rPr>
          <w:b/>
          <w:sz w:val="28"/>
          <w:szCs w:val="28"/>
        </w:rPr>
        <w:t>rçekleştirildiğinin açıklanması:</w:t>
      </w:r>
    </w:p>
    <w:p w:rsidR="00762C79" w:rsidRPr="00B63A11" w:rsidRDefault="00762C79" w:rsidP="00762C79">
      <w:pPr>
        <w:pStyle w:val="AralkYok"/>
        <w:rPr>
          <w:b/>
          <w:sz w:val="28"/>
          <w:szCs w:val="28"/>
        </w:rPr>
      </w:pPr>
    </w:p>
    <w:p w:rsidR="0043000C" w:rsidRDefault="00762C79" w:rsidP="00B63A11">
      <w:pPr>
        <w:pStyle w:val="AralkYok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</w:t>
      </w:r>
      <w:r w:rsidR="00B63A11" w:rsidRPr="00B63A11">
        <w:rPr>
          <w:color w:val="000000"/>
          <w:sz w:val="24"/>
          <w:szCs w:val="24"/>
        </w:rPr>
        <w:t>M</w:t>
      </w:r>
      <w:r w:rsidR="00B63A11">
        <w:rPr>
          <w:color w:val="000000"/>
          <w:sz w:val="24"/>
          <w:szCs w:val="24"/>
        </w:rPr>
        <w:t>ate</w:t>
      </w:r>
      <w:r w:rsidR="00AA799C">
        <w:rPr>
          <w:color w:val="000000"/>
          <w:sz w:val="24"/>
          <w:szCs w:val="24"/>
        </w:rPr>
        <w:t xml:space="preserve">matik Öğretmeni </w:t>
      </w:r>
      <w:r w:rsidR="00E059D0">
        <w:rPr>
          <w:color w:val="000000"/>
          <w:sz w:val="24"/>
          <w:szCs w:val="24"/>
        </w:rPr>
        <w:t>Seçgin BAŞOL</w:t>
      </w:r>
      <w:r w:rsidR="00B63A11">
        <w:rPr>
          <w:color w:val="000000"/>
          <w:sz w:val="24"/>
          <w:szCs w:val="24"/>
        </w:rPr>
        <w:t>, I. dönem Zümresinde alınan kararlar doğrultusunda;</w:t>
      </w:r>
    </w:p>
    <w:p w:rsidR="00B63A11" w:rsidRDefault="00B63A11" w:rsidP="00B63A11">
      <w:pPr>
        <w:pStyle w:val="AralkYok"/>
        <w:numPr>
          <w:ilvl w:val="0"/>
          <w:numId w:val="33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Yıllık planların müfredat programlarına uygun olarak yapıldığını,</w:t>
      </w:r>
    </w:p>
    <w:p w:rsidR="00B63A11" w:rsidRDefault="00B63A11" w:rsidP="00B63A11">
      <w:pPr>
        <w:pStyle w:val="AralkYok"/>
        <w:numPr>
          <w:ilvl w:val="0"/>
          <w:numId w:val="33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I. dö</w:t>
      </w:r>
      <w:r w:rsidR="00AA799C">
        <w:rPr>
          <w:color w:val="000000"/>
          <w:sz w:val="24"/>
          <w:szCs w:val="24"/>
        </w:rPr>
        <w:t>nem zümresinde belirlenen tarihl</w:t>
      </w:r>
      <w:r>
        <w:rPr>
          <w:color w:val="000000"/>
          <w:sz w:val="24"/>
          <w:szCs w:val="24"/>
        </w:rPr>
        <w:t>erde yazılı yoklamal</w:t>
      </w:r>
      <w:r w:rsidR="00AA799C">
        <w:rPr>
          <w:color w:val="000000"/>
          <w:sz w:val="24"/>
          <w:szCs w:val="24"/>
        </w:rPr>
        <w:t>a</w:t>
      </w:r>
      <w:r>
        <w:rPr>
          <w:color w:val="000000"/>
          <w:sz w:val="24"/>
          <w:szCs w:val="24"/>
        </w:rPr>
        <w:t>rın yapıldığı ve herhangi aksaklık olmadığ</w:t>
      </w:r>
      <w:r w:rsidR="00762C79">
        <w:rPr>
          <w:color w:val="000000"/>
          <w:sz w:val="24"/>
          <w:szCs w:val="24"/>
        </w:rPr>
        <w:t>ı</w:t>
      </w:r>
      <w:r w:rsidR="00AA799C">
        <w:rPr>
          <w:color w:val="000000"/>
          <w:sz w:val="24"/>
          <w:szCs w:val="24"/>
        </w:rPr>
        <w:t>n</w:t>
      </w:r>
      <w:r>
        <w:rPr>
          <w:color w:val="000000"/>
          <w:sz w:val="24"/>
          <w:szCs w:val="24"/>
        </w:rPr>
        <w:t>ı,</w:t>
      </w:r>
    </w:p>
    <w:p w:rsidR="00B63A11" w:rsidRDefault="00B63A11" w:rsidP="00B63A11">
      <w:pPr>
        <w:pStyle w:val="AralkYok"/>
        <w:numPr>
          <w:ilvl w:val="0"/>
          <w:numId w:val="33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Kara</w:t>
      </w:r>
      <w:r w:rsidR="00AA799C">
        <w:rPr>
          <w:color w:val="000000"/>
          <w:sz w:val="24"/>
          <w:szCs w:val="24"/>
        </w:rPr>
        <w:t>r</w:t>
      </w:r>
      <w:r>
        <w:rPr>
          <w:color w:val="000000"/>
          <w:sz w:val="24"/>
          <w:szCs w:val="24"/>
        </w:rPr>
        <w:t>laştırılan Atatürkçülük konularına ilgili tarihlerde zümrede belirlendiği gibi yeri ve konusu geldikçe anlatıldığını,</w:t>
      </w:r>
    </w:p>
    <w:p w:rsidR="00B63A11" w:rsidRDefault="00762C79" w:rsidP="00B63A11">
      <w:pPr>
        <w:pStyle w:val="AralkYok"/>
        <w:numPr>
          <w:ilvl w:val="0"/>
          <w:numId w:val="33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Proje ve performans</w:t>
      </w:r>
      <w:r w:rsidR="00B63A11">
        <w:rPr>
          <w:color w:val="000000"/>
          <w:sz w:val="24"/>
          <w:szCs w:val="24"/>
        </w:rPr>
        <w:t xml:space="preserve"> ödevi konularının yönetmeliklere uygun olarak dağıtıldığını,</w:t>
      </w:r>
    </w:p>
    <w:p w:rsidR="00B63A11" w:rsidRDefault="00B63A11" w:rsidP="00B63A11">
      <w:pPr>
        <w:pStyle w:val="AralkYok"/>
        <w:numPr>
          <w:ilvl w:val="0"/>
          <w:numId w:val="33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Derslere planlı girilmesi hususunda öğretmen arkadaşların çok hassas davrandığını,</w:t>
      </w:r>
    </w:p>
    <w:p w:rsidR="00B63A11" w:rsidRDefault="00B63A11" w:rsidP="00B63A11">
      <w:pPr>
        <w:pStyle w:val="AralkYok"/>
        <w:numPr>
          <w:ilvl w:val="0"/>
          <w:numId w:val="33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Matematik ve geometri öğretim programl</w:t>
      </w:r>
      <w:r w:rsidR="00762C79">
        <w:rPr>
          <w:color w:val="000000"/>
          <w:sz w:val="24"/>
          <w:szCs w:val="24"/>
        </w:rPr>
        <w:t>arında bemimsenen</w:t>
      </w:r>
      <w:r>
        <w:rPr>
          <w:color w:val="000000"/>
          <w:sz w:val="24"/>
          <w:szCs w:val="24"/>
        </w:rPr>
        <w:t xml:space="preserve"> öğretim modeline </w:t>
      </w:r>
      <w:r w:rsidR="0062596B">
        <w:rPr>
          <w:color w:val="000000"/>
          <w:sz w:val="24"/>
          <w:szCs w:val="24"/>
        </w:rPr>
        <w:t>uygun yöntem ve tekniklerin azami seviyede kullanarak derslere öğrenci katılımının artıldığını,</w:t>
      </w:r>
    </w:p>
    <w:p w:rsidR="0062596B" w:rsidRDefault="0062596B" w:rsidP="00B63A11">
      <w:pPr>
        <w:pStyle w:val="AralkYok"/>
        <w:numPr>
          <w:ilvl w:val="0"/>
          <w:numId w:val="33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Ölçme değerlendirme </w:t>
      </w:r>
      <w:r w:rsidR="00762C79">
        <w:rPr>
          <w:color w:val="000000"/>
          <w:sz w:val="24"/>
          <w:szCs w:val="24"/>
        </w:rPr>
        <w:t>hususunda,</w:t>
      </w:r>
      <w:r>
        <w:rPr>
          <w:color w:val="000000"/>
          <w:sz w:val="24"/>
          <w:szCs w:val="24"/>
        </w:rPr>
        <w:t xml:space="preserve"> yazılı ve sözlü yoklamal</w:t>
      </w:r>
      <w:r w:rsidR="00916176">
        <w:rPr>
          <w:color w:val="000000"/>
          <w:sz w:val="24"/>
          <w:szCs w:val="24"/>
        </w:rPr>
        <w:t>a</w:t>
      </w:r>
      <w:r>
        <w:rPr>
          <w:color w:val="000000"/>
          <w:sz w:val="24"/>
          <w:szCs w:val="24"/>
        </w:rPr>
        <w:t>rda ilgili yönet</w:t>
      </w:r>
      <w:r w:rsidR="00835E84">
        <w:rPr>
          <w:color w:val="000000"/>
          <w:sz w:val="24"/>
          <w:szCs w:val="24"/>
        </w:rPr>
        <w:t xml:space="preserve">melik maddelerine uyulduğunu </w:t>
      </w:r>
      <w:r>
        <w:rPr>
          <w:color w:val="000000"/>
          <w:sz w:val="24"/>
          <w:szCs w:val="24"/>
        </w:rPr>
        <w:t>söyledi.</w:t>
      </w:r>
    </w:p>
    <w:p w:rsidR="0062596B" w:rsidRPr="00B63A11" w:rsidRDefault="0062596B" w:rsidP="0062596B">
      <w:pPr>
        <w:pStyle w:val="AralkYok"/>
        <w:rPr>
          <w:color w:val="000000"/>
          <w:sz w:val="24"/>
          <w:szCs w:val="24"/>
        </w:rPr>
      </w:pPr>
    </w:p>
    <w:p w:rsidR="00115028" w:rsidRDefault="00115028" w:rsidP="00E82B9A">
      <w:pPr>
        <w:pStyle w:val="AralkYok"/>
        <w:rPr>
          <w:rStyle w:val="Gl"/>
          <w:rFonts w:cs="Arial"/>
          <w:shd w:val="clear" w:color="auto" w:fill="FFFFFF"/>
        </w:rPr>
      </w:pPr>
    </w:p>
    <w:p w:rsidR="00A52B70" w:rsidRPr="0062596B" w:rsidRDefault="00A52B70" w:rsidP="0062596B">
      <w:pPr>
        <w:pStyle w:val="AralkYok"/>
        <w:rPr>
          <w:rFonts w:cs="Arial"/>
          <w:sz w:val="24"/>
          <w:szCs w:val="24"/>
        </w:rPr>
      </w:pPr>
      <w:r w:rsidRPr="0062596B">
        <w:rPr>
          <w:b/>
          <w:color w:val="C00000"/>
          <w:sz w:val="24"/>
          <w:szCs w:val="24"/>
        </w:rPr>
        <w:t>KARAR:</w:t>
      </w:r>
      <w:r w:rsidRPr="0062596B">
        <w:rPr>
          <w:sz w:val="24"/>
          <w:szCs w:val="24"/>
        </w:rPr>
        <w:t xml:space="preserve">  </w:t>
      </w:r>
      <w:r w:rsidR="0062596B" w:rsidRPr="0062596B">
        <w:rPr>
          <w:sz w:val="24"/>
          <w:szCs w:val="24"/>
        </w:rPr>
        <w:t xml:space="preserve">II. Dönem de </w:t>
      </w:r>
      <w:r w:rsidR="008C4279">
        <w:rPr>
          <w:sz w:val="24"/>
          <w:szCs w:val="24"/>
        </w:rPr>
        <w:t>zü</w:t>
      </w:r>
      <w:r w:rsidR="0062596B" w:rsidRPr="0062596B">
        <w:rPr>
          <w:sz w:val="24"/>
          <w:szCs w:val="24"/>
        </w:rPr>
        <w:t xml:space="preserve">mre kararlarına bağlı </w:t>
      </w:r>
      <w:r w:rsidR="00835E84" w:rsidRPr="0062596B">
        <w:rPr>
          <w:sz w:val="24"/>
          <w:szCs w:val="24"/>
        </w:rPr>
        <w:t>kalınması,</w:t>
      </w:r>
      <w:r w:rsidR="003F4B6C">
        <w:rPr>
          <w:sz w:val="24"/>
          <w:szCs w:val="24"/>
        </w:rPr>
        <w:t xml:space="preserve"> </w:t>
      </w:r>
      <w:r w:rsidR="0062596B" w:rsidRPr="0062596B">
        <w:rPr>
          <w:sz w:val="24"/>
          <w:szCs w:val="24"/>
        </w:rPr>
        <w:t>herhangi bir aksaklığa meydan verilmemesi kararlaştırıldı.</w:t>
      </w:r>
    </w:p>
    <w:p w:rsidR="00C70C2B" w:rsidRPr="00A517FB" w:rsidRDefault="00C70C2B" w:rsidP="00DC2B6B">
      <w:pPr>
        <w:pStyle w:val="Default"/>
        <w:spacing w:after="145"/>
        <w:rPr>
          <w:rFonts w:ascii="Calibri" w:hAnsi="Calibri" w:cs="Times New Roman"/>
          <w:sz w:val="22"/>
          <w:szCs w:val="22"/>
        </w:rPr>
      </w:pPr>
    </w:p>
    <w:p w:rsidR="008C4279" w:rsidRPr="008C4279" w:rsidRDefault="00762C79" w:rsidP="008C4279">
      <w:pPr>
        <w:pStyle w:val="Default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bCs/>
          <w:color w:val="C00000"/>
          <w:sz w:val="28"/>
          <w:szCs w:val="28"/>
        </w:rPr>
        <w:t>3</w:t>
      </w:r>
      <w:r w:rsidR="008C4279" w:rsidRPr="008C4279">
        <w:rPr>
          <w:rFonts w:ascii="Calibri" w:hAnsi="Calibri"/>
          <w:b/>
          <w:bCs/>
          <w:color w:val="C00000"/>
          <w:sz w:val="28"/>
          <w:szCs w:val="28"/>
        </w:rPr>
        <w:t>.</w:t>
      </w:r>
      <w:r w:rsidR="008C4279" w:rsidRPr="008C4279">
        <w:rPr>
          <w:rFonts w:ascii="Calibri" w:hAnsi="Calibri"/>
          <w:b/>
          <w:bCs/>
          <w:sz w:val="28"/>
          <w:szCs w:val="28"/>
        </w:rPr>
        <w:t xml:space="preserve"> </w:t>
      </w:r>
      <w:r w:rsidR="008C4279" w:rsidRPr="008C4279">
        <w:rPr>
          <w:rFonts w:ascii="Calibri" w:hAnsi="Calibri"/>
          <w:b/>
          <w:sz w:val="28"/>
          <w:szCs w:val="28"/>
        </w:rPr>
        <w:t xml:space="preserve">Birinci döneme ait ders </w:t>
      </w:r>
      <w:r w:rsidR="00835E84">
        <w:rPr>
          <w:rFonts w:ascii="Calibri" w:hAnsi="Calibri"/>
          <w:b/>
          <w:sz w:val="28"/>
          <w:szCs w:val="28"/>
        </w:rPr>
        <w:t>ve</w:t>
      </w:r>
      <w:r w:rsidR="00835E84" w:rsidRPr="008C4279">
        <w:rPr>
          <w:rFonts w:ascii="Calibri" w:hAnsi="Calibri"/>
          <w:b/>
          <w:sz w:val="28"/>
          <w:szCs w:val="28"/>
        </w:rPr>
        <w:t xml:space="preserve"> seviye</w:t>
      </w:r>
      <w:r w:rsidR="008C4279" w:rsidRPr="008C4279">
        <w:rPr>
          <w:rFonts w:ascii="Calibri" w:hAnsi="Calibri"/>
          <w:b/>
          <w:sz w:val="28"/>
          <w:szCs w:val="28"/>
        </w:rPr>
        <w:t xml:space="preserve"> tespit sınavları başarı durumlarının gözden geçirilmesi:</w:t>
      </w:r>
    </w:p>
    <w:p w:rsidR="00D070D5" w:rsidRPr="00D070D5" w:rsidRDefault="00D070D5" w:rsidP="00D070D5">
      <w:pPr>
        <w:autoSpaceDE w:val="0"/>
        <w:autoSpaceDN w:val="0"/>
        <w:adjustRightInd w:val="0"/>
        <w:spacing w:after="0" w:line="240" w:lineRule="auto"/>
        <w:rPr>
          <w:rFonts w:eastAsia="TimesNewRoman" w:cs="TimesNewRoman"/>
          <w:lang w:val="tr-TR" w:eastAsia="tr-TR" w:bidi="ar-SA"/>
        </w:rPr>
      </w:pPr>
    </w:p>
    <w:p w:rsidR="00396C8D" w:rsidRPr="00421A0B" w:rsidRDefault="00396C8D" w:rsidP="00396C8D">
      <w:pPr>
        <w:pStyle w:val="AralkYok"/>
        <w:rPr>
          <w:sz w:val="24"/>
          <w:szCs w:val="24"/>
        </w:rPr>
      </w:pPr>
      <w:r w:rsidRPr="00421A0B">
        <w:rPr>
          <w:b/>
          <w:color w:val="0070C0"/>
          <w:sz w:val="24"/>
          <w:szCs w:val="24"/>
        </w:rPr>
        <w:t>-</w:t>
      </w:r>
      <w:r w:rsidRPr="00421A0B">
        <w:rPr>
          <w:sz w:val="24"/>
          <w:szCs w:val="24"/>
        </w:rPr>
        <w:t xml:space="preserve">Matematik Öğretmeni </w:t>
      </w:r>
      <w:r w:rsidR="0074287B" w:rsidRPr="00D60A35">
        <w:t>Münevver ALPAGUT</w:t>
      </w:r>
      <w:r w:rsidR="002D3CE4">
        <w:t>,</w:t>
      </w:r>
      <w:r w:rsidR="002D3CE4">
        <w:rPr>
          <w:sz w:val="24"/>
          <w:szCs w:val="24"/>
        </w:rPr>
        <w:t xml:space="preserve"> “ Sınıflarda matematik </w:t>
      </w:r>
      <w:r w:rsidR="0074287B">
        <w:rPr>
          <w:sz w:val="24"/>
          <w:szCs w:val="24"/>
        </w:rPr>
        <w:t>ders</w:t>
      </w:r>
      <w:r w:rsidR="002D3CE4">
        <w:rPr>
          <w:sz w:val="24"/>
          <w:szCs w:val="24"/>
        </w:rPr>
        <w:t>i</w:t>
      </w:r>
      <w:r w:rsidR="0074287B">
        <w:rPr>
          <w:sz w:val="24"/>
          <w:szCs w:val="24"/>
        </w:rPr>
        <w:t xml:space="preserve"> başarıları istenilen düzeyde değil.Bunun en büyük sebebi öğrencilerimizde matematiğe karşı bulunan önyargıdır.Ayrıca matematiğe ilişkin temel kavramlarda çoğu öğrencimizin eksiklikleri vardır.</w:t>
      </w:r>
      <w:r w:rsidRPr="00421A0B">
        <w:rPr>
          <w:sz w:val="24"/>
          <w:szCs w:val="24"/>
        </w:rPr>
        <w:t>Bu dönem başarının</w:t>
      </w:r>
      <w:r w:rsidR="00AA799C">
        <w:rPr>
          <w:sz w:val="24"/>
          <w:szCs w:val="24"/>
        </w:rPr>
        <w:t xml:space="preserve"> daha da </w:t>
      </w:r>
      <w:r w:rsidRPr="00421A0B">
        <w:rPr>
          <w:sz w:val="24"/>
          <w:szCs w:val="24"/>
        </w:rPr>
        <w:t xml:space="preserve"> artırılması için gerekli tedbirleri almamız gerekir.” dedi.</w:t>
      </w:r>
    </w:p>
    <w:p w:rsidR="00396C8D" w:rsidRDefault="00396C8D" w:rsidP="00396C8D">
      <w:pPr>
        <w:pStyle w:val="AralkYok"/>
        <w:rPr>
          <w:sz w:val="24"/>
          <w:szCs w:val="24"/>
        </w:rPr>
      </w:pPr>
      <w:r w:rsidRPr="00421A0B">
        <w:rPr>
          <w:b/>
          <w:color w:val="0070C0"/>
          <w:sz w:val="24"/>
          <w:szCs w:val="24"/>
        </w:rPr>
        <w:t xml:space="preserve">- </w:t>
      </w:r>
      <w:r w:rsidRPr="00421A0B">
        <w:rPr>
          <w:sz w:val="24"/>
          <w:szCs w:val="24"/>
        </w:rPr>
        <w:t>Mate</w:t>
      </w:r>
      <w:r w:rsidR="00AA799C">
        <w:rPr>
          <w:sz w:val="24"/>
          <w:szCs w:val="24"/>
        </w:rPr>
        <w:t xml:space="preserve">matik Öğretmeni </w:t>
      </w:r>
      <w:r w:rsidR="002D3CE4">
        <w:t>Hatice BIYIKLI,</w:t>
      </w:r>
      <w:r w:rsidR="002D3CE4">
        <w:rPr>
          <w:sz w:val="24"/>
          <w:szCs w:val="24"/>
        </w:rPr>
        <w:t xml:space="preserve"> “</w:t>
      </w:r>
      <w:r w:rsidRPr="00421A0B">
        <w:rPr>
          <w:sz w:val="24"/>
          <w:szCs w:val="24"/>
        </w:rPr>
        <w:t xml:space="preserve"> Sınıf öğrencilerine işlem yeteneklerini geliştirici ödevler vererek ve kontrolünü yaparak öğrencilerin gelişimlerine daha katkıda bulunmalıyız. ” dedi.</w:t>
      </w:r>
    </w:p>
    <w:p w:rsidR="008B316F" w:rsidRDefault="00DD0497" w:rsidP="00396C8D">
      <w:pPr>
        <w:pStyle w:val="AralkYok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DD0497" w:rsidRDefault="00DD0497" w:rsidP="00396C8D">
      <w:pPr>
        <w:pStyle w:val="AralkYok"/>
        <w:rPr>
          <w:sz w:val="24"/>
          <w:szCs w:val="24"/>
        </w:rPr>
      </w:pPr>
      <w:r>
        <w:rPr>
          <w:sz w:val="24"/>
          <w:szCs w:val="24"/>
        </w:rPr>
        <w:t>Sınıfların  I.dönem başarı  yüzdeleri aşağıda belirtilmiştir.</w:t>
      </w:r>
    </w:p>
    <w:p w:rsidR="00DD0497" w:rsidRDefault="007035EB" w:rsidP="00074356">
      <w:pPr>
        <w:pStyle w:val="AralkYok"/>
        <w:tabs>
          <w:tab w:val="left" w:pos="2390"/>
        </w:tabs>
        <w:rPr>
          <w:sz w:val="24"/>
          <w:szCs w:val="24"/>
        </w:rPr>
      </w:pPr>
      <w:r>
        <w:rPr>
          <w:b/>
          <w:noProof/>
          <w:color w:val="C00000"/>
          <w:lang w:val="tr-TR" w:eastAsia="tr-TR"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569" type="#_x0000_t32" style="position:absolute;margin-left:440.6pt;margin-top:9pt;width:8.35pt;height:0;z-index:251667456" o:connectortype="straight">
            <v:stroke endarrow="block"/>
          </v:shape>
        </w:pict>
      </w:r>
      <w:r>
        <w:rPr>
          <w:noProof/>
          <w:sz w:val="24"/>
          <w:szCs w:val="24"/>
          <w:lang w:val="tr-TR" w:eastAsia="tr-TR" w:bidi="ar-SA"/>
        </w:rPr>
        <w:pict>
          <v:shape id="_x0000_s1565" type="#_x0000_t32" style="position:absolute;margin-left:359.35pt;margin-top:9pt;width:8.6pt;height:0;z-index:251663360" o:connectortype="straight">
            <v:stroke endarrow="block"/>
          </v:shape>
        </w:pict>
      </w:r>
      <w:r>
        <w:rPr>
          <w:noProof/>
          <w:sz w:val="24"/>
          <w:szCs w:val="24"/>
          <w:lang w:val="tr-TR" w:eastAsia="tr-TR" w:bidi="ar-SA"/>
        </w:rPr>
        <w:pict>
          <v:shape id="_x0000_s1561" type="#_x0000_t32" style="position:absolute;margin-left:284.5pt;margin-top:9pt;width:8.35pt;height:0;z-index:251659264" o:connectortype="straight">
            <v:stroke endarrow="block"/>
          </v:shape>
        </w:pict>
      </w:r>
      <w:r w:rsidR="0029034E">
        <w:rPr>
          <w:noProof/>
          <w:sz w:val="24"/>
          <w:szCs w:val="24"/>
          <w:lang w:val="tr-TR" w:eastAsia="tr-TR" w:bidi="ar-SA"/>
        </w:rPr>
        <w:pict>
          <v:shape id="_x0000_s1558" type="#_x0000_t32" style="position:absolute;margin-left:164.5pt;margin-top:9pt;width:11.15pt;height:0;z-index:251656192" o:connectortype="straight">
            <v:stroke endarrow="block"/>
          </v:shape>
        </w:pict>
      </w:r>
      <w:r w:rsidR="0029034E">
        <w:rPr>
          <w:noProof/>
          <w:sz w:val="24"/>
          <w:szCs w:val="24"/>
          <w:lang w:val="tr-TR" w:eastAsia="tr-TR" w:bidi="ar-SA"/>
        </w:rPr>
        <w:pict>
          <v:shape id="_x0000_s1553" type="#_x0000_t32" style="position:absolute;margin-left:89.4pt;margin-top:9pt;width:12.5pt;height:0;z-index:251651072" o:connectortype="straight">
            <v:stroke endarrow="block"/>
          </v:shape>
        </w:pict>
      </w:r>
      <w:r w:rsidR="0029034E">
        <w:rPr>
          <w:noProof/>
          <w:sz w:val="24"/>
          <w:szCs w:val="24"/>
          <w:lang w:val="tr-TR" w:eastAsia="tr-TR" w:bidi="ar-SA"/>
        </w:rPr>
        <w:pict>
          <v:shape id="_x0000_s1549" type="#_x0000_t32" style="position:absolute;margin-left:21pt;margin-top:9pt;width:12.2pt;height:0;z-index:251646976" o:connectortype="straight">
            <v:stroke endarrow="block"/>
          </v:shape>
        </w:pict>
      </w:r>
      <w:r w:rsidR="00DD0497">
        <w:rPr>
          <w:sz w:val="24"/>
          <w:szCs w:val="24"/>
        </w:rPr>
        <w:t xml:space="preserve"> 9-A </w:t>
      </w:r>
      <w:r w:rsidR="0029034E">
        <w:rPr>
          <w:sz w:val="24"/>
          <w:szCs w:val="24"/>
        </w:rPr>
        <w:t xml:space="preserve">    </w:t>
      </w:r>
      <w:r w:rsidR="00074356">
        <w:rPr>
          <w:sz w:val="24"/>
          <w:szCs w:val="24"/>
        </w:rPr>
        <w:t xml:space="preserve"> % 67</w:t>
      </w:r>
      <w:r w:rsidR="0029034E">
        <w:rPr>
          <w:sz w:val="24"/>
          <w:szCs w:val="24"/>
        </w:rPr>
        <w:t xml:space="preserve">    </w:t>
      </w:r>
      <w:r w:rsidR="00074356">
        <w:rPr>
          <w:sz w:val="24"/>
          <w:szCs w:val="24"/>
        </w:rPr>
        <w:t xml:space="preserve">9-E </w:t>
      </w:r>
      <w:r w:rsidR="0029034E">
        <w:rPr>
          <w:sz w:val="24"/>
          <w:szCs w:val="24"/>
        </w:rPr>
        <w:t xml:space="preserve">     </w:t>
      </w:r>
      <w:r w:rsidR="00DE1F14">
        <w:rPr>
          <w:sz w:val="24"/>
          <w:szCs w:val="24"/>
        </w:rPr>
        <w:t xml:space="preserve"> </w:t>
      </w:r>
      <w:r w:rsidR="00074356">
        <w:rPr>
          <w:sz w:val="24"/>
          <w:szCs w:val="24"/>
        </w:rPr>
        <w:t xml:space="preserve">% </w:t>
      </w:r>
      <w:r w:rsidR="001D45FA">
        <w:rPr>
          <w:sz w:val="24"/>
          <w:szCs w:val="24"/>
        </w:rPr>
        <w:t xml:space="preserve">45    </w:t>
      </w:r>
      <w:r w:rsidR="00074356">
        <w:rPr>
          <w:sz w:val="24"/>
          <w:szCs w:val="24"/>
        </w:rPr>
        <w:t>10-A</w:t>
      </w:r>
      <w:r w:rsidR="0029034E">
        <w:rPr>
          <w:sz w:val="24"/>
          <w:szCs w:val="24"/>
        </w:rPr>
        <w:t xml:space="preserve">      </w:t>
      </w:r>
      <w:r w:rsidR="00DE1F14">
        <w:rPr>
          <w:sz w:val="24"/>
          <w:szCs w:val="24"/>
        </w:rPr>
        <w:t xml:space="preserve"> % 73</w:t>
      </w:r>
      <w:r>
        <w:rPr>
          <w:sz w:val="24"/>
          <w:szCs w:val="24"/>
        </w:rPr>
        <w:t xml:space="preserve">                     </w:t>
      </w:r>
      <w:r w:rsidR="00DE1F14">
        <w:rPr>
          <w:sz w:val="24"/>
          <w:szCs w:val="24"/>
        </w:rPr>
        <w:t>10-E</w:t>
      </w:r>
      <w:r>
        <w:rPr>
          <w:sz w:val="24"/>
          <w:szCs w:val="24"/>
        </w:rPr>
        <w:t xml:space="preserve">     % </w:t>
      </w:r>
      <w:r w:rsidR="00DE1F14">
        <w:rPr>
          <w:sz w:val="24"/>
          <w:szCs w:val="24"/>
        </w:rPr>
        <w:t>96</w:t>
      </w:r>
      <w:r w:rsidR="007F3666">
        <w:rPr>
          <w:sz w:val="24"/>
          <w:szCs w:val="24"/>
        </w:rPr>
        <w:t xml:space="preserve">      11-D    %67          12-D    S.G%95</w:t>
      </w:r>
    </w:p>
    <w:p w:rsidR="00DD0497" w:rsidRDefault="007035EB" w:rsidP="00396C8D">
      <w:pPr>
        <w:pStyle w:val="AralkYok"/>
        <w:rPr>
          <w:sz w:val="24"/>
          <w:szCs w:val="24"/>
        </w:rPr>
      </w:pPr>
      <w:r>
        <w:rPr>
          <w:b/>
          <w:noProof/>
          <w:color w:val="C00000"/>
          <w:lang w:val="tr-TR" w:eastAsia="tr-TR" w:bidi="ar-SA"/>
        </w:rPr>
        <w:pict>
          <v:shape id="_x0000_s1570" type="#_x0000_t32" style="position:absolute;margin-left:440.6pt;margin-top:8.95pt;width:8.35pt;height:0;z-index:251668480" o:connectortype="straight">
            <v:stroke endarrow="block"/>
          </v:shape>
        </w:pict>
      </w:r>
      <w:r>
        <w:rPr>
          <w:noProof/>
          <w:sz w:val="24"/>
          <w:szCs w:val="24"/>
          <w:lang w:val="tr-TR" w:eastAsia="tr-TR" w:bidi="ar-SA"/>
        </w:rPr>
        <w:pict>
          <v:shape id="_x0000_s1566" type="#_x0000_t32" style="position:absolute;margin-left:359.35pt;margin-top:8.95pt;width:8.35pt;height:0;z-index:251664384" o:connectortype="straight">
            <v:stroke endarrow="block"/>
          </v:shape>
        </w:pict>
      </w:r>
      <w:r>
        <w:rPr>
          <w:noProof/>
          <w:sz w:val="24"/>
          <w:szCs w:val="24"/>
          <w:lang w:val="tr-TR" w:eastAsia="tr-TR" w:bidi="ar-SA"/>
        </w:rPr>
        <w:pict>
          <v:shape id="_x0000_s1562" type="#_x0000_t32" style="position:absolute;margin-left:283.7pt;margin-top:8.95pt;width:9.15pt;height:0;z-index:251660288" o:connectortype="straight">
            <v:stroke endarrow="block"/>
          </v:shape>
        </w:pict>
      </w:r>
      <w:r w:rsidR="0029034E">
        <w:rPr>
          <w:noProof/>
          <w:sz w:val="24"/>
          <w:szCs w:val="24"/>
          <w:lang w:val="tr-TR" w:eastAsia="tr-TR" w:bidi="ar-SA"/>
        </w:rPr>
        <w:pict>
          <v:shape id="_x0000_s1557" type="#_x0000_t32" style="position:absolute;margin-left:166.75pt;margin-top:8.95pt;width:8.9pt;height:0;z-index:251655168" o:connectortype="straight">
            <v:stroke endarrow="block"/>
          </v:shape>
        </w:pict>
      </w:r>
      <w:r w:rsidR="0029034E">
        <w:rPr>
          <w:noProof/>
          <w:sz w:val="24"/>
          <w:szCs w:val="24"/>
          <w:lang w:val="tr-TR" w:eastAsia="tr-TR" w:bidi="ar-SA"/>
        </w:rPr>
        <w:pict>
          <v:shape id="_x0000_s1554" type="#_x0000_t32" style="position:absolute;margin-left:89.4pt;margin-top:8.95pt;width:12.5pt;height:0;z-index:251652096" o:connectortype="straight">
            <v:stroke endarrow="block"/>
          </v:shape>
        </w:pict>
      </w:r>
      <w:r w:rsidR="0029034E">
        <w:rPr>
          <w:noProof/>
          <w:sz w:val="24"/>
          <w:szCs w:val="24"/>
          <w:lang w:val="tr-TR" w:eastAsia="tr-TR" w:bidi="ar-SA"/>
        </w:rPr>
        <w:pict>
          <v:shape id="_x0000_s1550" type="#_x0000_t32" style="position:absolute;margin-left:21pt;margin-top:8.95pt;width:12.2pt;height:0;z-index:251648000" o:connectortype="straight">
            <v:stroke endarrow="block"/>
          </v:shape>
        </w:pict>
      </w:r>
      <w:r w:rsidR="00DD0497">
        <w:rPr>
          <w:sz w:val="24"/>
          <w:szCs w:val="24"/>
        </w:rPr>
        <w:t xml:space="preserve"> 9-B</w:t>
      </w:r>
      <w:r w:rsidR="0029034E">
        <w:rPr>
          <w:sz w:val="24"/>
          <w:szCs w:val="24"/>
        </w:rPr>
        <w:t xml:space="preserve">      </w:t>
      </w:r>
      <w:r w:rsidR="00074356">
        <w:rPr>
          <w:sz w:val="24"/>
          <w:szCs w:val="24"/>
        </w:rPr>
        <w:t>%</w:t>
      </w:r>
      <w:r w:rsidR="0029034E">
        <w:rPr>
          <w:sz w:val="24"/>
          <w:szCs w:val="24"/>
        </w:rPr>
        <w:t xml:space="preserve">  </w:t>
      </w:r>
      <w:r w:rsidR="001D45FA">
        <w:rPr>
          <w:sz w:val="24"/>
          <w:szCs w:val="24"/>
        </w:rPr>
        <w:t xml:space="preserve">67    </w:t>
      </w:r>
      <w:r w:rsidR="00074356">
        <w:rPr>
          <w:sz w:val="24"/>
          <w:szCs w:val="24"/>
        </w:rPr>
        <w:t>9-F</w:t>
      </w:r>
      <w:r w:rsidR="0029034E">
        <w:rPr>
          <w:sz w:val="24"/>
          <w:szCs w:val="24"/>
        </w:rPr>
        <w:t xml:space="preserve">      </w:t>
      </w:r>
      <w:r w:rsidR="00074356">
        <w:rPr>
          <w:sz w:val="24"/>
          <w:szCs w:val="24"/>
        </w:rPr>
        <w:t>% 57</w:t>
      </w:r>
      <w:r w:rsidR="0029034E">
        <w:rPr>
          <w:sz w:val="24"/>
          <w:szCs w:val="24"/>
        </w:rPr>
        <w:t xml:space="preserve">     10-B     % 95,</w:t>
      </w:r>
      <w:r w:rsidR="00DE1F14">
        <w:rPr>
          <w:sz w:val="24"/>
          <w:szCs w:val="24"/>
        </w:rPr>
        <w:t>S.M %100</w:t>
      </w:r>
      <w:r>
        <w:rPr>
          <w:sz w:val="24"/>
          <w:szCs w:val="24"/>
        </w:rPr>
        <w:t xml:space="preserve">    </w:t>
      </w:r>
      <w:r w:rsidR="00DE1F14">
        <w:rPr>
          <w:sz w:val="24"/>
          <w:szCs w:val="24"/>
        </w:rPr>
        <w:t>10-F</w:t>
      </w:r>
      <w:r>
        <w:rPr>
          <w:sz w:val="24"/>
          <w:szCs w:val="24"/>
        </w:rPr>
        <w:t xml:space="preserve">   </w:t>
      </w:r>
      <w:r w:rsidR="0029034E">
        <w:rPr>
          <w:sz w:val="24"/>
          <w:szCs w:val="24"/>
        </w:rPr>
        <w:t xml:space="preserve"> </w:t>
      </w:r>
      <w:r w:rsidR="00DE1F14">
        <w:rPr>
          <w:sz w:val="24"/>
          <w:szCs w:val="24"/>
        </w:rPr>
        <w:t>% 67</w:t>
      </w:r>
      <w:r w:rsidR="007F3666">
        <w:rPr>
          <w:sz w:val="24"/>
          <w:szCs w:val="24"/>
        </w:rPr>
        <w:t xml:space="preserve">      12-A    %100         12-E    %</w:t>
      </w:r>
      <w:r w:rsidR="001D45FA">
        <w:rPr>
          <w:sz w:val="24"/>
          <w:szCs w:val="24"/>
        </w:rPr>
        <w:t>100</w:t>
      </w:r>
    </w:p>
    <w:p w:rsidR="00DE1F14" w:rsidRDefault="007035EB" w:rsidP="00396C8D">
      <w:pPr>
        <w:pStyle w:val="AralkYok"/>
        <w:rPr>
          <w:sz w:val="24"/>
          <w:szCs w:val="24"/>
        </w:rPr>
      </w:pPr>
      <w:r>
        <w:rPr>
          <w:noProof/>
          <w:sz w:val="24"/>
          <w:szCs w:val="24"/>
          <w:lang w:val="tr-TR" w:eastAsia="tr-TR" w:bidi="ar-SA"/>
        </w:rPr>
        <w:pict>
          <v:shape id="_x0000_s1567" type="#_x0000_t32" style="position:absolute;margin-left:359.35pt;margin-top:11.05pt;width:8.35pt;height:0;z-index:251665408" o:connectortype="straight">
            <v:stroke endarrow="block"/>
          </v:shape>
        </w:pict>
      </w:r>
      <w:r>
        <w:rPr>
          <w:noProof/>
          <w:sz w:val="24"/>
          <w:szCs w:val="24"/>
          <w:lang w:val="tr-TR" w:eastAsia="tr-TR" w:bidi="ar-SA"/>
        </w:rPr>
        <w:pict>
          <v:shape id="_x0000_s1563" type="#_x0000_t32" style="position:absolute;margin-left:284.5pt;margin-top:11.05pt;width:8.35pt;height:0;z-index:251661312" o:connectortype="straight">
            <v:stroke endarrow="block"/>
          </v:shape>
        </w:pict>
      </w:r>
      <w:r w:rsidR="0029034E">
        <w:rPr>
          <w:b/>
          <w:noProof/>
          <w:color w:val="C00000"/>
          <w:lang w:val="tr-TR" w:eastAsia="tr-TR" w:bidi="ar-SA"/>
        </w:rPr>
        <w:pict>
          <v:shape id="_x0000_s1559" type="#_x0000_t32" style="position:absolute;margin-left:166.75pt;margin-top:11.1pt;width:8.9pt;height:0;z-index:251657216" o:connectortype="straight">
            <v:stroke endarrow="block"/>
          </v:shape>
        </w:pict>
      </w:r>
      <w:r w:rsidR="0029034E">
        <w:rPr>
          <w:noProof/>
          <w:sz w:val="24"/>
          <w:szCs w:val="24"/>
          <w:lang w:val="tr-TR" w:eastAsia="tr-TR" w:bidi="ar-SA"/>
        </w:rPr>
        <w:pict>
          <v:shape id="_x0000_s1555" type="#_x0000_t32" style="position:absolute;margin-left:89.4pt;margin-top:6.55pt;width:12.5pt;height:0;z-index:251653120" o:connectortype="straight">
            <v:stroke endarrow="block"/>
          </v:shape>
        </w:pict>
      </w:r>
      <w:r w:rsidR="0029034E">
        <w:rPr>
          <w:noProof/>
          <w:sz w:val="24"/>
          <w:szCs w:val="24"/>
          <w:lang w:val="tr-TR" w:eastAsia="tr-TR" w:bidi="ar-SA"/>
        </w:rPr>
        <w:pict>
          <v:shape id="_x0000_s1551" type="#_x0000_t32" style="position:absolute;margin-left:21pt;margin-top:6.5pt;width:12.2pt;height:.05pt;z-index:251649024" o:connectortype="straight">
            <v:stroke endarrow="block"/>
          </v:shape>
        </w:pict>
      </w:r>
      <w:r w:rsidR="00DD0497">
        <w:rPr>
          <w:sz w:val="24"/>
          <w:szCs w:val="24"/>
        </w:rPr>
        <w:t xml:space="preserve"> 9-C</w:t>
      </w:r>
      <w:r w:rsidR="0029034E">
        <w:rPr>
          <w:sz w:val="24"/>
          <w:szCs w:val="24"/>
        </w:rPr>
        <w:t xml:space="preserve">      </w:t>
      </w:r>
      <w:r w:rsidR="00074356">
        <w:rPr>
          <w:sz w:val="24"/>
          <w:szCs w:val="24"/>
        </w:rPr>
        <w:t>% 86</w:t>
      </w:r>
      <w:r w:rsidR="0029034E">
        <w:rPr>
          <w:sz w:val="24"/>
          <w:szCs w:val="24"/>
        </w:rPr>
        <w:t xml:space="preserve">     </w:t>
      </w:r>
      <w:r w:rsidR="00074356">
        <w:rPr>
          <w:sz w:val="24"/>
          <w:szCs w:val="24"/>
        </w:rPr>
        <w:t>9-G</w:t>
      </w:r>
      <w:r w:rsidR="0029034E">
        <w:rPr>
          <w:sz w:val="24"/>
          <w:szCs w:val="24"/>
        </w:rPr>
        <w:t xml:space="preserve">     </w:t>
      </w:r>
      <w:r w:rsidR="00074356">
        <w:rPr>
          <w:sz w:val="24"/>
          <w:szCs w:val="24"/>
        </w:rPr>
        <w:t>% 41</w:t>
      </w:r>
      <w:r w:rsidR="0029034E">
        <w:rPr>
          <w:sz w:val="24"/>
          <w:szCs w:val="24"/>
        </w:rPr>
        <w:t xml:space="preserve">     </w:t>
      </w:r>
      <w:r w:rsidR="00074356">
        <w:rPr>
          <w:sz w:val="24"/>
          <w:szCs w:val="24"/>
        </w:rPr>
        <w:t>10-C</w:t>
      </w:r>
      <w:r w:rsidR="0029034E">
        <w:rPr>
          <w:sz w:val="24"/>
          <w:szCs w:val="24"/>
        </w:rPr>
        <w:t xml:space="preserve">    </w:t>
      </w:r>
      <w:r w:rsidR="00DE1F14">
        <w:rPr>
          <w:sz w:val="24"/>
          <w:szCs w:val="24"/>
        </w:rPr>
        <w:t xml:space="preserve"> S.M % 98</w:t>
      </w:r>
      <w:r>
        <w:rPr>
          <w:sz w:val="24"/>
          <w:szCs w:val="24"/>
        </w:rPr>
        <w:t xml:space="preserve">               </w:t>
      </w:r>
      <w:r w:rsidR="007F3666">
        <w:rPr>
          <w:sz w:val="24"/>
          <w:szCs w:val="24"/>
        </w:rPr>
        <w:t>11-B</w:t>
      </w:r>
      <w:r>
        <w:rPr>
          <w:sz w:val="24"/>
          <w:szCs w:val="24"/>
        </w:rPr>
        <w:t xml:space="preserve">    </w:t>
      </w:r>
      <w:r w:rsidR="0029034E">
        <w:rPr>
          <w:sz w:val="24"/>
          <w:szCs w:val="24"/>
        </w:rPr>
        <w:t xml:space="preserve">% </w:t>
      </w:r>
      <w:r w:rsidR="007F3666">
        <w:rPr>
          <w:sz w:val="24"/>
          <w:szCs w:val="24"/>
        </w:rPr>
        <w:t>70      12-B    %83</w:t>
      </w:r>
    </w:p>
    <w:p w:rsidR="008B316F" w:rsidRDefault="007035EB" w:rsidP="00396C8D">
      <w:pPr>
        <w:pStyle w:val="AralkYok"/>
        <w:rPr>
          <w:sz w:val="24"/>
          <w:szCs w:val="24"/>
        </w:rPr>
      </w:pPr>
      <w:r>
        <w:rPr>
          <w:noProof/>
          <w:sz w:val="24"/>
          <w:szCs w:val="24"/>
          <w:lang w:val="tr-TR" w:eastAsia="tr-TR" w:bidi="ar-SA"/>
        </w:rPr>
        <w:pict>
          <v:shape id="_x0000_s1568" type="#_x0000_t32" style="position:absolute;margin-left:359.35pt;margin-top:9.2pt;width:8.35pt;height:0;z-index:251666432" o:connectortype="straight">
            <v:stroke endarrow="block"/>
          </v:shape>
        </w:pict>
      </w:r>
      <w:r>
        <w:rPr>
          <w:noProof/>
          <w:sz w:val="24"/>
          <w:szCs w:val="24"/>
          <w:lang w:val="tr-TR" w:eastAsia="tr-TR" w:bidi="ar-SA"/>
        </w:rPr>
        <w:pict>
          <v:shape id="_x0000_s1564" type="#_x0000_t32" style="position:absolute;margin-left:284.5pt;margin-top:9.2pt;width:8.35pt;height:0;z-index:251662336" o:connectortype="straight">
            <v:stroke endarrow="block"/>
          </v:shape>
        </w:pict>
      </w:r>
      <w:r w:rsidR="0029034E">
        <w:rPr>
          <w:b/>
          <w:noProof/>
          <w:color w:val="C00000"/>
          <w:lang w:val="tr-TR" w:eastAsia="tr-TR" w:bidi="ar-SA"/>
        </w:rPr>
        <w:pict>
          <v:shape id="_x0000_s1560" type="#_x0000_t32" style="position:absolute;margin-left:164.5pt;margin-top:9.2pt;width:11.15pt;height:0;z-index:251658240" o:connectortype="straight">
            <v:stroke endarrow="block"/>
          </v:shape>
        </w:pict>
      </w:r>
      <w:r w:rsidR="0029034E">
        <w:rPr>
          <w:noProof/>
          <w:sz w:val="24"/>
          <w:szCs w:val="24"/>
          <w:lang w:val="tr-TR" w:eastAsia="tr-TR" w:bidi="ar-SA"/>
        </w:rPr>
        <w:pict>
          <v:shape id="_x0000_s1556" type="#_x0000_t32" style="position:absolute;margin-left:90.2pt;margin-top:9.2pt;width:11.7pt;height:0;z-index:251654144" o:connectortype="straight">
            <v:stroke endarrow="block"/>
          </v:shape>
        </w:pict>
      </w:r>
      <w:r w:rsidR="0029034E">
        <w:rPr>
          <w:noProof/>
          <w:sz w:val="24"/>
          <w:szCs w:val="24"/>
          <w:lang w:val="tr-TR" w:eastAsia="tr-TR" w:bidi="ar-SA"/>
        </w:rPr>
        <w:pict>
          <v:shape id="_x0000_s1552" type="#_x0000_t32" style="position:absolute;margin-left:21pt;margin-top:9.2pt;width:12.2pt;height:0;z-index:251650048" o:connectortype="straight">
            <v:stroke endarrow="block"/>
          </v:shape>
        </w:pict>
      </w:r>
      <w:r w:rsidR="00074356">
        <w:rPr>
          <w:sz w:val="24"/>
          <w:szCs w:val="24"/>
        </w:rPr>
        <w:t xml:space="preserve"> 9-D  </w:t>
      </w:r>
      <w:r w:rsidR="0029034E">
        <w:rPr>
          <w:sz w:val="24"/>
          <w:szCs w:val="24"/>
        </w:rPr>
        <w:t xml:space="preserve">   </w:t>
      </w:r>
      <w:r w:rsidR="00074356">
        <w:rPr>
          <w:sz w:val="24"/>
          <w:szCs w:val="24"/>
        </w:rPr>
        <w:t>% 95</w:t>
      </w:r>
      <w:r w:rsidR="0029034E">
        <w:rPr>
          <w:sz w:val="24"/>
          <w:szCs w:val="24"/>
        </w:rPr>
        <w:t xml:space="preserve">      </w:t>
      </w:r>
      <w:r w:rsidR="00074356">
        <w:rPr>
          <w:sz w:val="24"/>
          <w:szCs w:val="24"/>
        </w:rPr>
        <w:t>9-H</w:t>
      </w:r>
      <w:r w:rsidR="0029034E">
        <w:rPr>
          <w:sz w:val="24"/>
          <w:szCs w:val="24"/>
        </w:rPr>
        <w:t xml:space="preserve">     </w:t>
      </w:r>
      <w:r w:rsidR="00074356">
        <w:rPr>
          <w:sz w:val="24"/>
          <w:szCs w:val="24"/>
        </w:rPr>
        <w:t xml:space="preserve">% 32  </w:t>
      </w:r>
      <w:r w:rsidR="0029034E">
        <w:rPr>
          <w:sz w:val="24"/>
          <w:szCs w:val="24"/>
        </w:rPr>
        <w:t xml:space="preserve">   </w:t>
      </w:r>
      <w:r w:rsidR="00074356">
        <w:rPr>
          <w:sz w:val="24"/>
          <w:szCs w:val="24"/>
        </w:rPr>
        <w:t>10-D</w:t>
      </w:r>
      <w:r>
        <w:rPr>
          <w:sz w:val="24"/>
          <w:szCs w:val="24"/>
        </w:rPr>
        <w:t xml:space="preserve">    </w:t>
      </w:r>
      <w:r w:rsidR="00DE1F14">
        <w:rPr>
          <w:sz w:val="24"/>
          <w:szCs w:val="24"/>
        </w:rPr>
        <w:t xml:space="preserve"> % 77</w:t>
      </w:r>
      <w:r>
        <w:rPr>
          <w:sz w:val="24"/>
          <w:szCs w:val="24"/>
        </w:rPr>
        <w:t xml:space="preserve">                      </w:t>
      </w:r>
      <w:r w:rsidR="007F3666">
        <w:rPr>
          <w:sz w:val="24"/>
          <w:szCs w:val="24"/>
        </w:rPr>
        <w:t>11-C</w:t>
      </w:r>
      <w:r>
        <w:rPr>
          <w:sz w:val="24"/>
          <w:szCs w:val="24"/>
        </w:rPr>
        <w:t xml:space="preserve">   </w:t>
      </w:r>
      <w:r w:rsidR="0029034E">
        <w:rPr>
          <w:sz w:val="24"/>
          <w:szCs w:val="24"/>
        </w:rPr>
        <w:t xml:space="preserve"> </w:t>
      </w:r>
      <w:r w:rsidR="007F3666">
        <w:rPr>
          <w:sz w:val="24"/>
          <w:szCs w:val="24"/>
        </w:rPr>
        <w:t>% 83</w:t>
      </w:r>
      <w:r w:rsidR="0029034E">
        <w:rPr>
          <w:sz w:val="24"/>
          <w:szCs w:val="24"/>
        </w:rPr>
        <w:t xml:space="preserve">      12</w:t>
      </w:r>
      <w:r w:rsidR="007F3666">
        <w:rPr>
          <w:sz w:val="24"/>
          <w:szCs w:val="24"/>
        </w:rPr>
        <w:t>-C    %100</w:t>
      </w:r>
    </w:p>
    <w:p w:rsidR="00396C8D" w:rsidRDefault="007035EB" w:rsidP="00396C8D">
      <w:pPr>
        <w:pStyle w:val="GvdeMetniGirintisi3"/>
        <w:ind w:left="0"/>
        <w:rPr>
          <w:b/>
          <w:color w:val="C00000"/>
          <w:sz w:val="22"/>
          <w:szCs w:val="22"/>
        </w:rPr>
      </w:pPr>
      <w:r>
        <w:rPr>
          <w:b/>
          <w:color w:val="C00000"/>
          <w:sz w:val="22"/>
          <w:szCs w:val="22"/>
        </w:rPr>
        <w:t xml:space="preserve">  </w:t>
      </w:r>
    </w:p>
    <w:p w:rsidR="007035EB" w:rsidRPr="007035EB" w:rsidRDefault="007035EB" w:rsidP="00396C8D">
      <w:pPr>
        <w:pStyle w:val="GvdeMetniGirintisi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7035EB">
        <w:rPr>
          <w:sz w:val="24"/>
          <w:szCs w:val="24"/>
        </w:rPr>
        <w:t>Okulumuzda</w:t>
      </w:r>
      <w:r>
        <w:rPr>
          <w:sz w:val="24"/>
          <w:szCs w:val="24"/>
        </w:rPr>
        <w:t xml:space="preserve">ki genel başarıya bakıldığında matematik başarısı % 60,12  ,seçmeli geometri başarısı  %91,25  , Seçmeli matematik </w:t>
      </w:r>
      <w:r w:rsidRPr="007035EB">
        <w:rPr>
          <w:sz w:val="24"/>
          <w:szCs w:val="24"/>
        </w:rPr>
        <w:t xml:space="preserve"> </w:t>
      </w:r>
      <w:r>
        <w:rPr>
          <w:sz w:val="24"/>
          <w:szCs w:val="24"/>
        </w:rPr>
        <w:t>başarısı % 83,23 olduğu tespit edilmiştir.</w:t>
      </w:r>
    </w:p>
    <w:p w:rsidR="005616DB" w:rsidRDefault="00396C8D" w:rsidP="00421A0B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5616DB">
        <w:rPr>
          <w:b/>
          <w:color w:val="C00000"/>
          <w:sz w:val="24"/>
          <w:szCs w:val="24"/>
        </w:rPr>
        <w:lastRenderedPageBreak/>
        <w:t>KARAR:</w:t>
      </w:r>
      <w:r w:rsidR="002D3CE4">
        <w:rPr>
          <w:b/>
          <w:color w:val="C00000"/>
          <w:sz w:val="24"/>
          <w:szCs w:val="24"/>
        </w:rPr>
        <w:t xml:space="preserve"> </w:t>
      </w:r>
      <w:r w:rsidR="002D3CE4" w:rsidRPr="002D3CE4">
        <w:rPr>
          <w:sz w:val="24"/>
          <w:szCs w:val="24"/>
        </w:rPr>
        <w:t>E</w:t>
      </w:r>
      <w:r w:rsidR="002D3CE4">
        <w:rPr>
          <w:sz w:val="24"/>
          <w:szCs w:val="24"/>
        </w:rPr>
        <w:t>lif YENİDİNÇ, “</w:t>
      </w:r>
      <w:r w:rsidR="00392F7A">
        <w:rPr>
          <w:sz w:val="24"/>
          <w:szCs w:val="24"/>
        </w:rPr>
        <w:t>İlk olarak öğrencilerdeki “matematiği başaramıyorum” önyargı</w:t>
      </w:r>
      <w:r w:rsidR="002D3CE4">
        <w:rPr>
          <w:sz w:val="24"/>
          <w:szCs w:val="24"/>
        </w:rPr>
        <w:t xml:space="preserve">sı kırılmalıdır.” </w:t>
      </w:r>
      <w:r w:rsidR="00835E84">
        <w:rPr>
          <w:sz w:val="24"/>
          <w:szCs w:val="24"/>
        </w:rPr>
        <w:t>d</w:t>
      </w:r>
      <w:r w:rsidR="002D3CE4">
        <w:rPr>
          <w:sz w:val="24"/>
          <w:szCs w:val="24"/>
        </w:rPr>
        <w:t>edi.</w:t>
      </w:r>
      <w:r w:rsidR="00392F7A">
        <w:rPr>
          <w:sz w:val="24"/>
          <w:szCs w:val="24"/>
        </w:rPr>
        <w:t>Bunun için öğrencile</w:t>
      </w:r>
      <w:r w:rsidR="00396EE0">
        <w:rPr>
          <w:sz w:val="24"/>
          <w:szCs w:val="24"/>
        </w:rPr>
        <w:t>rin yaptıkları her doğru pekiştiri</w:t>
      </w:r>
      <w:r w:rsidR="00392F7A">
        <w:rPr>
          <w:sz w:val="24"/>
          <w:szCs w:val="24"/>
        </w:rPr>
        <w:t>lmeli ve başarı duygusu tattırılmalıdır.</w:t>
      </w:r>
      <w:r w:rsidR="00526E4B">
        <w:rPr>
          <w:sz w:val="24"/>
          <w:szCs w:val="24"/>
        </w:rPr>
        <w:t xml:space="preserve"> Ayrıca </w:t>
      </w:r>
      <w:r w:rsidRPr="005616DB">
        <w:rPr>
          <w:b/>
          <w:color w:val="C00000"/>
          <w:sz w:val="24"/>
          <w:szCs w:val="24"/>
        </w:rPr>
        <w:t xml:space="preserve"> </w:t>
      </w:r>
      <w:r w:rsidR="00526E4B">
        <w:rPr>
          <w:sz w:val="24"/>
          <w:szCs w:val="24"/>
        </w:rPr>
        <w:t>s</w:t>
      </w:r>
      <w:r w:rsidR="005616DB" w:rsidRPr="005616DB">
        <w:rPr>
          <w:sz w:val="24"/>
          <w:szCs w:val="24"/>
        </w:rPr>
        <w:t>ay</w:t>
      </w:r>
      <w:r w:rsidR="00916176">
        <w:rPr>
          <w:sz w:val="24"/>
          <w:szCs w:val="24"/>
        </w:rPr>
        <w:t>ı</w:t>
      </w:r>
      <w:r w:rsidR="005616DB" w:rsidRPr="005616DB">
        <w:rPr>
          <w:sz w:val="24"/>
          <w:szCs w:val="24"/>
        </w:rPr>
        <w:t>sal yeten</w:t>
      </w:r>
      <w:r w:rsidR="0074287B">
        <w:rPr>
          <w:sz w:val="24"/>
          <w:szCs w:val="24"/>
        </w:rPr>
        <w:t xml:space="preserve">ekleri istenen seviyede olmayan, matematiğin temel kavramlarında ve işlem yeteneğinde eksiklikleri bulunan </w:t>
      </w:r>
      <w:r w:rsidR="005616DB" w:rsidRPr="005616DB">
        <w:rPr>
          <w:sz w:val="24"/>
          <w:szCs w:val="24"/>
        </w:rPr>
        <w:t>öğrenciler için konu sonu</w:t>
      </w:r>
      <w:r w:rsidR="002D3CE4">
        <w:rPr>
          <w:sz w:val="24"/>
          <w:szCs w:val="24"/>
        </w:rPr>
        <w:t xml:space="preserve"> ödevlerinin haricinde ayrıca ek ödev </w:t>
      </w:r>
      <w:r w:rsidR="00835E84">
        <w:rPr>
          <w:sz w:val="24"/>
          <w:szCs w:val="24"/>
        </w:rPr>
        <w:t xml:space="preserve">verilip </w:t>
      </w:r>
      <w:r w:rsidR="00835E84" w:rsidRPr="005616DB">
        <w:rPr>
          <w:sz w:val="24"/>
          <w:szCs w:val="24"/>
        </w:rPr>
        <w:t>takip</w:t>
      </w:r>
      <w:r w:rsidR="005616DB" w:rsidRPr="005616DB">
        <w:rPr>
          <w:sz w:val="24"/>
          <w:szCs w:val="24"/>
        </w:rPr>
        <w:t xml:space="preserve"> edilmesi</w:t>
      </w:r>
      <w:r w:rsidR="00421A0B">
        <w:rPr>
          <w:sz w:val="24"/>
          <w:szCs w:val="24"/>
        </w:rPr>
        <w:t>;</w:t>
      </w:r>
      <w:r w:rsidR="005616DB">
        <w:rPr>
          <w:sz w:val="24"/>
          <w:szCs w:val="24"/>
        </w:rPr>
        <w:t xml:space="preserve"> Bu ödevlendirmeler </w:t>
      </w:r>
      <w:r w:rsidR="00835E84">
        <w:rPr>
          <w:sz w:val="24"/>
          <w:szCs w:val="24"/>
        </w:rPr>
        <w:t>yapılırken Ortaöğretim</w:t>
      </w:r>
      <w:r w:rsidR="00421A0B">
        <w:rPr>
          <w:sz w:val="24"/>
          <w:szCs w:val="24"/>
        </w:rPr>
        <w:t xml:space="preserve">  kurumlarındaki Öğrencilerin Ders Dışı Faaliyetleri Hakkındaki Yönetmeliğin 24. Maddesinin göz önünde bulundurulması</w:t>
      </w:r>
      <w:r w:rsidR="00421A0B">
        <w:rPr>
          <w:rFonts w:ascii="ArialMT" w:hAnsi="ArialMT" w:cs="ArialMT"/>
          <w:sz w:val="24"/>
          <w:szCs w:val="24"/>
          <w:lang w:val="tr-TR" w:eastAsia="tr-TR" w:bidi="ar-SA"/>
        </w:rPr>
        <w:t>;</w:t>
      </w:r>
      <w:r w:rsidR="005616DB" w:rsidRPr="005616DB">
        <w:rPr>
          <w:sz w:val="24"/>
          <w:szCs w:val="24"/>
        </w:rPr>
        <w:t xml:space="preserve"> bu öğre</w:t>
      </w:r>
      <w:r w:rsidR="00421A0B">
        <w:rPr>
          <w:sz w:val="24"/>
          <w:szCs w:val="24"/>
        </w:rPr>
        <w:t>nciler için düzenli bir ders ça</w:t>
      </w:r>
      <w:r w:rsidR="005616DB" w:rsidRPr="005616DB">
        <w:rPr>
          <w:sz w:val="24"/>
          <w:szCs w:val="24"/>
        </w:rPr>
        <w:t>l</w:t>
      </w:r>
      <w:r w:rsidR="00421A0B">
        <w:rPr>
          <w:sz w:val="24"/>
          <w:szCs w:val="24"/>
        </w:rPr>
        <w:t>ı</w:t>
      </w:r>
      <w:r w:rsidR="005616DB" w:rsidRPr="005616DB">
        <w:rPr>
          <w:sz w:val="24"/>
          <w:szCs w:val="24"/>
        </w:rPr>
        <w:t>şma program hazırlanması için Rehberlik servisiyle ve öğrenci velileriyle işbirliği yapılması kararlaştırıldı.</w:t>
      </w:r>
    </w:p>
    <w:p w:rsidR="00421A0B" w:rsidRDefault="00421A0B" w:rsidP="00421A0B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sz w:val="24"/>
          <w:szCs w:val="24"/>
          <w:lang w:val="tr-TR" w:eastAsia="tr-TR" w:bidi="ar-SA"/>
        </w:rPr>
      </w:pPr>
    </w:p>
    <w:p w:rsidR="00421A0B" w:rsidRDefault="00421A0B" w:rsidP="00421A0B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sz w:val="24"/>
          <w:szCs w:val="24"/>
          <w:lang w:val="tr-TR" w:eastAsia="tr-TR" w:bidi="ar-SA"/>
        </w:rPr>
      </w:pPr>
    </w:p>
    <w:p w:rsidR="00421A0B" w:rsidRPr="00421A0B" w:rsidRDefault="00421A0B" w:rsidP="00421A0B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color w:val="C00000"/>
          <w:sz w:val="24"/>
          <w:szCs w:val="24"/>
          <w:lang w:val="tr-TR" w:eastAsia="tr-TR" w:bidi="ar-SA"/>
        </w:rPr>
      </w:pPr>
      <w:r w:rsidRPr="00421A0B">
        <w:rPr>
          <w:rFonts w:cs="Arial-BoldMT"/>
          <w:b/>
          <w:bCs/>
          <w:color w:val="C00000"/>
          <w:sz w:val="24"/>
          <w:szCs w:val="24"/>
          <w:lang w:val="tr-TR" w:eastAsia="tr-TR" w:bidi="ar-SA"/>
        </w:rPr>
        <w:t>ORTAOKUL VE ORTAÖĞRETİM KURUMLARINDAKİ ÖĞRENCİLERİN DERS DIŞI EĞİTİM</w:t>
      </w:r>
    </w:p>
    <w:p w:rsidR="00421A0B" w:rsidRDefault="00421A0B" w:rsidP="00421A0B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color w:val="C00000"/>
          <w:sz w:val="24"/>
          <w:szCs w:val="24"/>
          <w:lang w:val="tr-TR" w:eastAsia="tr-TR" w:bidi="ar-SA"/>
        </w:rPr>
      </w:pPr>
      <w:r w:rsidRPr="00421A0B">
        <w:rPr>
          <w:rFonts w:cs="Arial-BoldMT"/>
          <w:b/>
          <w:bCs/>
          <w:color w:val="C00000"/>
          <w:sz w:val="24"/>
          <w:szCs w:val="24"/>
          <w:lang w:val="tr-TR" w:eastAsia="tr-TR" w:bidi="ar-SA"/>
        </w:rPr>
        <w:t>VE ÖĞRETİM FAALİYETLERİ HAKKINDA YÖNETMELİK</w:t>
      </w:r>
    </w:p>
    <w:p w:rsidR="00421A0B" w:rsidRPr="00421A0B" w:rsidRDefault="00421A0B" w:rsidP="00421A0B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color w:val="C00000"/>
          <w:sz w:val="24"/>
          <w:szCs w:val="24"/>
          <w:lang w:val="tr-TR" w:eastAsia="tr-TR" w:bidi="ar-SA"/>
        </w:rPr>
      </w:pPr>
    </w:p>
    <w:p w:rsidR="00421A0B" w:rsidRPr="00421A0B" w:rsidRDefault="00421A0B" w:rsidP="00421A0B">
      <w:pPr>
        <w:autoSpaceDE w:val="0"/>
        <w:autoSpaceDN w:val="0"/>
        <w:adjustRightInd w:val="0"/>
        <w:spacing w:after="0" w:line="240" w:lineRule="auto"/>
        <w:rPr>
          <w:rFonts w:cs="ArialMT"/>
          <w:b/>
          <w:color w:val="0070C0"/>
          <w:sz w:val="24"/>
          <w:szCs w:val="24"/>
          <w:lang w:val="tr-TR" w:eastAsia="tr-TR" w:bidi="ar-SA"/>
        </w:rPr>
      </w:pPr>
      <w:r w:rsidRPr="00421A0B">
        <w:rPr>
          <w:rFonts w:cs="Arial-BoldMT"/>
          <w:b/>
          <w:bCs/>
          <w:color w:val="C00000"/>
          <w:sz w:val="24"/>
          <w:szCs w:val="24"/>
          <w:lang w:val="tr-TR" w:eastAsia="tr-TR" w:bidi="ar-SA"/>
        </w:rPr>
        <w:t>Madde.24:</w:t>
      </w:r>
      <w:r w:rsidRPr="00421A0B">
        <w:rPr>
          <w:rFonts w:cs="Arial-BoldMT"/>
          <w:b/>
          <w:bCs/>
          <w:color w:val="0070C0"/>
          <w:sz w:val="24"/>
          <w:szCs w:val="24"/>
          <w:lang w:val="tr-TR" w:eastAsia="tr-TR" w:bidi="ar-SA"/>
        </w:rPr>
        <w:t xml:space="preserve"> </w:t>
      </w:r>
      <w:r w:rsidRPr="00421A0B">
        <w:rPr>
          <w:rFonts w:cs="ArialMT"/>
          <w:b/>
          <w:color w:val="0070C0"/>
          <w:sz w:val="24"/>
          <w:szCs w:val="24"/>
          <w:lang w:val="tr-TR" w:eastAsia="tr-TR" w:bidi="ar-SA"/>
        </w:rPr>
        <w:t>Sınıf öğretmenler kurulu, kanaat dönemleri başında veya zaman zaman</w:t>
      </w:r>
    </w:p>
    <w:p w:rsidR="00421A0B" w:rsidRPr="00421A0B" w:rsidRDefault="00421A0B" w:rsidP="00421A0B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color w:val="0070C0"/>
          <w:sz w:val="24"/>
          <w:szCs w:val="24"/>
          <w:lang w:val="tr-TR" w:eastAsia="tr-TR" w:bidi="ar-SA"/>
        </w:rPr>
      </w:pPr>
      <w:r w:rsidRPr="00421A0B">
        <w:rPr>
          <w:rFonts w:cs="ArialMT"/>
          <w:b/>
          <w:color w:val="0070C0"/>
          <w:sz w:val="24"/>
          <w:szCs w:val="24"/>
          <w:lang w:val="tr-TR" w:eastAsia="tr-TR" w:bidi="ar-SA"/>
        </w:rPr>
        <w:t xml:space="preserve">yapacakları toplantılarda </w:t>
      </w:r>
      <w:r w:rsidRPr="00421A0B">
        <w:rPr>
          <w:rFonts w:cs="Arial-BoldMT"/>
          <w:b/>
          <w:bCs/>
          <w:color w:val="0070C0"/>
          <w:sz w:val="24"/>
          <w:szCs w:val="24"/>
          <w:lang w:val="tr-TR" w:eastAsia="tr-TR" w:bidi="ar-SA"/>
        </w:rPr>
        <w:t>öğrencilere verilecek hazırlık ve alıştırma çalışmalarının günde</w:t>
      </w:r>
    </w:p>
    <w:p w:rsidR="00421A0B" w:rsidRPr="00421A0B" w:rsidRDefault="00421A0B" w:rsidP="00421A0B">
      <w:pPr>
        <w:autoSpaceDE w:val="0"/>
        <w:autoSpaceDN w:val="0"/>
        <w:adjustRightInd w:val="0"/>
        <w:spacing w:after="0" w:line="240" w:lineRule="auto"/>
        <w:rPr>
          <w:rFonts w:cs="ArialMT"/>
          <w:b/>
          <w:color w:val="0070C0"/>
          <w:sz w:val="24"/>
          <w:szCs w:val="24"/>
          <w:lang w:val="tr-TR" w:eastAsia="tr-TR" w:bidi="ar-SA"/>
        </w:rPr>
      </w:pPr>
      <w:r w:rsidRPr="00421A0B">
        <w:rPr>
          <w:rFonts w:cs="Arial-BoldMT"/>
          <w:b/>
          <w:bCs/>
          <w:color w:val="0070C0"/>
          <w:sz w:val="24"/>
          <w:szCs w:val="24"/>
          <w:lang w:val="tr-TR" w:eastAsia="tr-TR" w:bidi="ar-SA"/>
        </w:rPr>
        <w:t xml:space="preserve">yaklaşık iki saati geçmeyecek şekilde düzenlenmesi </w:t>
      </w:r>
      <w:r w:rsidRPr="00421A0B">
        <w:rPr>
          <w:rFonts w:cs="ArialMT"/>
          <w:b/>
          <w:color w:val="0070C0"/>
          <w:sz w:val="24"/>
          <w:szCs w:val="24"/>
          <w:lang w:val="tr-TR" w:eastAsia="tr-TR" w:bidi="ar-SA"/>
        </w:rPr>
        <w:t>için gerekli tedbirleri alır. Hazırlık ve</w:t>
      </w:r>
    </w:p>
    <w:p w:rsidR="00421A0B" w:rsidRPr="00421A0B" w:rsidRDefault="00421A0B" w:rsidP="00421A0B">
      <w:pPr>
        <w:autoSpaceDE w:val="0"/>
        <w:autoSpaceDN w:val="0"/>
        <w:adjustRightInd w:val="0"/>
        <w:spacing w:after="0" w:line="240" w:lineRule="auto"/>
        <w:rPr>
          <w:rFonts w:cs="ArialMT"/>
          <w:b/>
          <w:color w:val="0070C0"/>
          <w:sz w:val="24"/>
          <w:szCs w:val="24"/>
          <w:lang w:val="tr-TR" w:eastAsia="tr-TR" w:bidi="ar-SA"/>
        </w:rPr>
      </w:pPr>
      <w:r w:rsidRPr="00421A0B">
        <w:rPr>
          <w:rFonts w:cs="ArialMT"/>
          <w:b/>
          <w:color w:val="0070C0"/>
          <w:sz w:val="24"/>
          <w:szCs w:val="24"/>
          <w:lang w:val="tr-TR" w:eastAsia="tr-TR" w:bidi="ar-SA"/>
        </w:rPr>
        <w:t>alıştırma çalışmalarını öğretmen, imkân nispetinde, konunun işlenmesi sırasında sınıfta da</w:t>
      </w:r>
    </w:p>
    <w:p w:rsidR="00421A0B" w:rsidRPr="00421A0B" w:rsidRDefault="00421A0B" w:rsidP="00421A0B">
      <w:pPr>
        <w:autoSpaceDE w:val="0"/>
        <w:autoSpaceDN w:val="0"/>
        <w:adjustRightInd w:val="0"/>
        <w:spacing w:after="0" w:line="240" w:lineRule="auto"/>
        <w:rPr>
          <w:rFonts w:cs="ArialMT"/>
          <w:b/>
          <w:color w:val="0070C0"/>
          <w:sz w:val="24"/>
          <w:szCs w:val="24"/>
          <w:lang w:val="tr-TR" w:eastAsia="tr-TR" w:bidi="ar-SA"/>
        </w:rPr>
      </w:pPr>
      <w:r w:rsidRPr="00421A0B">
        <w:rPr>
          <w:rFonts w:cs="ArialMT"/>
          <w:b/>
          <w:color w:val="0070C0"/>
          <w:sz w:val="24"/>
          <w:szCs w:val="24"/>
          <w:lang w:val="tr-TR" w:eastAsia="tr-TR" w:bidi="ar-SA"/>
        </w:rPr>
        <w:t>yaptırabilir</w:t>
      </w:r>
    </w:p>
    <w:p w:rsidR="00421A0B" w:rsidRDefault="00421A0B" w:rsidP="00421A0B">
      <w:pPr>
        <w:autoSpaceDE w:val="0"/>
        <w:autoSpaceDN w:val="0"/>
        <w:adjustRightInd w:val="0"/>
        <w:spacing w:after="0" w:line="240" w:lineRule="auto"/>
        <w:rPr>
          <w:rFonts w:cs="ArialMT"/>
          <w:color w:val="0070C0"/>
          <w:sz w:val="24"/>
          <w:szCs w:val="24"/>
          <w:lang w:val="tr-TR" w:eastAsia="tr-TR" w:bidi="ar-SA"/>
        </w:rPr>
      </w:pPr>
    </w:p>
    <w:p w:rsidR="00232E30" w:rsidRDefault="00232E30" w:rsidP="00CD5FD8">
      <w:pPr>
        <w:pStyle w:val="AralkYok"/>
        <w:rPr>
          <w:b/>
          <w:bCs/>
          <w:color w:val="C00000"/>
          <w:sz w:val="28"/>
          <w:szCs w:val="28"/>
        </w:rPr>
      </w:pPr>
    </w:p>
    <w:p w:rsidR="005616DB" w:rsidRDefault="00762C79" w:rsidP="005616DB">
      <w:pPr>
        <w:pStyle w:val="Default"/>
        <w:rPr>
          <w:rFonts w:ascii="Calibri" w:hAnsi="Calibri" w:cs="TimesNewRomanPSMT"/>
        </w:rPr>
      </w:pPr>
      <w:r>
        <w:rPr>
          <w:rFonts w:ascii="Calibri" w:hAnsi="Calibri"/>
          <w:b/>
          <w:bCs/>
          <w:color w:val="C00000"/>
          <w:sz w:val="28"/>
          <w:szCs w:val="28"/>
        </w:rPr>
        <w:t>4</w:t>
      </w:r>
      <w:r w:rsidR="00CD5FD8" w:rsidRPr="00CC5C06">
        <w:rPr>
          <w:rFonts w:ascii="Calibri" w:hAnsi="Calibri"/>
          <w:b/>
          <w:bCs/>
          <w:color w:val="C00000"/>
          <w:sz w:val="28"/>
          <w:szCs w:val="28"/>
        </w:rPr>
        <w:t>.</w:t>
      </w:r>
      <w:r w:rsidR="00CD5FD8" w:rsidRPr="00232E30">
        <w:rPr>
          <w:b/>
          <w:bCs/>
          <w:sz w:val="28"/>
          <w:szCs w:val="28"/>
        </w:rPr>
        <w:t xml:space="preserve"> </w:t>
      </w:r>
      <w:r w:rsidR="005616DB" w:rsidRPr="005616DB">
        <w:rPr>
          <w:rFonts w:ascii="Calibri" w:hAnsi="Calibri" w:cs="TimesNewRomanPSMT"/>
          <w:b/>
          <w:sz w:val="28"/>
          <w:szCs w:val="28"/>
        </w:rPr>
        <w:t>Öğrenci başarısının artırılması için alınması gereken tedbirlerin tesbit edilmesi:</w:t>
      </w:r>
    </w:p>
    <w:p w:rsidR="00CD5FD8" w:rsidRPr="00232E30" w:rsidRDefault="00CD5FD8" w:rsidP="00CD5FD8">
      <w:pPr>
        <w:pStyle w:val="AralkYok"/>
        <w:rPr>
          <w:sz w:val="28"/>
          <w:szCs w:val="28"/>
        </w:rPr>
      </w:pPr>
    </w:p>
    <w:p w:rsidR="007A780F" w:rsidRPr="007A780F" w:rsidRDefault="002D3CE4" w:rsidP="007A780F">
      <w:pPr>
        <w:rPr>
          <w:sz w:val="24"/>
          <w:szCs w:val="24"/>
        </w:rPr>
      </w:pPr>
      <w:r w:rsidRPr="002D3CE4">
        <w:rPr>
          <w:sz w:val="24"/>
          <w:szCs w:val="24"/>
        </w:rPr>
        <w:t>Elif YENİDİNÇ</w:t>
      </w:r>
      <w:r w:rsidR="00314311">
        <w:rPr>
          <w:b/>
          <w:sz w:val="24"/>
          <w:szCs w:val="24"/>
        </w:rPr>
        <w:t>:</w:t>
      </w:r>
      <w:r w:rsidR="007A780F" w:rsidRPr="007A780F">
        <w:rPr>
          <w:rFonts w:ascii="Verdana" w:hAnsi="Verdana"/>
          <w:sz w:val="24"/>
          <w:szCs w:val="24"/>
        </w:rPr>
        <w:t xml:space="preserve">” </w:t>
      </w:r>
      <w:r w:rsidR="007A780F" w:rsidRPr="007A780F">
        <w:rPr>
          <w:sz w:val="24"/>
          <w:szCs w:val="24"/>
        </w:rPr>
        <w:t>Konuya başlarken öğrencilere, ne öğrenileceği hakkında genel şema verilip, konu bitirilirken de bir özetleme yapılması yararlı olacaktır” dedi.</w:t>
      </w:r>
    </w:p>
    <w:p w:rsidR="007A780F" w:rsidRPr="007A780F" w:rsidRDefault="007A780F" w:rsidP="007A780F">
      <w:pPr>
        <w:pStyle w:val="AralkYok"/>
        <w:rPr>
          <w:sz w:val="24"/>
          <w:szCs w:val="24"/>
        </w:rPr>
      </w:pPr>
      <w:r w:rsidRPr="007A780F">
        <w:rPr>
          <w:b/>
          <w:color w:val="C00000"/>
          <w:sz w:val="24"/>
          <w:szCs w:val="24"/>
        </w:rPr>
        <w:t>KARAR:</w:t>
      </w:r>
      <w:r w:rsidR="00314311">
        <w:rPr>
          <w:sz w:val="24"/>
          <w:szCs w:val="24"/>
        </w:rPr>
        <w:t xml:space="preserve"> Eğitim ve öğretimde başarinin </w:t>
      </w:r>
      <w:r w:rsidRPr="007A780F">
        <w:rPr>
          <w:sz w:val="24"/>
          <w:szCs w:val="24"/>
        </w:rPr>
        <w:t>yükseltilmesi için zümremizce aşağıdaki yaklaşimlar benimsenmiştir:</w:t>
      </w:r>
    </w:p>
    <w:p w:rsidR="007A780F" w:rsidRPr="007A780F" w:rsidRDefault="007A780F" w:rsidP="007A780F">
      <w:pPr>
        <w:pStyle w:val="AralkYok"/>
        <w:rPr>
          <w:sz w:val="24"/>
          <w:szCs w:val="24"/>
        </w:rPr>
      </w:pPr>
    </w:p>
    <w:p w:rsidR="007A780F" w:rsidRPr="007A780F" w:rsidRDefault="002D3CE4" w:rsidP="007A780F">
      <w:pPr>
        <w:pStyle w:val="AralkYok"/>
        <w:rPr>
          <w:sz w:val="24"/>
          <w:szCs w:val="24"/>
        </w:rPr>
      </w:pPr>
      <w:r>
        <w:rPr>
          <w:b/>
          <w:color w:val="C00000"/>
          <w:sz w:val="24"/>
          <w:szCs w:val="24"/>
        </w:rPr>
        <w:t xml:space="preserve"> </w:t>
      </w:r>
      <w:r w:rsidR="007A780F" w:rsidRPr="007A780F">
        <w:rPr>
          <w:b/>
          <w:color w:val="C00000"/>
          <w:sz w:val="24"/>
          <w:szCs w:val="24"/>
        </w:rPr>
        <w:t>a.</w:t>
      </w:r>
      <w:r w:rsidR="007A780F" w:rsidRPr="007A780F">
        <w:rPr>
          <w:sz w:val="24"/>
          <w:szCs w:val="24"/>
        </w:rPr>
        <w:t xml:space="preserve"> Her öğrencinin anlama ve öğrenme kapasitesini faklı olduğunu kabul</w:t>
      </w:r>
      <w:r>
        <w:rPr>
          <w:sz w:val="24"/>
          <w:szCs w:val="24"/>
        </w:rPr>
        <w:t xml:space="preserve"> edip öğrencilerle bire</w:t>
      </w:r>
      <w:r w:rsidR="007A780F" w:rsidRPr="007A780F">
        <w:rPr>
          <w:sz w:val="24"/>
          <w:szCs w:val="24"/>
        </w:rPr>
        <w:t xml:space="preserve">bir </w:t>
      </w:r>
      <w:r w:rsidRPr="007A780F">
        <w:rPr>
          <w:sz w:val="24"/>
          <w:szCs w:val="24"/>
        </w:rPr>
        <w:t xml:space="preserve">iletişim </w:t>
      </w:r>
      <w:r>
        <w:rPr>
          <w:sz w:val="24"/>
          <w:szCs w:val="24"/>
        </w:rPr>
        <w:t>kurmaya</w:t>
      </w:r>
      <w:r w:rsidR="007A780F" w:rsidRPr="007A780F">
        <w:rPr>
          <w:sz w:val="24"/>
          <w:szCs w:val="24"/>
        </w:rPr>
        <w:t xml:space="preserve"> önem vermeliyiz.</w:t>
      </w:r>
    </w:p>
    <w:p w:rsidR="007A780F" w:rsidRPr="007A780F" w:rsidRDefault="002D3CE4" w:rsidP="007A780F">
      <w:pPr>
        <w:pStyle w:val="AralkYok"/>
        <w:rPr>
          <w:sz w:val="24"/>
          <w:szCs w:val="24"/>
        </w:rPr>
      </w:pPr>
      <w:r>
        <w:rPr>
          <w:b/>
          <w:color w:val="C00000"/>
          <w:sz w:val="24"/>
          <w:szCs w:val="24"/>
        </w:rPr>
        <w:t xml:space="preserve"> </w:t>
      </w:r>
      <w:r w:rsidR="007A780F" w:rsidRPr="007A780F">
        <w:rPr>
          <w:b/>
          <w:color w:val="C00000"/>
          <w:sz w:val="24"/>
          <w:szCs w:val="24"/>
        </w:rPr>
        <w:t>b.</w:t>
      </w:r>
      <w:r w:rsidR="007A780F" w:rsidRPr="007A780F">
        <w:rPr>
          <w:sz w:val="24"/>
          <w:szCs w:val="24"/>
        </w:rPr>
        <w:t xml:space="preserve"> Öğrencilerimize “her öğrenci öğrenebilir” parolası ile yaklaşmalıyız.</w:t>
      </w:r>
    </w:p>
    <w:p w:rsidR="007A780F" w:rsidRPr="007A780F" w:rsidRDefault="002D3CE4" w:rsidP="007A780F">
      <w:pPr>
        <w:pStyle w:val="AralkYok"/>
        <w:rPr>
          <w:sz w:val="24"/>
          <w:szCs w:val="24"/>
        </w:rPr>
      </w:pPr>
      <w:r>
        <w:rPr>
          <w:b/>
          <w:color w:val="C00000"/>
          <w:sz w:val="24"/>
          <w:szCs w:val="24"/>
        </w:rPr>
        <w:t xml:space="preserve"> </w:t>
      </w:r>
      <w:r w:rsidR="007A780F" w:rsidRPr="007A780F">
        <w:rPr>
          <w:b/>
          <w:color w:val="C00000"/>
          <w:sz w:val="24"/>
          <w:szCs w:val="24"/>
        </w:rPr>
        <w:t>c.</w:t>
      </w:r>
      <w:r>
        <w:rPr>
          <w:sz w:val="24"/>
          <w:szCs w:val="24"/>
        </w:rPr>
        <w:t xml:space="preserve"> Öğrenci merkezli eğitime</w:t>
      </w:r>
      <w:r w:rsidR="007A780F" w:rsidRPr="007A780F">
        <w:rPr>
          <w:sz w:val="24"/>
          <w:szCs w:val="24"/>
        </w:rPr>
        <w:t xml:space="preserve"> önem vermeliyiz </w:t>
      </w:r>
    </w:p>
    <w:p w:rsidR="007A780F" w:rsidRPr="007A780F" w:rsidRDefault="002D3CE4" w:rsidP="007A780F">
      <w:pPr>
        <w:pStyle w:val="AralkYok"/>
        <w:rPr>
          <w:sz w:val="24"/>
          <w:szCs w:val="24"/>
        </w:rPr>
      </w:pPr>
      <w:r>
        <w:rPr>
          <w:b/>
          <w:color w:val="C00000"/>
          <w:sz w:val="24"/>
          <w:szCs w:val="24"/>
        </w:rPr>
        <w:t xml:space="preserve"> </w:t>
      </w:r>
      <w:r w:rsidR="007A780F" w:rsidRPr="007A780F">
        <w:rPr>
          <w:b/>
          <w:color w:val="C00000"/>
          <w:sz w:val="24"/>
          <w:szCs w:val="24"/>
        </w:rPr>
        <w:t>ç.</w:t>
      </w:r>
      <w:r w:rsidR="007A780F" w:rsidRPr="007A780F">
        <w:rPr>
          <w:sz w:val="24"/>
          <w:szCs w:val="24"/>
        </w:rPr>
        <w:t xml:space="preserve"> Öğrencilerin düşüncelerini zorlayıcı değil, ikna edici olmalıyız.</w:t>
      </w:r>
    </w:p>
    <w:p w:rsidR="002D3CE4" w:rsidRDefault="002D3CE4" w:rsidP="007A780F">
      <w:pPr>
        <w:pStyle w:val="AralkYok"/>
        <w:rPr>
          <w:sz w:val="24"/>
          <w:szCs w:val="24"/>
        </w:rPr>
      </w:pPr>
      <w:r>
        <w:rPr>
          <w:b/>
          <w:color w:val="C00000"/>
          <w:sz w:val="24"/>
          <w:szCs w:val="24"/>
        </w:rPr>
        <w:t xml:space="preserve"> </w:t>
      </w:r>
      <w:r w:rsidR="007A780F" w:rsidRPr="007A780F">
        <w:rPr>
          <w:b/>
          <w:color w:val="C00000"/>
          <w:sz w:val="24"/>
          <w:szCs w:val="24"/>
        </w:rPr>
        <w:t>d.</w:t>
      </w:r>
      <w:r w:rsidR="007A780F" w:rsidRPr="007A780F">
        <w:rPr>
          <w:sz w:val="24"/>
          <w:szCs w:val="24"/>
        </w:rPr>
        <w:t xml:space="preserve"> Göze ve kulağa hitap eden araç ve gereçlerden faydalanmalıyız.</w:t>
      </w:r>
    </w:p>
    <w:p w:rsidR="007A780F" w:rsidRPr="007A780F" w:rsidRDefault="0074287B" w:rsidP="007A780F">
      <w:pPr>
        <w:pStyle w:val="AralkYok"/>
        <w:rPr>
          <w:sz w:val="24"/>
          <w:szCs w:val="24"/>
        </w:rPr>
      </w:pPr>
      <w:r w:rsidRPr="007A780F">
        <w:rPr>
          <w:b/>
          <w:color w:val="C00000"/>
          <w:sz w:val="24"/>
          <w:szCs w:val="24"/>
        </w:rPr>
        <w:t xml:space="preserve"> </w:t>
      </w:r>
      <w:r w:rsidR="007A780F" w:rsidRPr="007A780F">
        <w:rPr>
          <w:b/>
          <w:color w:val="C00000"/>
          <w:sz w:val="24"/>
          <w:szCs w:val="24"/>
        </w:rPr>
        <w:t>e.</w:t>
      </w:r>
      <w:r w:rsidR="002D3CE4">
        <w:rPr>
          <w:sz w:val="24"/>
          <w:szCs w:val="24"/>
        </w:rPr>
        <w:t xml:space="preserve"> </w:t>
      </w:r>
      <w:r w:rsidR="007A780F" w:rsidRPr="007A780F">
        <w:rPr>
          <w:sz w:val="24"/>
          <w:szCs w:val="24"/>
        </w:rPr>
        <w:t>Öğrenci ve velilerle sık sık diyalog kurmalıyız.</w:t>
      </w:r>
    </w:p>
    <w:p w:rsidR="007A780F" w:rsidRPr="007A780F" w:rsidRDefault="002D3CE4" w:rsidP="007A780F">
      <w:pPr>
        <w:pStyle w:val="AralkYok"/>
        <w:rPr>
          <w:sz w:val="24"/>
          <w:szCs w:val="24"/>
        </w:rPr>
      </w:pPr>
      <w:r>
        <w:rPr>
          <w:b/>
          <w:color w:val="C00000"/>
          <w:sz w:val="24"/>
          <w:szCs w:val="24"/>
        </w:rPr>
        <w:t xml:space="preserve"> </w:t>
      </w:r>
      <w:r w:rsidR="007A780F" w:rsidRPr="007A780F">
        <w:rPr>
          <w:b/>
          <w:color w:val="C00000"/>
          <w:sz w:val="24"/>
          <w:szCs w:val="24"/>
        </w:rPr>
        <w:t>f.</w:t>
      </w:r>
      <w:r>
        <w:rPr>
          <w:b/>
          <w:color w:val="C00000"/>
          <w:sz w:val="24"/>
          <w:szCs w:val="24"/>
        </w:rPr>
        <w:t xml:space="preserve">  </w:t>
      </w:r>
      <w:r w:rsidR="007A780F" w:rsidRPr="007A780F">
        <w:rPr>
          <w:sz w:val="24"/>
          <w:szCs w:val="24"/>
        </w:rPr>
        <w:t>Bilgiyi öğrenmenin yolunu öğrencilere öğretmeliyiz.</w:t>
      </w:r>
    </w:p>
    <w:p w:rsidR="007A780F" w:rsidRPr="007A780F" w:rsidRDefault="002D3CE4" w:rsidP="007A780F">
      <w:pPr>
        <w:pStyle w:val="AralkYok"/>
        <w:rPr>
          <w:sz w:val="24"/>
          <w:szCs w:val="24"/>
        </w:rPr>
      </w:pPr>
      <w:r>
        <w:rPr>
          <w:b/>
          <w:color w:val="C00000"/>
          <w:sz w:val="24"/>
          <w:szCs w:val="24"/>
        </w:rPr>
        <w:t xml:space="preserve"> g</w:t>
      </w:r>
      <w:r w:rsidR="007A780F" w:rsidRPr="007A780F">
        <w:rPr>
          <w:b/>
          <w:color w:val="C00000"/>
          <w:sz w:val="24"/>
          <w:szCs w:val="24"/>
        </w:rPr>
        <w:t>.</w:t>
      </w:r>
      <w:r>
        <w:rPr>
          <w:b/>
          <w:color w:val="C00000"/>
          <w:sz w:val="24"/>
          <w:szCs w:val="24"/>
        </w:rPr>
        <w:t xml:space="preserve"> </w:t>
      </w:r>
      <w:r w:rsidR="007A780F" w:rsidRPr="007A780F">
        <w:rPr>
          <w:sz w:val="24"/>
          <w:szCs w:val="24"/>
        </w:rPr>
        <w:t>Öğrenciyi aktif duruma getirmeliyiz.</w:t>
      </w:r>
    </w:p>
    <w:p w:rsidR="007A780F" w:rsidRPr="007A780F" w:rsidRDefault="002D3CE4" w:rsidP="007A780F">
      <w:pPr>
        <w:pStyle w:val="AralkYok"/>
        <w:rPr>
          <w:sz w:val="24"/>
          <w:szCs w:val="24"/>
        </w:rPr>
      </w:pPr>
      <w:r>
        <w:rPr>
          <w:b/>
          <w:color w:val="C00000"/>
          <w:sz w:val="24"/>
          <w:szCs w:val="24"/>
        </w:rPr>
        <w:t xml:space="preserve"> </w:t>
      </w:r>
      <w:r w:rsidR="007A780F" w:rsidRPr="007A780F">
        <w:rPr>
          <w:b/>
          <w:color w:val="C00000"/>
          <w:sz w:val="24"/>
          <w:szCs w:val="24"/>
        </w:rPr>
        <w:t>ğ.</w:t>
      </w:r>
      <w:r>
        <w:rPr>
          <w:b/>
          <w:color w:val="C00000"/>
          <w:sz w:val="24"/>
          <w:szCs w:val="24"/>
        </w:rPr>
        <w:t xml:space="preserve"> </w:t>
      </w:r>
      <w:r w:rsidR="007A780F" w:rsidRPr="007A780F">
        <w:rPr>
          <w:sz w:val="24"/>
          <w:szCs w:val="24"/>
        </w:rPr>
        <w:t>Öğrenciyi önemli ve başarılı olacağına inandırmalıyız.</w:t>
      </w:r>
    </w:p>
    <w:p w:rsidR="007A780F" w:rsidRPr="007A780F" w:rsidRDefault="002D3CE4" w:rsidP="007A780F">
      <w:pPr>
        <w:pStyle w:val="AralkYok"/>
        <w:rPr>
          <w:sz w:val="24"/>
          <w:szCs w:val="24"/>
        </w:rPr>
      </w:pPr>
      <w:r>
        <w:rPr>
          <w:b/>
          <w:color w:val="C00000"/>
          <w:sz w:val="24"/>
          <w:szCs w:val="24"/>
        </w:rPr>
        <w:t xml:space="preserve"> </w:t>
      </w:r>
      <w:r w:rsidR="007A780F" w:rsidRPr="007A780F">
        <w:rPr>
          <w:b/>
          <w:color w:val="C00000"/>
          <w:sz w:val="24"/>
          <w:szCs w:val="24"/>
        </w:rPr>
        <w:t>h.</w:t>
      </w:r>
      <w:r>
        <w:rPr>
          <w:b/>
          <w:color w:val="C00000"/>
          <w:sz w:val="24"/>
          <w:szCs w:val="24"/>
        </w:rPr>
        <w:t xml:space="preserve"> </w:t>
      </w:r>
      <w:r w:rsidR="007A780F" w:rsidRPr="007A780F">
        <w:rPr>
          <w:sz w:val="24"/>
          <w:szCs w:val="24"/>
        </w:rPr>
        <w:t xml:space="preserve">Öğrenciye düşünme yoluyla, yeni </w:t>
      </w:r>
      <w:r w:rsidRPr="007A780F">
        <w:rPr>
          <w:sz w:val="24"/>
          <w:szCs w:val="24"/>
        </w:rPr>
        <w:t>düşünceler üretmesini</w:t>
      </w:r>
      <w:r w:rsidR="007A780F" w:rsidRPr="007A780F">
        <w:rPr>
          <w:sz w:val="24"/>
          <w:szCs w:val="24"/>
        </w:rPr>
        <w:t xml:space="preserve"> kavratmalıyız.</w:t>
      </w:r>
    </w:p>
    <w:p w:rsidR="007A780F" w:rsidRPr="007A780F" w:rsidRDefault="002D3CE4" w:rsidP="007A780F">
      <w:pPr>
        <w:pStyle w:val="AralkYok"/>
        <w:rPr>
          <w:sz w:val="24"/>
          <w:szCs w:val="24"/>
        </w:rPr>
      </w:pPr>
      <w:r>
        <w:rPr>
          <w:b/>
          <w:color w:val="C00000"/>
          <w:sz w:val="24"/>
          <w:szCs w:val="24"/>
        </w:rPr>
        <w:t xml:space="preserve"> </w:t>
      </w:r>
      <w:r w:rsidRPr="007A780F">
        <w:rPr>
          <w:b/>
          <w:color w:val="C00000"/>
          <w:sz w:val="24"/>
          <w:szCs w:val="24"/>
        </w:rPr>
        <w:t>ı.</w:t>
      </w:r>
      <w:r w:rsidRPr="007A780F">
        <w:rPr>
          <w:sz w:val="24"/>
          <w:szCs w:val="24"/>
        </w:rPr>
        <w:t xml:space="preserve"> </w:t>
      </w:r>
      <w:r>
        <w:rPr>
          <w:sz w:val="24"/>
          <w:szCs w:val="24"/>
        </w:rPr>
        <w:t>Öğrencinin</w:t>
      </w:r>
      <w:r w:rsidR="007A780F" w:rsidRPr="007A780F">
        <w:rPr>
          <w:sz w:val="24"/>
          <w:szCs w:val="24"/>
        </w:rPr>
        <w:t xml:space="preserve"> başarısızlığını değil, başarısını ölçmeliyiz.</w:t>
      </w:r>
    </w:p>
    <w:p w:rsidR="007A780F" w:rsidRPr="007A780F" w:rsidRDefault="002D3CE4" w:rsidP="007A780F">
      <w:pPr>
        <w:pStyle w:val="AralkYok"/>
        <w:rPr>
          <w:sz w:val="24"/>
          <w:szCs w:val="24"/>
        </w:rPr>
      </w:pPr>
      <w:r>
        <w:rPr>
          <w:b/>
          <w:color w:val="C00000"/>
          <w:sz w:val="24"/>
          <w:szCs w:val="24"/>
        </w:rPr>
        <w:t xml:space="preserve"> </w:t>
      </w:r>
      <w:r w:rsidRPr="007A780F">
        <w:rPr>
          <w:b/>
          <w:color w:val="C00000"/>
          <w:sz w:val="24"/>
          <w:szCs w:val="24"/>
        </w:rPr>
        <w:t>i.</w:t>
      </w:r>
      <w:r>
        <w:rPr>
          <w:b/>
          <w:color w:val="C00000"/>
          <w:sz w:val="24"/>
          <w:szCs w:val="24"/>
        </w:rPr>
        <w:t xml:space="preserve"> </w:t>
      </w:r>
      <w:r w:rsidRPr="007A780F">
        <w:rPr>
          <w:sz w:val="24"/>
          <w:szCs w:val="24"/>
        </w:rPr>
        <w:t>Öğrencilere</w:t>
      </w:r>
      <w:r w:rsidR="007A780F" w:rsidRPr="007A780F">
        <w:rPr>
          <w:sz w:val="24"/>
          <w:szCs w:val="24"/>
        </w:rPr>
        <w:t xml:space="preserve"> seviyelerine uygun alıştırmalar yaptırmalıyız. </w:t>
      </w:r>
    </w:p>
    <w:p w:rsidR="00430180" w:rsidRDefault="00430180" w:rsidP="00232E30">
      <w:pPr>
        <w:rPr>
          <w:b/>
          <w:color w:val="C00000"/>
          <w:sz w:val="20"/>
          <w:szCs w:val="20"/>
        </w:rPr>
      </w:pPr>
    </w:p>
    <w:p w:rsidR="00E56A78" w:rsidRDefault="00E56A78" w:rsidP="000B392C">
      <w:pPr>
        <w:rPr>
          <w:b/>
          <w:color w:val="C00000"/>
          <w:sz w:val="20"/>
          <w:szCs w:val="20"/>
        </w:rPr>
      </w:pPr>
    </w:p>
    <w:p w:rsidR="00314311" w:rsidRDefault="00314311" w:rsidP="000B392C">
      <w:pPr>
        <w:rPr>
          <w:b/>
          <w:color w:val="C00000"/>
          <w:sz w:val="20"/>
          <w:szCs w:val="20"/>
        </w:rPr>
      </w:pPr>
    </w:p>
    <w:p w:rsidR="000F00A7" w:rsidRDefault="000F00A7" w:rsidP="007A780F">
      <w:pPr>
        <w:spacing w:before="120" w:after="120" w:line="240" w:lineRule="auto"/>
        <w:jc w:val="both"/>
        <w:rPr>
          <w:b/>
          <w:bCs/>
          <w:color w:val="C00000"/>
          <w:sz w:val="28"/>
          <w:szCs w:val="28"/>
        </w:rPr>
      </w:pPr>
    </w:p>
    <w:p w:rsidR="000F00A7" w:rsidRDefault="000F00A7" w:rsidP="007A780F">
      <w:pPr>
        <w:spacing w:before="120" w:after="120" w:line="240" w:lineRule="auto"/>
        <w:jc w:val="both"/>
        <w:rPr>
          <w:b/>
          <w:bCs/>
          <w:color w:val="C00000"/>
          <w:sz w:val="28"/>
          <w:szCs w:val="28"/>
        </w:rPr>
      </w:pPr>
    </w:p>
    <w:p w:rsidR="007A780F" w:rsidRDefault="00762C79" w:rsidP="007A780F">
      <w:pPr>
        <w:spacing w:before="120" w:after="120" w:line="240" w:lineRule="auto"/>
        <w:jc w:val="both"/>
        <w:rPr>
          <w:sz w:val="24"/>
          <w:szCs w:val="24"/>
        </w:rPr>
      </w:pPr>
      <w:r>
        <w:rPr>
          <w:b/>
          <w:bCs/>
          <w:color w:val="C00000"/>
          <w:sz w:val="28"/>
          <w:szCs w:val="28"/>
        </w:rPr>
        <w:lastRenderedPageBreak/>
        <w:t>5</w:t>
      </w:r>
      <w:r w:rsidR="00232E30" w:rsidRPr="00232E30">
        <w:rPr>
          <w:b/>
          <w:bCs/>
          <w:color w:val="C00000"/>
          <w:sz w:val="28"/>
          <w:szCs w:val="28"/>
        </w:rPr>
        <w:t>.</w:t>
      </w:r>
      <w:r w:rsidR="007A780F">
        <w:rPr>
          <w:b/>
          <w:bCs/>
          <w:sz w:val="24"/>
          <w:szCs w:val="24"/>
        </w:rPr>
        <w:t xml:space="preserve"> </w:t>
      </w:r>
      <w:r w:rsidR="007A780F" w:rsidRPr="007A780F">
        <w:rPr>
          <w:b/>
          <w:sz w:val="28"/>
          <w:szCs w:val="28"/>
        </w:rPr>
        <w:t>Birinci dönem itibariyle müfredatın yıllık plana uygun olarak işlenip işlenmediğinin tespiti, varsa gecikmelerin sebepleri:</w:t>
      </w:r>
    </w:p>
    <w:p w:rsidR="007F4C17" w:rsidRPr="007F4C17" w:rsidRDefault="007F4C17" w:rsidP="007F4C17">
      <w:pPr>
        <w:spacing w:before="120" w:after="120" w:line="240" w:lineRule="auto"/>
        <w:jc w:val="both"/>
        <w:rPr>
          <w:sz w:val="24"/>
          <w:szCs w:val="24"/>
        </w:rPr>
      </w:pPr>
      <w:r w:rsidRPr="007F4C17">
        <w:rPr>
          <w:sz w:val="24"/>
          <w:szCs w:val="24"/>
        </w:rPr>
        <w:t>Mate</w:t>
      </w:r>
      <w:r w:rsidR="00916176">
        <w:rPr>
          <w:sz w:val="24"/>
          <w:szCs w:val="24"/>
        </w:rPr>
        <w:t xml:space="preserve">matik </w:t>
      </w:r>
      <w:r w:rsidR="00910D1C">
        <w:rPr>
          <w:sz w:val="24"/>
          <w:szCs w:val="24"/>
        </w:rPr>
        <w:t>Öğretmeni Münevver</w:t>
      </w:r>
      <w:r w:rsidR="0074287B" w:rsidRPr="00D60A35">
        <w:t xml:space="preserve"> ALPAGUT</w:t>
      </w:r>
      <w:r w:rsidRPr="007F4C17">
        <w:rPr>
          <w:sz w:val="24"/>
          <w:szCs w:val="24"/>
        </w:rPr>
        <w:t xml:space="preserve">; tüm sınıflarda müfredatın yıllık </w:t>
      </w:r>
      <w:r w:rsidR="00910D1C">
        <w:rPr>
          <w:sz w:val="24"/>
          <w:szCs w:val="24"/>
        </w:rPr>
        <w:t xml:space="preserve">plana uygun olarak işlendiğini belirtti.Eğitim </w:t>
      </w:r>
      <w:r w:rsidR="00835E84">
        <w:rPr>
          <w:sz w:val="24"/>
          <w:szCs w:val="24"/>
        </w:rPr>
        <w:t>öğretim yılı içerisinde okul</w:t>
      </w:r>
      <w:r w:rsidR="00910D1C">
        <w:rPr>
          <w:sz w:val="24"/>
          <w:szCs w:val="24"/>
        </w:rPr>
        <w:t>da eğitim yapıl</w:t>
      </w:r>
      <w:r w:rsidR="00835E84">
        <w:rPr>
          <w:sz w:val="24"/>
          <w:szCs w:val="24"/>
        </w:rPr>
        <w:t>a</w:t>
      </w:r>
      <w:r w:rsidR="00910D1C">
        <w:rPr>
          <w:sz w:val="24"/>
          <w:szCs w:val="24"/>
        </w:rPr>
        <w:t>maması ve eğitime çocukların öğlen gelip geç saatte çıkması nedenle</w:t>
      </w:r>
      <w:r w:rsidR="00835E84">
        <w:rPr>
          <w:sz w:val="24"/>
          <w:szCs w:val="24"/>
        </w:rPr>
        <w:t>rinden dolayı</w:t>
      </w:r>
      <w:r w:rsidR="00910D1C">
        <w:rPr>
          <w:sz w:val="24"/>
          <w:szCs w:val="24"/>
        </w:rPr>
        <w:t xml:space="preserve"> müfredetta bir haftalık bir </w:t>
      </w:r>
      <w:r w:rsidR="00835E84">
        <w:rPr>
          <w:sz w:val="24"/>
          <w:szCs w:val="24"/>
        </w:rPr>
        <w:t>gecikme olduğunu vurguladı.</w:t>
      </w:r>
    </w:p>
    <w:p w:rsidR="0012022B" w:rsidRDefault="0012022B" w:rsidP="0012022B">
      <w:pPr>
        <w:pStyle w:val="AralkYok"/>
        <w:rPr>
          <w:sz w:val="24"/>
          <w:szCs w:val="24"/>
        </w:rPr>
      </w:pPr>
      <w:r w:rsidRPr="007A780F">
        <w:rPr>
          <w:b/>
          <w:color w:val="C00000"/>
          <w:sz w:val="24"/>
          <w:szCs w:val="24"/>
        </w:rPr>
        <w:t>KARAR:</w:t>
      </w:r>
      <w:r w:rsidRPr="007A780F">
        <w:rPr>
          <w:sz w:val="24"/>
          <w:szCs w:val="24"/>
        </w:rPr>
        <w:t xml:space="preserve"> </w:t>
      </w:r>
      <w:r>
        <w:rPr>
          <w:sz w:val="24"/>
          <w:szCs w:val="24"/>
        </w:rPr>
        <w:t>II. Dönem de konularının yıllık plana uygun olarak işlenmesi herhangi bir aksamanın olmaması için gekekli önlemlerin alınması kararlaştırıldı.</w:t>
      </w:r>
    </w:p>
    <w:p w:rsidR="00CC5C06" w:rsidRDefault="00CC5C06" w:rsidP="0012022B">
      <w:pPr>
        <w:pStyle w:val="AralkYok"/>
        <w:rPr>
          <w:sz w:val="24"/>
          <w:szCs w:val="24"/>
        </w:rPr>
      </w:pPr>
    </w:p>
    <w:p w:rsidR="00CC5C06" w:rsidRPr="007A780F" w:rsidRDefault="00CC5C06" w:rsidP="0012022B">
      <w:pPr>
        <w:pStyle w:val="AralkYok"/>
        <w:rPr>
          <w:sz w:val="24"/>
          <w:szCs w:val="24"/>
        </w:rPr>
      </w:pPr>
    </w:p>
    <w:p w:rsidR="00910D1C" w:rsidRDefault="00910D1C" w:rsidP="00CC5C06">
      <w:pPr>
        <w:spacing w:before="120" w:after="120" w:line="240" w:lineRule="auto"/>
        <w:jc w:val="both"/>
        <w:rPr>
          <w:b/>
          <w:bCs/>
          <w:color w:val="C00000"/>
          <w:sz w:val="28"/>
          <w:szCs w:val="28"/>
        </w:rPr>
      </w:pPr>
    </w:p>
    <w:p w:rsidR="00CC5C06" w:rsidRPr="00CC5C06" w:rsidRDefault="00762C79" w:rsidP="00CC5C06">
      <w:pPr>
        <w:spacing w:before="120" w:after="120" w:line="240" w:lineRule="auto"/>
        <w:jc w:val="both"/>
        <w:rPr>
          <w:b/>
          <w:sz w:val="28"/>
          <w:szCs w:val="28"/>
        </w:rPr>
      </w:pPr>
      <w:r>
        <w:rPr>
          <w:b/>
          <w:bCs/>
          <w:color w:val="C00000"/>
          <w:sz w:val="28"/>
          <w:szCs w:val="28"/>
        </w:rPr>
        <w:t>6</w:t>
      </w:r>
      <w:r w:rsidR="00CC5C06" w:rsidRPr="00CC5C06">
        <w:rPr>
          <w:b/>
          <w:bCs/>
          <w:color w:val="C00000"/>
          <w:sz w:val="28"/>
          <w:szCs w:val="28"/>
        </w:rPr>
        <w:t>.</w:t>
      </w:r>
      <w:r w:rsidR="00CC5C06" w:rsidRPr="00CC5C06">
        <w:rPr>
          <w:b/>
          <w:bCs/>
          <w:sz w:val="28"/>
          <w:szCs w:val="28"/>
        </w:rPr>
        <w:t xml:space="preserve"> </w:t>
      </w:r>
      <w:r w:rsidR="00CC5C06" w:rsidRPr="00CC5C06">
        <w:rPr>
          <w:b/>
          <w:sz w:val="28"/>
          <w:szCs w:val="28"/>
        </w:rPr>
        <w:t>Yıl içinde verilen yıllık ödevlere ilişkin öğrenci takip çalışmalarının değerlendirilmesi:</w:t>
      </w:r>
    </w:p>
    <w:p w:rsidR="00910D1C" w:rsidRDefault="00910D1C" w:rsidP="00910D1C">
      <w:pPr>
        <w:keepLines/>
        <w:spacing w:before="120"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Hatice BIYIKLI ,Proje ve performans ödevlerinin öğrencilere düzgü</w:t>
      </w:r>
      <w:r w:rsidR="00835E84">
        <w:rPr>
          <w:sz w:val="24"/>
          <w:szCs w:val="24"/>
        </w:rPr>
        <w:t>n biçimde dağıtıldığını,</w:t>
      </w:r>
      <w:r>
        <w:rPr>
          <w:sz w:val="24"/>
          <w:szCs w:val="24"/>
        </w:rPr>
        <w:t>geri dönüşümün üst düzeyde yapılmasına özen gösterildiğini</w:t>
      </w:r>
      <w:r w:rsidR="00835E84">
        <w:rPr>
          <w:sz w:val="24"/>
          <w:szCs w:val="24"/>
        </w:rPr>
        <w:t xml:space="preserve">, performans takip çizelgelerine uyulduğunu </w:t>
      </w:r>
      <w:r>
        <w:rPr>
          <w:sz w:val="24"/>
          <w:szCs w:val="24"/>
        </w:rPr>
        <w:t>,</w:t>
      </w:r>
      <w:r w:rsidR="00835E84">
        <w:rPr>
          <w:sz w:val="24"/>
          <w:szCs w:val="24"/>
        </w:rPr>
        <w:t>ders içi proje ve performans görevlerinin değerlendirme kriterlerine uygun değerlendirildiğini ,</w:t>
      </w:r>
      <w:r>
        <w:rPr>
          <w:sz w:val="24"/>
          <w:szCs w:val="24"/>
        </w:rPr>
        <w:t xml:space="preserve"> belitti.</w:t>
      </w:r>
    </w:p>
    <w:p w:rsidR="00910D1C" w:rsidRPr="005351A7" w:rsidRDefault="00910D1C" w:rsidP="00910D1C">
      <w:pPr>
        <w:keepLines/>
        <w:spacing w:before="120"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5351A7" w:rsidRPr="005351A7">
        <w:rPr>
          <w:sz w:val="24"/>
          <w:szCs w:val="24"/>
        </w:rPr>
        <w:t>Matemati</w:t>
      </w:r>
      <w:r w:rsidR="00314311">
        <w:rPr>
          <w:sz w:val="24"/>
          <w:szCs w:val="24"/>
        </w:rPr>
        <w:t xml:space="preserve">k Öğretmeni  </w:t>
      </w:r>
      <w:r w:rsidR="0074287B" w:rsidRPr="00D60A35">
        <w:t>Seçgin BAŞOL</w:t>
      </w:r>
      <w:r w:rsidR="005351A7" w:rsidRPr="005351A7">
        <w:rPr>
          <w:sz w:val="24"/>
          <w:szCs w:val="24"/>
        </w:rPr>
        <w:t xml:space="preserve">; yıl içinde verilen </w:t>
      </w:r>
      <w:r>
        <w:rPr>
          <w:sz w:val="24"/>
          <w:szCs w:val="24"/>
        </w:rPr>
        <w:t xml:space="preserve">proje ve performans </w:t>
      </w:r>
      <w:r w:rsidR="005351A7" w:rsidRPr="005351A7">
        <w:rPr>
          <w:sz w:val="24"/>
          <w:szCs w:val="24"/>
        </w:rPr>
        <w:t xml:space="preserve"> ödevler</w:t>
      </w:r>
      <w:r>
        <w:rPr>
          <w:sz w:val="24"/>
          <w:szCs w:val="24"/>
        </w:rPr>
        <w:t>in</w:t>
      </w:r>
      <w:r w:rsidR="005351A7" w:rsidRPr="005351A7">
        <w:rPr>
          <w:sz w:val="24"/>
          <w:szCs w:val="24"/>
        </w:rPr>
        <w:t xml:space="preserve">e ilişkin öğrenci takip çalışmalarının </w:t>
      </w:r>
      <w:r>
        <w:rPr>
          <w:sz w:val="24"/>
          <w:szCs w:val="24"/>
        </w:rPr>
        <w:t xml:space="preserve"> </w:t>
      </w:r>
      <w:r w:rsidR="005351A7" w:rsidRPr="005351A7">
        <w:rPr>
          <w:sz w:val="24"/>
          <w:szCs w:val="24"/>
        </w:rPr>
        <w:t>aşağıda belirtildiği şekilde yapıldığını söyledi.</w:t>
      </w:r>
    </w:p>
    <w:p w:rsidR="005351A7" w:rsidRPr="005351A7" w:rsidRDefault="005351A7" w:rsidP="00910D1C">
      <w:pPr>
        <w:keepLines/>
        <w:numPr>
          <w:ilvl w:val="0"/>
          <w:numId w:val="39"/>
        </w:numPr>
        <w:spacing w:before="120" w:after="120" w:line="240" w:lineRule="auto"/>
        <w:jc w:val="both"/>
        <w:rPr>
          <w:sz w:val="24"/>
          <w:szCs w:val="24"/>
        </w:rPr>
      </w:pPr>
      <w:r w:rsidRPr="005351A7">
        <w:rPr>
          <w:sz w:val="24"/>
          <w:szCs w:val="24"/>
        </w:rPr>
        <w:t>Kasım ayında: Ödevi hazırlama, plana yayma hakkında bilgi verildi. Yararlanılabilecek kaynaklara yönlendirildi.</w:t>
      </w:r>
    </w:p>
    <w:p w:rsidR="005351A7" w:rsidRPr="005351A7" w:rsidRDefault="005351A7" w:rsidP="00910D1C">
      <w:pPr>
        <w:keepLines/>
        <w:numPr>
          <w:ilvl w:val="0"/>
          <w:numId w:val="39"/>
        </w:numPr>
        <w:spacing w:before="120" w:after="120" w:line="240" w:lineRule="auto"/>
        <w:jc w:val="both"/>
        <w:rPr>
          <w:sz w:val="24"/>
          <w:szCs w:val="24"/>
        </w:rPr>
      </w:pPr>
      <w:r w:rsidRPr="005351A7">
        <w:rPr>
          <w:sz w:val="24"/>
          <w:szCs w:val="24"/>
        </w:rPr>
        <w:t>Aralık ayında: Ödev için gerekli bilgi, doküman ve araç gereç toplandı.</w:t>
      </w:r>
    </w:p>
    <w:p w:rsidR="005351A7" w:rsidRPr="005351A7" w:rsidRDefault="005351A7" w:rsidP="00910D1C">
      <w:pPr>
        <w:keepLines/>
        <w:numPr>
          <w:ilvl w:val="0"/>
          <w:numId w:val="39"/>
        </w:numPr>
        <w:spacing w:before="120" w:after="120" w:line="240" w:lineRule="auto"/>
        <w:jc w:val="both"/>
        <w:rPr>
          <w:sz w:val="24"/>
          <w:szCs w:val="24"/>
        </w:rPr>
      </w:pPr>
      <w:r w:rsidRPr="005351A7">
        <w:rPr>
          <w:sz w:val="24"/>
          <w:szCs w:val="24"/>
        </w:rPr>
        <w:t>Ocak ayında: Toplanan bilgi, doküman ve araç-gereçler değerlendirildi. Eksik ve gerekli diğer bilgilerin bulunması hakkında yol gösterildi.</w:t>
      </w:r>
    </w:p>
    <w:p w:rsidR="005351A7" w:rsidRPr="005351A7" w:rsidRDefault="00910D1C" w:rsidP="00910D1C">
      <w:pPr>
        <w:keepLines/>
        <w:spacing w:before="120" w:after="12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351A7" w:rsidRPr="005351A7">
        <w:rPr>
          <w:sz w:val="24"/>
          <w:szCs w:val="24"/>
        </w:rPr>
        <w:t>Ayrıca Mat</w:t>
      </w:r>
      <w:r w:rsidR="00314311">
        <w:rPr>
          <w:sz w:val="24"/>
          <w:szCs w:val="24"/>
        </w:rPr>
        <w:t xml:space="preserve">ematik Öğretmeni </w:t>
      </w:r>
      <w:r w:rsidR="0074287B" w:rsidRPr="00D60A35">
        <w:t>Münevver ALPAGUT</w:t>
      </w:r>
      <w:r w:rsidR="005351A7" w:rsidRPr="005351A7">
        <w:rPr>
          <w:sz w:val="24"/>
          <w:szCs w:val="24"/>
        </w:rPr>
        <w:t xml:space="preserve">; bu çalışmaları yapmayan veya yönlendirmelere uymayan herhangi bir öğrencinin bulunmadığını, yapılan takibin olumlu sonuç getireceğine inandığını söyledi. </w:t>
      </w:r>
    </w:p>
    <w:p w:rsidR="007F4C17" w:rsidRDefault="007F4C17" w:rsidP="007F4C17">
      <w:pPr>
        <w:spacing w:before="120" w:after="120" w:line="240" w:lineRule="auto"/>
        <w:jc w:val="both"/>
      </w:pPr>
    </w:p>
    <w:p w:rsidR="005351A7" w:rsidRPr="005351A7" w:rsidRDefault="00762C79" w:rsidP="005351A7">
      <w:pPr>
        <w:spacing w:before="120" w:after="120" w:line="240" w:lineRule="auto"/>
        <w:jc w:val="both"/>
        <w:rPr>
          <w:b/>
          <w:sz w:val="28"/>
          <w:szCs w:val="28"/>
        </w:rPr>
      </w:pPr>
      <w:r>
        <w:rPr>
          <w:b/>
          <w:bCs/>
          <w:color w:val="C00000"/>
          <w:sz w:val="28"/>
          <w:szCs w:val="28"/>
        </w:rPr>
        <w:t>7</w:t>
      </w:r>
      <w:r w:rsidR="005351A7" w:rsidRPr="005351A7">
        <w:rPr>
          <w:b/>
          <w:bCs/>
          <w:color w:val="C00000"/>
          <w:sz w:val="28"/>
          <w:szCs w:val="28"/>
        </w:rPr>
        <w:t>.</w:t>
      </w:r>
      <w:r w:rsidR="005351A7" w:rsidRPr="005351A7">
        <w:rPr>
          <w:b/>
          <w:bCs/>
          <w:sz w:val="28"/>
          <w:szCs w:val="28"/>
        </w:rPr>
        <w:t xml:space="preserve"> </w:t>
      </w:r>
      <w:r w:rsidR="005351A7" w:rsidRPr="005351A7">
        <w:rPr>
          <w:b/>
          <w:sz w:val="28"/>
          <w:szCs w:val="28"/>
        </w:rPr>
        <w:t>Diğer zümre öğretmenleriyle yapılan ve yapılacak olan işbirliğinin değerlendirilmesi:</w:t>
      </w:r>
    </w:p>
    <w:p w:rsidR="005351A7" w:rsidRDefault="0006753B" w:rsidP="007F4C17">
      <w:pPr>
        <w:spacing w:before="120" w:after="120" w:line="240" w:lineRule="auto"/>
        <w:jc w:val="both"/>
      </w:pPr>
      <w:r>
        <w:t xml:space="preserve">     Mat</w:t>
      </w:r>
      <w:r w:rsidR="00314311">
        <w:t xml:space="preserve">ematik Öğretmeni </w:t>
      </w:r>
      <w:r w:rsidR="0074287B">
        <w:t>Seçgin BAŞOL</w:t>
      </w:r>
      <w:r>
        <w:t>; sene başı zümresinde belir</w:t>
      </w:r>
      <w:r w:rsidR="00916176">
        <w:t>lendiği gibi diğer öğretmenlerl</w:t>
      </w:r>
      <w:r>
        <w:t>e işbirli</w:t>
      </w:r>
      <w:r w:rsidR="00314311">
        <w:t>ği</w:t>
      </w:r>
      <w:r>
        <w:t xml:space="preserve"> içinde olmanın gerekliliğini belirtti.</w:t>
      </w:r>
    </w:p>
    <w:p w:rsidR="0006753B" w:rsidRDefault="0006753B" w:rsidP="007F4C17">
      <w:pPr>
        <w:spacing w:before="120" w:after="120" w:line="240" w:lineRule="auto"/>
        <w:jc w:val="both"/>
      </w:pPr>
    </w:p>
    <w:p w:rsidR="0006753B" w:rsidRPr="0006753B" w:rsidRDefault="00762C79" w:rsidP="0006753B">
      <w:pPr>
        <w:spacing w:before="120" w:after="120" w:line="240" w:lineRule="auto"/>
        <w:jc w:val="both"/>
        <w:rPr>
          <w:b/>
          <w:sz w:val="28"/>
          <w:szCs w:val="28"/>
        </w:rPr>
      </w:pPr>
      <w:r>
        <w:rPr>
          <w:b/>
          <w:bCs/>
          <w:color w:val="C00000"/>
          <w:sz w:val="28"/>
          <w:szCs w:val="28"/>
        </w:rPr>
        <w:t>8</w:t>
      </w:r>
      <w:r w:rsidR="0006753B" w:rsidRPr="0006753B">
        <w:rPr>
          <w:b/>
          <w:bCs/>
          <w:color w:val="C00000"/>
          <w:sz w:val="28"/>
          <w:szCs w:val="28"/>
        </w:rPr>
        <w:t>.</w:t>
      </w:r>
      <w:r w:rsidR="0006753B" w:rsidRPr="0006753B">
        <w:rPr>
          <w:b/>
          <w:bCs/>
          <w:sz w:val="28"/>
          <w:szCs w:val="28"/>
        </w:rPr>
        <w:t xml:space="preserve"> </w:t>
      </w:r>
      <w:r w:rsidR="0006753B" w:rsidRPr="0006753B">
        <w:rPr>
          <w:b/>
          <w:sz w:val="28"/>
          <w:szCs w:val="28"/>
        </w:rPr>
        <w:t>Ders öğretmenlerinin birinci dönem boyunca öğrenci velileriyle yaptığı görüşmelerin değerlendirilmesi:</w:t>
      </w:r>
    </w:p>
    <w:p w:rsidR="0006753B" w:rsidRDefault="0006753B" w:rsidP="007F4C17">
      <w:pPr>
        <w:spacing w:before="120" w:after="120" w:line="240" w:lineRule="auto"/>
        <w:jc w:val="both"/>
      </w:pPr>
    </w:p>
    <w:p w:rsidR="00607DD4" w:rsidRDefault="00607DD4" w:rsidP="007F4C17">
      <w:pPr>
        <w:spacing w:before="120" w:after="120" w:line="240" w:lineRule="auto"/>
        <w:jc w:val="both"/>
      </w:pPr>
      <w:r>
        <w:t>Mat</w:t>
      </w:r>
      <w:r w:rsidR="00314311">
        <w:t xml:space="preserve">ematik Öğretmeni </w:t>
      </w:r>
      <w:r w:rsidR="0074287B" w:rsidRPr="00D60A35">
        <w:t>Münevver ALPAGUT</w:t>
      </w:r>
      <w:r>
        <w:t xml:space="preserve">; </w:t>
      </w:r>
      <w:smartTag w:uri="urn:schemas-microsoft-com:office:smarttags" w:element="place">
        <w:r>
          <w:t>I.</w:t>
        </w:r>
      </w:smartTag>
      <w:r>
        <w:t xml:space="preserve"> dönem yapılan veli toplan</w:t>
      </w:r>
      <w:r w:rsidR="0074287B">
        <w:t>tısına katılımın düşük</w:t>
      </w:r>
      <w:r w:rsidR="00314311">
        <w:t xml:space="preserve"> seviyede</w:t>
      </w:r>
      <w:r>
        <w:t xml:space="preserve"> olduğunu söyledi. </w:t>
      </w:r>
    </w:p>
    <w:p w:rsidR="00607DD4" w:rsidRDefault="00835E84" w:rsidP="007F4C17">
      <w:pPr>
        <w:spacing w:before="120" w:after="120" w:line="240" w:lineRule="auto"/>
        <w:jc w:val="both"/>
      </w:pPr>
      <w:r>
        <w:t>Elif YENİDİNÇ</w:t>
      </w:r>
      <w:r w:rsidR="00607DD4">
        <w:t>:” Veli toplantıları haricinde de velilerle görüşmek yara</w:t>
      </w:r>
      <w:r w:rsidR="00314311">
        <w:t>rlı olacaktır.</w:t>
      </w:r>
      <w:r w:rsidR="002A6827">
        <w:t xml:space="preserve"> </w:t>
      </w:r>
      <w:r w:rsidR="00314311">
        <w:t>Ev</w:t>
      </w:r>
      <w:r w:rsidR="00607DD4">
        <w:t xml:space="preserve"> ziyaretler</w:t>
      </w:r>
      <w:r w:rsidR="00314311">
        <w:t>i yapmak</w:t>
      </w:r>
      <w:r w:rsidR="00607DD4">
        <w:t xml:space="preserve"> öğrenci üzerinde olu</w:t>
      </w:r>
      <w:r w:rsidR="00DA64C9">
        <w:t>mlu etkiler yapacaktır</w:t>
      </w:r>
      <w:r w:rsidR="00607DD4">
        <w:t>.” dedi.</w:t>
      </w:r>
    </w:p>
    <w:p w:rsidR="0006753B" w:rsidRPr="00927276" w:rsidRDefault="0006753B" w:rsidP="007F4C17">
      <w:pPr>
        <w:spacing w:before="120" w:after="120" w:line="240" w:lineRule="auto"/>
        <w:jc w:val="both"/>
      </w:pPr>
    </w:p>
    <w:p w:rsidR="008F71C1" w:rsidRDefault="00762C79" w:rsidP="008F71C1">
      <w:pPr>
        <w:pStyle w:val="Default"/>
        <w:spacing w:after="145"/>
        <w:rPr>
          <w:rFonts w:ascii="Calibri" w:hAnsi="Calibri" w:cs="Times New Roman"/>
          <w:b/>
          <w:sz w:val="28"/>
          <w:szCs w:val="28"/>
        </w:rPr>
      </w:pPr>
      <w:r>
        <w:rPr>
          <w:rFonts w:ascii="Calibri" w:hAnsi="Calibri"/>
          <w:b/>
          <w:bCs/>
          <w:color w:val="C00000"/>
          <w:sz w:val="28"/>
          <w:szCs w:val="28"/>
        </w:rPr>
        <w:t>9</w:t>
      </w:r>
      <w:r w:rsidR="008F71C1" w:rsidRPr="008F71C1">
        <w:rPr>
          <w:rFonts w:ascii="Calibri" w:hAnsi="Calibri"/>
          <w:b/>
          <w:bCs/>
          <w:color w:val="C00000"/>
          <w:sz w:val="28"/>
          <w:szCs w:val="28"/>
        </w:rPr>
        <w:t>.</w:t>
      </w:r>
      <w:r w:rsidR="008F71C1" w:rsidRPr="008F71C1">
        <w:rPr>
          <w:rFonts w:ascii="Calibri" w:hAnsi="Calibri"/>
          <w:b/>
          <w:bCs/>
          <w:sz w:val="28"/>
          <w:szCs w:val="28"/>
        </w:rPr>
        <w:t xml:space="preserve"> </w:t>
      </w:r>
      <w:r w:rsidR="008F71C1" w:rsidRPr="008F71C1">
        <w:rPr>
          <w:rFonts w:ascii="Calibri" w:hAnsi="Calibri" w:cs="Times New Roman"/>
          <w:b/>
          <w:sz w:val="28"/>
          <w:szCs w:val="28"/>
        </w:rPr>
        <w:t xml:space="preserve">Bilim ve teknolojideki gelişmelerin, derslerin </w:t>
      </w:r>
      <w:r w:rsidR="003A102F">
        <w:rPr>
          <w:rFonts w:ascii="Calibri" w:hAnsi="Calibri" w:cs="Times New Roman"/>
          <w:b/>
          <w:sz w:val="28"/>
          <w:szCs w:val="28"/>
        </w:rPr>
        <w:t>işlenişine yansıtılması:</w:t>
      </w:r>
    </w:p>
    <w:p w:rsidR="00392F7A" w:rsidRDefault="00835E84" w:rsidP="00392F7A">
      <w:pPr>
        <w:autoSpaceDE w:val="0"/>
        <w:autoSpaceDN w:val="0"/>
        <w:adjustRightInd w:val="0"/>
        <w:spacing w:after="0" w:line="240" w:lineRule="auto"/>
        <w:rPr>
          <w:rFonts w:cs="TimesNewRoman,Bold"/>
          <w:bCs/>
          <w:lang w:val="tr-TR" w:eastAsia="tr-TR" w:bidi="ar-SA"/>
        </w:rPr>
      </w:pPr>
      <w:r>
        <w:t>Hatice BIYIKLI ,</w:t>
      </w:r>
      <w:r w:rsidR="00392F7A">
        <w:t>yeni  öğretim programından  “</w:t>
      </w:r>
      <w:r w:rsidR="00392F7A" w:rsidRPr="00E62300">
        <w:rPr>
          <w:rFonts w:cs="TimesNewRoman,Bold"/>
          <w:b/>
          <w:bCs/>
          <w:lang w:val="tr-TR" w:eastAsia="tr-TR" w:bidi="ar-SA"/>
        </w:rPr>
        <w:t>BİLGİSAYAR TEKNOLOJİSİNİN MATEMATİK SINIFLARINA ENTEGRASYONU</w:t>
      </w:r>
      <w:r w:rsidR="00392F7A">
        <w:rPr>
          <w:rFonts w:cs="TimesNewRoman,Bold"/>
          <w:b/>
          <w:bCs/>
          <w:lang w:val="tr-TR" w:eastAsia="tr-TR" w:bidi="ar-SA"/>
        </w:rPr>
        <w:t xml:space="preserve">”   </w:t>
      </w:r>
      <w:r w:rsidR="00392F7A">
        <w:rPr>
          <w:rFonts w:cs="TimesNewRoman,Bold"/>
          <w:bCs/>
          <w:lang w:val="tr-TR" w:eastAsia="tr-TR" w:bidi="ar-SA"/>
        </w:rPr>
        <w:t>ile ilgili bölümü okudu :</w:t>
      </w:r>
    </w:p>
    <w:p w:rsidR="00392F7A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,Bold"/>
          <w:bCs/>
          <w:lang w:val="tr-TR" w:eastAsia="tr-TR" w:bidi="ar-SA"/>
        </w:rPr>
      </w:pP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"/>
          <w:lang w:val="tr-TR" w:eastAsia="tr-TR" w:bidi="ar-SA"/>
        </w:rPr>
      </w:pPr>
      <w:r w:rsidRPr="00E62300">
        <w:rPr>
          <w:rFonts w:cs="TimesNewRoman"/>
          <w:lang w:val="tr-TR" w:eastAsia="tr-TR" w:bidi="ar-SA"/>
        </w:rPr>
        <w:t>Bilgisayar teknolojisi, öğrenme-öğretme ortamlarını, olumlu yönde zenginleştirebilecek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,BoldItalic"/>
          <w:b/>
          <w:bCs/>
          <w:i/>
          <w:iCs/>
          <w:lang w:val="tr-TR" w:eastAsia="tr-TR" w:bidi="ar-SA"/>
        </w:rPr>
      </w:pPr>
      <w:r w:rsidRPr="00E62300">
        <w:rPr>
          <w:rFonts w:cs="TimesNewRoman"/>
          <w:lang w:val="tr-TR" w:eastAsia="tr-TR" w:bidi="ar-SA"/>
        </w:rPr>
        <w:t xml:space="preserve">potansiyele sahip olarak karşımızda durmaktadır. </w:t>
      </w:r>
      <w:r w:rsidRPr="00E62300">
        <w:rPr>
          <w:rFonts w:cs="TimesNewRoman,BoldItalic"/>
          <w:b/>
          <w:bCs/>
          <w:i/>
          <w:iCs/>
          <w:lang w:val="tr-TR" w:eastAsia="tr-TR" w:bidi="ar-SA"/>
        </w:rPr>
        <w:t>Bilgisayar, matematik sınıflarına bir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,BoldItalic"/>
          <w:b/>
          <w:bCs/>
          <w:i/>
          <w:iCs/>
          <w:lang w:val="tr-TR" w:eastAsia="tr-TR" w:bidi="ar-SA"/>
        </w:rPr>
      </w:pPr>
      <w:r w:rsidRPr="00E62300">
        <w:rPr>
          <w:rFonts w:cs="TimesNewRoman,BoldItalic"/>
          <w:b/>
          <w:bCs/>
          <w:i/>
          <w:iCs/>
          <w:lang w:val="tr-TR" w:eastAsia="tr-TR" w:bidi="ar-SA"/>
        </w:rPr>
        <w:t>öğretme aracı olarak değil de bir öğrenme aracı olarak girebilirse sahip olduğu potansiyel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"/>
          <w:lang w:val="tr-TR" w:eastAsia="tr-TR" w:bidi="ar-SA"/>
        </w:rPr>
      </w:pPr>
      <w:r w:rsidRPr="00E62300">
        <w:rPr>
          <w:rFonts w:cs="TimesNewRoman,BoldItalic"/>
          <w:b/>
          <w:bCs/>
          <w:i/>
          <w:iCs/>
          <w:lang w:val="tr-TR" w:eastAsia="tr-TR" w:bidi="ar-SA"/>
        </w:rPr>
        <w:t>ile geleneksel öğrenme-öğretme ortamlarımızı geliştirebilir ve değiştirebilir</w:t>
      </w:r>
      <w:r w:rsidRPr="00E62300">
        <w:rPr>
          <w:rFonts w:cs="TimesNewRoman"/>
          <w:lang w:val="tr-TR" w:eastAsia="tr-TR" w:bidi="ar-SA"/>
        </w:rPr>
        <w:t>. Bu yaklaşıma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"/>
          <w:lang w:val="tr-TR" w:eastAsia="tr-TR" w:bidi="ar-SA"/>
        </w:rPr>
      </w:pPr>
      <w:r w:rsidRPr="00E62300">
        <w:rPr>
          <w:rFonts w:cs="TimesNewRoman"/>
          <w:lang w:val="tr-TR" w:eastAsia="tr-TR" w:bidi="ar-SA"/>
        </w:rPr>
        <w:t>göre, Bilgisayar destekli matematik öğretimi yapılan bir ortamda kendilerine sunulan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"/>
          <w:lang w:val="tr-TR" w:eastAsia="tr-TR" w:bidi="ar-SA"/>
        </w:rPr>
      </w:pPr>
      <w:r w:rsidRPr="00E62300">
        <w:rPr>
          <w:rFonts w:cs="TimesNewRoman"/>
          <w:lang w:val="tr-TR" w:eastAsia="tr-TR" w:bidi="ar-SA"/>
        </w:rPr>
        <w:t>yazılımları öğrenciler etkileşimli olarak kullanır, problemleri adım adım çözer, dönütler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"/>
          <w:lang w:val="tr-TR" w:eastAsia="tr-TR" w:bidi="ar-SA"/>
        </w:rPr>
      </w:pPr>
      <w:r w:rsidRPr="00E62300">
        <w:rPr>
          <w:rFonts w:cs="TimesNewRoman"/>
          <w:lang w:val="tr-TR" w:eastAsia="tr-TR" w:bidi="ar-SA"/>
        </w:rPr>
        <w:t>alarak yanlışlarını öğrenir. Bu anlamda bilgisayar, öğrencinin bilgi ve becerilerini ön plana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"/>
          <w:lang w:val="tr-TR" w:eastAsia="tr-TR" w:bidi="ar-SA"/>
        </w:rPr>
      </w:pPr>
      <w:r w:rsidRPr="00E62300">
        <w:rPr>
          <w:rFonts w:cs="TimesNewRoman"/>
          <w:lang w:val="tr-TR" w:eastAsia="tr-TR" w:bidi="ar-SA"/>
        </w:rPr>
        <w:t>çıkaran bir köprü rolü oynar.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"/>
          <w:lang w:val="tr-TR" w:eastAsia="tr-TR" w:bidi="ar-SA"/>
        </w:rPr>
      </w:pPr>
      <w:r w:rsidRPr="00E62300">
        <w:rPr>
          <w:rFonts w:cs="TimesNewRoman,BoldItalic"/>
          <w:b/>
          <w:bCs/>
          <w:i/>
          <w:iCs/>
          <w:lang w:val="tr-TR" w:eastAsia="tr-TR" w:bidi="ar-SA"/>
        </w:rPr>
        <w:t xml:space="preserve">Böylece yeni bir öğrenme kültürünün de tohumları atılmış olur. </w:t>
      </w:r>
      <w:r w:rsidRPr="00E62300">
        <w:rPr>
          <w:rFonts w:cs="TimesNewRoman"/>
          <w:lang w:val="tr-TR" w:eastAsia="tr-TR" w:bidi="ar-SA"/>
        </w:rPr>
        <w:t>Geleneksel ortamlarda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"/>
          <w:lang w:val="tr-TR" w:eastAsia="tr-TR" w:bidi="ar-SA"/>
        </w:rPr>
      </w:pPr>
      <w:r w:rsidRPr="00E62300">
        <w:rPr>
          <w:rFonts w:cs="TimesNewRoman"/>
          <w:lang w:val="tr-TR" w:eastAsia="tr-TR" w:bidi="ar-SA"/>
        </w:rPr>
        <w:t>çoğu zaman öğrenilecek konu bireyselleştirilememekte, öğrencinin dikkati derse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,BoldItalic"/>
          <w:b/>
          <w:bCs/>
          <w:i/>
          <w:iCs/>
          <w:lang w:val="tr-TR" w:eastAsia="tr-TR" w:bidi="ar-SA"/>
        </w:rPr>
      </w:pPr>
      <w:r w:rsidRPr="00E62300">
        <w:rPr>
          <w:rFonts w:cs="TimesNewRoman"/>
          <w:lang w:val="tr-TR" w:eastAsia="tr-TR" w:bidi="ar-SA"/>
        </w:rPr>
        <w:t xml:space="preserve">çekilememektedir. </w:t>
      </w:r>
      <w:r w:rsidRPr="00E62300">
        <w:rPr>
          <w:rFonts w:cs="TimesNewRoman,BoldItalic"/>
          <w:b/>
          <w:bCs/>
          <w:i/>
          <w:iCs/>
          <w:lang w:val="tr-TR" w:eastAsia="tr-TR" w:bidi="ar-SA"/>
        </w:rPr>
        <w:t>Bilişim teknolojisinin potansiyelinden yararlanarak tasarlanan ve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,BoldItalic"/>
          <w:b/>
          <w:bCs/>
          <w:i/>
          <w:iCs/>
          <w:lang w:val="tr-TR" w:eastAsia="tr-TR" w:bidi="ar-SA"/>
        </w:rPr>
      </w:pPr>
      <w:r w:rsidRPr="00E62300">
        <w:rPr>
          <w:rFonts w:cs="TimesNewRoman,BoldItalic"/>
          <w:b/>
          <w:bCs/>
          <w:i/>
          <w:iCs/>
          <w:lang w:val="tr-TR" w:eastAsia="tr-TR" w:bidi="ar-SA"/>
        </w:rPr>
        <w:t>geliştirilen yazılımlar yoluyla öğrenciyi öğrenmenin merkezine koymak, öğrenmeyi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"/>
          <w:lang w:val="tr-TR" w:eastAsia="tr-TR" w:bidi="ar-SA"/>
        </w:rPr>
      </w:pPr>
      <w:r w:rsidRPr="00E62300">
        <w:rPr>
          <w:rFonts w:cs="TimesNewRoman,BoldItalic"/>
          <w:b/>
          <w:bCs/>
          <w:i/>
          <w:iCs/>
          <w:lang w:val="tr-TR" w:eastAsia="tr-TR" w:bidi="ar-SA"/>
        </w:rPr>
        <w:t xml:space="preserve">bireyselleştirmek ve böylece derse karşı ilgiyi artırmak mümkün görünmektedir. </w:t>
      </w:r>
      <w:r w:rsidRPr="00E62300">
        <w:rPr>
          <w:rFonts w:cs="TimesNewRoman"/>
          <w:lang w:val="tr-TR" w:eastAsia="tr-TR" w:bidi="ar-SA"/>
        </w:rPr>
        <w:t>Burada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"/>
          <w:lang w:val="tr-TR" w:eastAsia="tr-TR" w:bidi="ar-SA"/>
        </w:rPr>
      </w:pPr>
      <w:r w:rsidRPr="00E62300">
        <w:rPr>
          <w:rFonts w:cs="TimesNewRoman"/>
          <w:lang w:val="tr-TR" w:eastAsia="tr-TR" w:bidi="ar-SA"/>
        </w:rPr>
        <w:t>önemli nokta bilgisayarın bir hesap makinesi, bir sunum aracı olarak değil de öğrenci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"/>
          <w:lang w:val="tr-TR" w:eastAsia="tr-TR" w:bidi="ar-SA"/>
        </w:rPr>
      </w:pPr>
      <w:r w:rsidRPr="00E62300">
        <w:rPr>
          <w:rFonts w:cs="TimesNewRoman"/>
          <w:lang w:val="tr-TR" w:eastAsia="tr-TR" w:bidi="ar-SA"/>
        </w:rPr>
        <w:t>tarafından model kurma, yorumlama, analiz ve genelleme yapma gibi üst düzey zihinsel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"/>
          <w:lang w:val="tr-TR" w:eastAsia="tr-TR" w:bidi="ar-SA"/>
        </w:rPr>
      </w:pPr>
      <w:r w:rsidRPr="00E62300">
        <w:rPr>
          <w:rFonts w:cs="TimesNewRoman"/>
          <w:lang w:val="tr-TR" w:eastAsia="tr-TR" w:bidi="ar-SA"/>
        </w:rPr>
        <w:t>beceriler için kullanılmasıdır.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"/>
          <w:lang w:val="tr-TR" w:eastAsia="tr-TR" w:bidi="ar-SA"/>
        </w:rPr>
      </w:pPr>
      <w:r w:rsidRPr="00E62300">
        <w:rPr>
          <w:rFonts w:cs="TimesNewRoman"/>
          <w:lang w:val="tr-TR" w:eastAsia="tr-TR" w:bidi="ar-SA"/>
        </w:rPr>
        <w:t>Daha somut ve daha az soyut olan kavramlar daha kolay öğrenilebilmektedir.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"/>
          <w:lang w:val="tr-TR" w:eastAsia="tr-TR" w:bidi="ar-SA"/>
        </w:rPr>
      </w:pPr>
      <w:r w:rsidRPr="00E62300">
        <w:rPr>
          <w:rFonts w:cs="TimesNewRoman"/>
          <w:lang w:val="tr-TR" w:eastAsia="tr-TR" w:bidi="ar-SA"/>
        </w:rPr>
        <w:t>Matematiksel kavramların çoğu üst düzey bilişsel etkinliği gerektiren soyut kavramlardır. Bu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"/>
          <w:lang w:val="tr-TR" w:eastAsia="tr-TR" w:bidi="ar-SA"/>
        </w:rPr>
      </w:pPr>
      <w:r w:rsidRPr="00E62300">
        <w:rPr>
          <w:rFonts w:cs="TimesNewRoman"/>
          <w:lang w:val="tr-TR" w:eastAsia="tr-TR" w:bidi="ar-SA"/>
        </w:rPr>
        <w:t>kavramların çoğunu bilgisayar teknolojisi ile modellemek, canlandırmak mümkündür. Bu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"/>
          <w:lang w:val="tr-TR" w:eastAsia="tr-TR" w:bidi="ar-SA"/>
        </w:rPr>
      </w:pPr>
      <w:r w:rsidRPr="00E62300">
        <w:rPr>
          <w:rFonts w:cs="TimesNewRoman"/>
          <w:lang w:val="tr-TR" w:eastAsia="tr-TR" w:bidi="ar-SA"/>
        </w:rPr>
        <w:t>yolla çoğu soyut kavram somutlaştırılabilmektedir. En azından fiziksel olarak olmasa da sanal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"/>
          <w:lang w:val="tr-TR" w:eastAsia="tr-TR" w:bidi="ar-SA"/>
        </w:rPr>
      </w:pPr>
      <w:r w:rsidRPr="00E62300">
        <w:rPr>
          <w:rFonts w:cs="TimesNewRoman"/>
          <w:lang w:val="tr-TR" w:eastAsia="tr-TR" w:bidi="ar-SA"/>
        </w:rPr>
        <w:t>olarak doğruluğu ve varlığı gösterilerek çoğu matematiksel kavram öğrenci için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"/>
          <w:lang w:val="tr-TR" w:eastAsia="tr-TR" w:bidi="ar-SA"/>
        </w:rPr>
      </w:pPr>
      <w:r w:rsidRPr="00E62300">
        <w:rPr>
          <w:rFonts w:cs="TimesNewRoman"/>
          <w:lang w:val="tr-TR" w:eastAsia="tr-TR" w:bidi="ar-SA"/>
        </w:rPr>
        <w:t>somutlaştırılabilmekte ve kolay kavranılması sağlanabilmektedir. Bilgisayarın bu potansiyeli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"/>
          <w:lang w:val="tr-TR" w:eastAsia="tr-TR" w:bidi="ar-SA"/>
        </w:rPr>
      </w:pPr>
      <w:r w:rsidRPr="00E62300">
        <w:rPr>
          <w:rFonts w:cs="TimesNewRoman"/>
          <w:lang w:val="tr-TR" w:eastAsia="tr-TR" w:bidi="ar-SA"/>
        </w:rPr>
        <w:t>bu öğretim programının arzuladığı değişimin yakalanabilmesi için önemli katkılar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"/>
          <w:lang w:val="tr-TR" w:eastAsia="tr-TR" w:bidi="ar-SA"/>
        </w:rPr>
      </w:pPr>
      <w:r w:rsidRPr="00E62300">
        <w:rPr>
          <w:rFonts w:cs="TimesNewRoman"/>
          <w:lang w:val="tr-TR" w:eastAsia="tr-TR" w:bidi="ar-SA"/>
        </w:rPr>
        <w:t>sağlamaktadır.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"/>
          <w:lang w:val="tr-TR" w:eastAsia="tr-TR" w:bidi="ar-SA"/>
        </w:rPr>
      </w:pPr>
      <w:r w:rsidRPr="00E62300">
        <w:rPr>
          <w:rFonts w:cs="TimesNewRoman"/>
          <w:lang w:val="tr-TR" w:eastAsia="tr-TR" w:bidi="ar-SA"/>
        </w:rPr>
        <w:t>Geleneksel olarak bilgisayar destekli matematik öğretimi öğrencinin daha önceden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"/>
          <w:lang w:val="tr-TR" w:eastAsia="tr-TR" w:bidi="ar-SA"/>
        </w:rPr>
      </w:pPr>
      <w:r w:rsidRPr="00E62300">
        <w:rPr>
          <w:rFonts w:cs="TimesNewRoman"/>
          <w:lang w:val="tr-TR" w:eastAsia="tr-TR" w:bidi="ar-SA"/>
        </w:rPr>
        <w:t>hazırladığı sunumları öğrencilere sunduğu bir yöntem olarak anlaşıldı. Bu anlayışın doğal bir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"/>
          <w:lang w:val="tr-TR" w:eastAsia="tr-TR" w:bidi="ar-SA"/>
        </w:rPr>
      </w:pPr>
      <w:r w:rsidRPr="00E62300">
        <w:rPr>
          <w:rFonts w:cs="TimesNewRoman"/>
          <w:lang w:val="tr-TR" w:eastAsia="tr-TR" w:bidi="ar-SA"/>
        </w:rPr>
        <w:t>sonucu olarak öğretmenler çok daha renkli ve hareketli dersler tasarladılar. Ancak bu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"/>
          <w:lang w:val="tr-TR" w:eastAsia="tr-TR" w:bidi="ar-SA"/>
        </w:rPr>
      </w:pPr>
      <w:r w:rsidRPr="00E62300">
        <w:rPr>
          <w:rFonts w:cs="TimesNewRoman"/>
          <w:lang w:val="tr-TR" w:eastAsia="tr-TR" w:bidi="ar-SA"/>
        </w:rPr>
        <w:t>yaklaşım geleneksel öğretmen merkezli uygulamaların değiştirilmesine hiçbir katkı sunmadı.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"/>
          <w:lang w:val="tr-TR" w:eastAsia="tr-TR" w:bidi="ar-SA"/>
        </w:rPr>
      </w:pPr>
      <w:r w:rsidRPr="00E62300">
        <w:rPr>
          <w:rFonts w:cs="TimesNewRoman"/>
          <w:lang w:val="tr-TR" w:eastAsia="tr-TR" w:bidi="ar-SA"/>
        </w:rPr>
        <w:t>Bu öğretim programı ile ortaya konulan bilgisayar destekli matematik öğretimi vizyonunda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"/>
          <w:lang w:val="tr-TR" w:eastAsia="tr-TR" w:bidi="ar-SA"/>
        </w:rPr>
      </w:pPr>
      <w:r w:rsidRPr="00E62300">
        <w:rPr>
          <w:rFonts w:cs="TimesNewRoman"/>
          <w:lang w:val="tr-TR" w:eastAsia="tr-TR" w:bidi="ar-SA"/>
        </w:rPr>
        <w:t>bilgisayar bir sunu aracı olarak değil, öğrencinin matematiksel ilişkileri ve örüntüleri karşılıklı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,BoldItalic"/>
          <w:b/>
          <w:bCs/>
          <w:i/>
          <w:iCs/>
          <w:lang w:val="tr-TR" w:eastAsia="tr-TR" w:bidi="ar-SA"/>
        </w:rPr>
      </w:pPr>
      <w:r w:rsidRPr="00E62300">
        <w:rPr>
          <w:rFonts w:cs="TimesNewRoman"/>
          <w:lang w:val="tr-TR" w:eastAsia="tr-TR" w:bidi="ar-SA"/>
        </w:rPr>
        <w:t xml:space="preserve">etkileşim yolu ile keşfettiği bir yaklaşım olarak ele alınmaktadır. </w:t>
      </w:r>
      <w:r w:rsidRPr="00E62300">
        <w:rPr>
          <w:rFonts w:cs="TimesNewRoman,BoldItalic"/>
          <w:b/>
          <w:bCs/>
          <w:i/>
          <w:iCs/>
          <w:lang w:val="tr-TR" w:eastAsia="tr-TR" w:bidi="ar-SA"/>
        </w:rPr>
        <w:t>Bu öğretim programında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,BoldItalic"/>
          <w:b/>
          <w:bCs/>
          <w:i/>
          <w:iCs/>
          <w:lang w:val="tr-TR" w:eastAsia="tr-TR" w:bidi="ar-SA"/>
        </w:rPr>
      </w:pPr>
      <w:r w:rsidRPr="00E62300">
        <w:rPr>
          <w:rFonts w:cs="TimesNewRoman,BoldItalic"/>
          <w:b/>
          <w:bCs/>
          <w:i/>
          <w:iCs/>
          <w:lang w:val="tr-TR" w:eastAsia="tr-TR" w:bidi="ar-SA"/>
        </w:rPr>
        <w:t>bilgisayar destekli matematik öğretimi bir seçenek olarak değil sistemi tamamlayıcı temel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,BoldItalic"/>
          <w:b/>
          <w:bCs/>
          <w:i/>
          <w:iCs/>
          <w:lang w:val="tr-TR" w:eastAsia="tr-TR" w:bidi="ar-SA"/>
        </w:rPr>
      </w:pPr>
      <w:r w:rsidRPr="00E62300">
        <w:rPr>
          <w:rFonts w:cs="TimesNewRoman,BoldItalic"/>
          <w:b/>
          <w:bCs/>
          <w:i/>
          <w:iCs/>
          <w:lang w:val="tr-TR" w:eastAsia="tr-TR" w:bidi="ar-SA"/>
        </w:rPr>
        <w:t>bir unsur olarak algılanmalıdır.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"/>
          <w:lang w:val="tr-TR" w:eastAsia="tr-TR" w:bidi="ar-SA"/>
        </w:rPr>
      </w:pPr>
      <w:r w:rsidRPr="00E62300">
        <w:rPr>
          <w:rFonts w:cs="TimesNewRoman"/>
          <w:lang w:val="tr-TR" w:eastAsia="tr-TR" w:bidi="ar-SA"/>
        </w:rPr>
        <w:t>Bu yöntem bilgisayarın, etkileşimli çalışmalarla öğrenmenin meydana geldiği bir ortam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"/>
          <w:lang w:val="tr-TR" w:eastAsia="tr-TR" w:bidi="ar-SA"/>
        </w:rPr>
      </w:pPr>
      <w:r w:rsidRPr="00E62300">
        <w:rPr>
          <w:rFonts w:cs="TimesNewRoman"/>
          <w:lang w:val="tr-TR" w:eastAsia="tr-TR" w:bidi="ar-SA"/>
        </w:rPr>
        <w:t>olarak kullanılması esasına dayanır. Burada öğretmen, öğrenci çalışmalarını gözler ve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"/>
          <w:lang w:val="tr-TR" w:eastAsia="tr-TR" w:bidi="ar-SA"/>
        </w:rPr>
      </w:pPr>
      <w:r w:rsidRPr="00E62300">
        <w:rPr>
          <w:rFonts w:cs="TimesNewRoman"/>
          <w:lang w:val="tr-TR" w:eastAsia="tr-TR" w:bidi="ar-SA"/>
        </w:rPr>
        <w:t>keşfetme sürecinde onları yönlendirir. Sınıfta, öğrenciler ne yaptıklarının farkında olmadan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"/>
          <w:lang w:val="tr-TR" w:eastAsia="tr-TR" w:bidi="ar-SA"/>
        </w:rPr>
      </w:pPr>
      <w:r w:rsidRPr="00E62300">
        <w:rPr>
          <w:rFonts w:cs="TimesNewRoman"/>
          <w:lang w:val="tr-TR" w:eastAsia="tr-TR" w:bidi="ar-SA"/>
        </w:rPr>
        <w:t>sık sık hata yapabilirler. Bilgisayar-öğrenci etkileşimi sürecinde öğretmen rehberliği,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"/>
          <w:lang w:val="tr-TR" w:eastAsia="tr-TR" w:bidi="ar-SA"/>
        </w:rPr>
      </w:pPr>
      <w:r w:rsidRPr="00E62300">
        <w:rPr>
          <w:rFonts w:cs="TimesNewRoman"/>
          <w:lang w:val="tr-TR" w:eastAsia="tr-TR" w:bidi="ar-SA"/>
        </w:rPr>
        <w:t>öğrencilerin hatalarını düzeltmelerini kolaylaştırır. Böyle bir ortamda öğrencilerin uygulama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"/>
          <w:lang w:val="tr-TR" w:eastAsia="tr-TR" w:bidi="ar-SA"/>
        </w:rPr>
      </w:pPr>
      <w:r w:rsidRPr="00E62300">
        <w:rPr>
          <w:rFonts w:cs="TimesNewRoman"/>
          <w:lang w:val="tr-TR" w:eastAsia="tr-TR" w:bidi="ar-SA"/>
        </w:rPr>
        <w:t>ve deneyimleri keşfetmeye dayalı becerilerini gelişir. Genel olarak keşfetme etkinlikleri,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,BoldItalic"/>
          <w:b/>
          <w:bCs/>
          <w:i/>
          <w:iCs/>
          <w:lang w:val="tr-TR" w:eastAsia="tr-TR" w:bidi="ar-SA"/>
        </w:rPr>
      </w:pPr>
      <w:r w:rsidRPr="00E62300">
        <w:rPr>
          <w:rFonts w:cs="TimesNewRoman"/>
          <w:lang w:val="tr-TR" w:eastAsia="tr-TR" w:bidi="ar-SA"/>
        </w:rPr>
        <w:t xml:space="preserve">öğretmen rehberliğinde yapılmalıdır. </w:t>
      </w:r>
      <w:r w:rsidRPr="00E62300">
        <w:rPr>
          <w:rFonts w:cs="TimesNewRoman,BoldItalic"/>
          <w:b/>
          <w:bCs/>
          <w:i/>
          <w:iCs/>
          <w:lang w:val="tr-TR" w:eastAsia="tr-TR" w:bidi="ar-SA"/>
        </w:rPr>
        <w:t>Öğretmen, öğrenmeyi kolaylaştıracak etkin materyaller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,BoldItalic"/>
          <w:b/>
          <w:bCs/>
          <w:i/>
          <w:iCs/>
          <w:lang w:val="tr-TR" w:eastAsia="tr-TR" w:bidi="ar-SA"/>
        </w:rPr>
      </w:pPr>
      <w:r w:rsidRPr="00E62300">
        <w:rPr>
          <w:rFonts w:cs="TimesNewRoman,BoldItalic"/>
          <w:b/>
          <w:bCs/>
          <w:i/>
          <w:iCs/>
          <w:lang w:val="tr-TR" w:eastAsia="tr-TR" w:bidi="ar-SA"/>
        </w:rPr>
        <w:t>hazırlamalıdır. Hazırlanan materyaller; bilgisayar donanımlı bir ortamda öğrencinin kendi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,BoldItalic"/>
          <w:b/>
          <w:bCs/>
          <w:i/>
          <w:iCs/>
          <w:lang w:val="tr-TR" w:eastAsia="tr-TR" w:bidi="ar-SA"/>
        </w:rPr>
      </w:pPr>
      <w:r w:rsidRPr="00E62300">
        <w:rPr>
          <w:rFonts w:cs="TimesNewRoman,BoldItalic"/>
          <w:b/>
          <w:bCs/>
          <w:i/>
          <w:iCs/>
          <w:lang w:val="tr-TR" w:eastAsia="tr-TR" w:bidi="ar-SA"/>
        </w:rPr>
        <w:t>matematiksel bilgisini inşa etmesine olanak sunmalıdır. Onlara hazır bilgiyi doğrudan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,BoldItalic"/>
          <w:b/>
          <w:bCs/>
          <w:i/>
          <w:iCs/>
          <w:lang w:val="tr-TR" w:eastAsia="tr-TR" w:bidi="ar-SA"/>
        </w:rPr>
      </w:pPr>
      <w:r w:rsidRPr="00E62300">
        <w:rPr>
          <w:rFonts w:cs="TimesNewRoman,BoldItalic"/>
          <w:b/>
          <w:bCs/>
          <w:i/>
          <w:iCs/>
          <w:lang w:val="tr-TR" w:eastAsia="tr-TR" w:bidi="ar-SA"/>
        </w:rPr>
        <w:t>sunmamalıdır.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"/>
          <w:lang w:val="tr-TR" w:eastAsia="tr-TR" w:bidi="ar-SA"/>
        </w:rPr>
      </w:pPr>
      <w:r w:rsidRPr="00E62300">
        <w:rPr>
          <w:rFonts w:cs="TimesNewRoman"/>
          <w:lang w:val="tr-TR" w:eastAsia="tr-TR" w:bidi="ar-SA"/>
        </w:rPr>
        <w:t>Öğretmenler, öğrencilerinin kendi matematiksel bilgilerini kurabilecekleri bilgisayar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,BoldItalic"/>
          <w:b/>
          <w:bCs/>
          <w:i/>
          <w:iCs/>
          <w:lang w:val="tr-TR" w:eastAsia="tr-TR" w:bidi="ar-SA"/>
        </w:rPr>
      </w:pPr>
      <w:r w:rsidRPr="00E62300">
        <w:rPr>
          <w:rFonts w:cs="TimesNewRoman"/>
          <w:lang w:val="tr-TR" w:eastAsia="tr-TR" w:bidi="ar-SA"/>
        </w:rPr>
        <w:t xml:space="preserve">donanımlı öğrenme ortamlarının tasarlanmasında </w:t>
      </w:r>
      <w:r w:rsidRPr="00E62300">
        <w:rPr>
          <w:rFonts w:cs="TimesNewRoman,BoldItalic"/>
          <w:b/>
          <w:bCs/>
          <w:i/>
          <w:iCs/>
          <w:lang w:val="tr-TR" w:eastAsia="tr-TR" w:bidi="ar-SA"/>
        </w:rPr>
        <w:t>bilgisayar cebir sistemleri ve dinamik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"/>
          <w:lang w:val="tr-TR" w:eastAsia="tr-TR" w:bidi="ar-SA"/>
        </w:rPr>
      </w:pPr>
      <w:r w:rsidRPr="00E62300">
        <w:rPr>
          <w:rFonts w:cs="TimesNewRoman,BoldItalic"/>
          <w:b/>
          <w:bCs/>
          <w:i/>
          <w:iCs/>
          <w:lang w:val="tr-TR" w:eastAsia="tr-TR" w:bidi="ar-SA"/>
        </w:rPr>
        <w:t xml:space="preserve">matematik (veya geometri) programlarının etkileşimli yapılarından yararlanmalıdırlar. </w:t>
      </w:r>
      <w:r w:rsidRPr="00E62300">
        <w:rPr>
          <w:rFonts w:cs="TimesNewRoman"/>
          <w:lang w:val="tr-TR" w:eastAsia="tr-TR" w:bidi="ar-SA"/>
        </w:rPr>
        <w:t>Bu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"/>
          <w:lang w:val="tr-TR" w:eastAsia="tr-TR" w:bidi="ar-SA"/>
        </w:rPr>
      </w:pPr>
      <w:r w:rsidRPr="00E62300">
        <w:rPr>
          <w:rFonts w:cs="TimesNewRoman"/>
          <w:lang w:val="tr-TR" w:eastAsia="tr-TR" w:bidi="ar-SA"/>
        </w:rPr>
        <w:t>yazılımlarla öğrenciler bir yandan öğretmenin hazırladığı bilgisayar destekli etkinlikleri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"/>
          <w:lang w:val="tr-TR" w:eastAsia="tr-TR" w:bidi="ar-SA"/>
        </w:rPr>
      </w:pPr>
      <w:r w:rsidRPr="00E62300">
        <w:rPr>
          <w:rFonts w:cs="TimesNewRoman"/>
          <w:lang w:val="tr-TR" w:eastAsia="tr-TR" w:bidi="ar-SA"/>
        </w:rPr>
        <w:t>tamamlarken diğer yandan da bu etkinlikler altında yatan matematiksel anlamları bulup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"/>
          <w:lang w:val="tr-TR" w:eastAsia="tr-TR" w:bidi="ar-SA"/>
        </w:rPr>
      </w:pPr>
      <w:r w:rsidRPr="00E62300">
        <w:rPr>
          <w:rFonts w:cs="TimesNewRoman"/>
          <w:lang w:val="tr-TR" w:eastAsia="tr-TR" w:bidi="ar-SA"/>
        </w:rPr>
        <w:t>keşfedebilirler. Örneğin bir dinamik matematik yazılımı ile tasarlanmış olan aşağıdaki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"/>
          <w:lang w:val="tr-TR" w:eastAsia="tr-TR" w:bidi="ar-SA"/>
        </w:rPr>
      </w:pPr>
      <w:r w:rsidRPr="00E62300">
        <w:rPr>
          <w:rFonts w:cs="TimesNewRoman"/>
          <w:lang w:val="tr-TR" w:eastAsia="tr-TR" w:bidi="ar-SA"/>
        </w:rPr>
        <w:t>etkinlikte öğrenci “A noktasını eğrinin üzerinde hareket ettirerek teğetin eğimini”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"/>
          <w:lang w:val="tr-TR" w:eastAsia="tr-TR" w:bidi="ar-SA"/>
        </w:rPr>
      </w:pPr>
      <w:r w:rsidRPr="00E62300">
        <w:rPr>
          <w:rFonts w:cs="TimesNewRoman"/>
          <w:lang w:val="tr-TR" w:eastAsia="tr-TR" w:bidi="ar-SA"/>
        </w:rPr>
        <w:t>gözlemleyecektir.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"/>
          <w:lang w:val="tr-TR" w:eastAsia="tr-TR" w:bidi="ar-SA"/>
        </w:rPr>
      </w:pPr>
      <w:r w:rsidRPr="00E62300">
        <w:rPr>
          <w:rFonts w:cs="TimesNewRoman"/>
          <w:lang w:val="tr-TR" w:eastAsia="tr-TR" w:bidi="ar-SA"/>
        </w:rPr>
        <w:t>Öğretmenin daha önceden hazırlamış olduğu bu yapı içerisinde çok sayıda gözlem yapma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"/>
          <w:lang w:val="tr-TR" w:eastAsia="tr-TR" w:bidi="ar-SA"/>
        </w:rPr>
      </w:pPr>
      <w:r w:rsidRPr="00E62300">
        <w:rPr>
          <w:rFonts w:cs="TimesNewRoman"/>
          <w:lang w:val="tr-TR" w:eastAsia="tr-TR" w:bidi="ar-SA"/>
        </w:rPr>
        <w:t>fırsatına sahip olacak olan öğrenci, öğretmenin de gerekli rehberliği ile fonksiyonun artan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"/>
          <w:lang w:val="tr-TR" w:eastAsia="tr-TR" w:bidi="ar-SA"/>
        </w:rPr>
      </w:pPr>
      <w:r w:rsidRPr="00E62300">
        <w:rPr>
          <w:rFonts w:cs="TimesNewRoman"/>
          <w:lang w:val="tr-TR" w:eastAsia="tr-TR" w:bidi="ar-SA"/>
        </w:rPr>
        <w:lastRenderedPageBreak/>
        <w:t>olduğu aralıklarda eğiminin, dolayısıyla o aralıktaki türevin aldığı değerlerin pozitif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"/>
          <w:lang w:val="tr-TR" w:eastAsia="tr-TR" w:bidi="ar-SA"/>
        </w:rPr>
      </w:pPr>
      <w:r w:rsidRPr="00E62300">
        <w:rPr>
          <w:rFonts w:cs="TimesNewRoman"/>
          <w:lang w:val="tr-TR" w:eastAsia="tr-TR" w:bidi="ar-SA"/>
        </w:rPr>
        <w:t>olduğunu; fonksiyonun azalan olduğu aralıklarda eğiminin, dolayısıyla o aralıktaki türevin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"/>
          <w:lang w:val="tr-TR" w:eastAsia="tr-TR" w:bidi="ar-SA"/>
        </w:rPr>
      </w:pPr>
      <w:r w:rsidRPr="00E62300">
        <w:rPr>
          <w:rFonts w:cs="TimesNewRoman"/>
          <w:lang w:val="tr-TR" w:eastAsia="tr-TR" w:bidi="ar-SA"/>
        </w:rPr>
        <w:t>aldığı değerlerin negatif olduğunu keşfedecektir. Ardından keşfettiği bu matematiksel ilişkiyi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,BoldItalic"/>
          <w:b/>
          <w:bCs/>
          <w:i/>
          <w:iCs/>
          <w:lang w:val="tr-TR" w:eastAsia="tr-TR" w:bidi="ar-SA"/>
        </w:rPr>
      </w:pPr>
      <w:r w:rsidRPr="00E62300">
        <w:rPr>
          <w:rFonts w:cs="TimesNewRoman"/>
          <w:lang w:val="tr-TR" w:eastAsia="tr-TR" w:bidi="ar-SA"/>
        </w:rPr>
        <w:t xml:space="preserve">matematik dilini kullanarak ifade edecek ve doğrulama yoluna gidecektir. </w:t>
      </w:r>
      <w:r w:rsidRPr="00E62300">
        <w:rPr>
          <w:rFonts w:cs="TimesNewRoman,BoldItalic"/>
          <w:b/>
          <w:bCs/>
          <w:i/>
          <w:iCs/>
          <w:lang w:val="tr-TR" w:eastAsia="tr-TR" w:bidi="ar-SA"/>
        </w:rPr>
        <w:t>Böylece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,BoldItalic"/>
          <w:b/>
          <w:bCs/>
          <w:i/>
          <w:iCs/>
          <w:lang w:val="tr-TR" w:eastAsia="tr-TR" w:bidi="ar-SA"/>
        </w:rPr>
      </w:pPr>
      <w:r w:rsidRPr="00E62300">
        <w:rPr>
          <w:rFonts w:cs="TimesNewRoman,BoldItalic"/>
          <w:b/>
          <w:bCs/>
          <w:i/>
          <w:iCs/>
          <w:lang w:val="tr-TR" w:eastAsia="tr-TR" w:bidi="ar-SA"/>
        </w:rPr>
        <w:t>matematik sınıfları öğrencilerin matematiksel ilişkileri araştıracakları birer laboratuara</w:t>
      </w:r>
    </w:p>
    <w:p w:rsidR="00392F7A" w:rsidRPr="00E62300" w:rsidRDefault="00392F7A" w:rsidP="00392F7A">
      <w:pPr>
        <w:autoSpaceDE w:val="0"/>
        <w:autoSpaceDN w:val="0"/>
        <w:adjustRightInd w:val="0"/>
        <w:spacing w:after="0" w:line="240" w:lineRule="auto"/>
        <w:rPr>
          <w:rFonts w:cs="TimesNewRoman,BoldItalic"/>
          <w:b/>
          <w:bCs/>
          <w:i/>
          <w:iCs/>
          <w:lang w:val="tr-TR" w:eastAsia="tr-TR" w:bidi="ar-SA"/>
        </w:rPr>
      </w:pPr>
      <w:r w:rsidRPr="00E62300">
        <w:rPr>
          <w:rFonts w:cs="TimesNewRoman,BoldItalic"/>
          <w:b/>
          <w:bCs/>
          <w:i/>
          <w:iCs/>
          <w:lang w:val="tr-TR" w:eastAsia="tr-TR" w:bidi="ar-SA"/>
        </w:rPr>
        <w:t>dönüşebilecektir.</w:t>
      </w:r>
    </w:p>
    <w:p w:rsidR="00A86B5A" w:rsidRDefault="00A86B5A" w:rsidP="00A86B5A">
      <w:pPr>
        <w:pStyle w:val="AralkYok"/>
        <w:rPr>
          <w:rFonts w:ascii="Verdana" w:hAnsi="Verdana"/>
          <w:sz w:val="20"/>
          <w:szCs w:val="20"/>
        </w:rPr>
      </w:pPr>
    </w:p>
    <w:p w:rsidR="005A6AEC" w:rsidRDefault="009142BF" w:rsidP="004A4C7F">
      <w:pPr>
        <w:rPr>
          <w:b/>
        </w:rPr>
      </w:pPr>
      <w:r w:rsidRPr="00A86B5A">
        <w:rPr>
          <w:b/>
          <w:color w:val="C00000"/>
          <w:sz w:val="24"/>
          <w:szCs w:val="24"/>
        </w:rPr>
        <w:t>KARAR:</w:t>
      </w:r>
      <w:r w:rsidR="004A4C7F">
        <w:rPr>
          <w:b/>
          <w:color w:val="C00000"/>
          <w:sz w:val="24"/>
          <w:szCs w:val="24"/>
        </w:rPr>
        <w:t xml:space="preserve"> </w:t>
      </w:r>
      <w:r w:rsidRPr="00A86B5A">
        <w:rPr>
          <w:rFonts w:ascii="Verdana" w:hAnsi="Verdana"/>
          <w:sz w:val="24"/>
          <w:szCs w:val="24"/>
        </w:rPr>
        <w:t xml:space="preserve"> </w:t>
      </w:r>
      <w:r w:rsidR="004A4C7F">
        <w:rPr>
          <w:b/>
        </w:rPr>
        <w:t>Sene Başı Zümre Toplantısında vurgulanan</w:t>
      </w:r>
    </w:p>
    <w:p w:rsidR="005A6AEC" w:rsidRDefault="004A4C7F" w:rsidP="004A4C7F">
      <w:pPr>
        <w:rPr>
          <w:b/>
        </w:rPr>
      </w:pPr>
      <w:r w:rsidRPr="00D60A35">
        <w:rPr>
          <w:b/>
        </w:rPr>
        <w:t xml:space="preserve"> </w:t>
      </w:r>
      <w:r>
        <w:rPr>
          <w:b/>
        </w:rPr>
        <w:t>“</w:t>
      </w:r>
      <w:r w:rsidRPr="00D60A35">
        <w:rPr>
          <w:b/>
        </w:rPr>
        <w:t>En az</w:t>
      </w:r>
      <w:r>
        <w:rPr>
          <w:b/>
        </w:rPr>
        <w:t xml:space="preserve"> </w:t>
      </w:r>
      <w:r w:rsidR="00835E84">
        <w:rPr>
          <w:b/>
        </w:rPr>
        <w:t>bir tane matematik ve geometri</w:t>
      </w:r>
      <w:r w:rsidRPr="00D60A35">
        <w:rPr>
          <w:b/>
        </w:rPr>
        <w:t xml:space="preserve"> sınıfının oluşturulması gerekmektedir.</w:t>
      </w:r>
      <w:r>
        <w:rPr>
          <w:b/>
        </w:rPr>
        <w:t xml:space="preserve">” </w:t>
      </w:r>
    </w:p>
    <w:p w:rsidR="004A4C7F" w:rsidRDefault="004A4C7F" w:rsidP="004A4C7F">
      <w:pPr>
        <w:rPr>
          <w:b/>
        </w:rPr>
      </w:pPr>
      <w:r>
        <w:rPr>
          <w:b/>
        </w:rPr>
        <w:t>“</w:t>
      </w:r>
      <w:r w:rsidRPr="00D60A35">
        <w:rPr>
          <w:b/>
        </w:rPr>
        <w:t>Derslik sistemine geçilmesi ve sınıfların teknolojik donanımların yapılması başarıyı artıracaktır.</w:t>
      </w:r>
      <w:r>
        <w:rPr>
          <w:b/>
        </w:rPr>
        <w:t>”</w:t>
      </w:r>
    </w:p>
    <w:p w:rsidR="004A4C7F" w:rsidRPr="005A6AEC" w:rsidRDefault="004A4C7F" w:rsidP="004A4C7F">
      <w:pPr>
        <w:rPr>
          <w:b/>
        </w:rPr>
      </w:pPr>
      <w:r>
        <w:rPr>
          <w:b/>
        </w:rPr>
        <w:t>kararları tekrarlandı.</w:t>
      </w:r>
      <w:r w:rsidR="005A6AEC">
        <w:rPr>
          <w:b/>
        </w:rPr>
        <w:t xml:space="preserve"> Akıllı tahta ile ilgili eğitim çalışmalarına başlanılarak uygulamaya geçilmesi başarıyı arttıracaktır.</w:t>
      </w:r>
    </w:p>
    <w:p w:rsidR="006550B7" w:rsidRPr="006550B7" w:rsidRDefault="006550B7" w:rsidP="006550B7">
      <w:pPr>
        <w:pStyle w:val="AralkYok"/>
        <w:rPr>
          <w:b/>
          <w:sz w:val="28"/>
          <w:szCs w:val="28"/>
        </w:rPr>
      </w:pPr>
      <w:r w:rsidRPr="006550B7">
        <w:rPr>
          <w:b/>
          <w:color w:val="C00000"/>
          <w:sz w:val="28"/>
          <w:szCs w:val="28"/>
        </w:rPr>
        <w:t>1</w:t>
      </w:r>
      <w:r w:rsidR="00762C79">
        <w:rPr>
          <w:b/>
          <w:color w:val="C00000"/>
          <w:sz w:val="28"/>
          <w:szCs w:val="28"/>
        </w:rPr>
        <w:t>0</w:t>
      </w:r>
      <w:r w:rsidRPr="006550B7">
        <w:rPr>
          <w:b/>
          <w:color w:val="C00000"/>
          <w:sz w:val="28"/>
          <w:szCs w:val="28"/>
        </w:rPr>
        <w:t>.</w:t>
      </w:r>
      <w:r w:rsidRPr="006550B7">
        <w:rPr>
          <w:b/>
          <w:sz w:val="28"/>
          <w:szCs w:val="28"/>
        </w:rPr>
        <w:t xml:space="preserve"> Dilek ve Temenniler – Kapanış:</w:t>
      </w:r>
    </w:p>
    <w:p w:rsidR="006550B7" w:rsidRDefault="006550B7" w:rsidP="006550B7">
      <w:pPr>
        <w:pStyle w:val="AralkYok"/>
      </w:pPr>
    </w:p>
    <w:p w:rsidR="006550B7" w:rsidRPr="00A86B5A" w:rsidRDefault="006550B7" w:rsidP="006550B7">
      <w:pPr>
        <w:pStyle w:val="AralkYok"/>
        <w:rPr>
          <w:sz w:val="24"/>
          <w:szCs w:val="24"/>
        </w:rPr>
      </w:pPr>
      <w:r w:rsidRPr="00A86B5A">
        <w:rPr>
          <w:sz w:val="24"/>
          <w:szCs w:val="24"/>
        </w:rPr>
        <w:t xml:space="preserve">Zümre başkanı  </w:t>
      </w:r>
      <w:r w:rsidR="005A6AEC" w:rsidRPr="005A6AEC">
        <w:rPr>
          <w:sz w:val="24"/>
          <w:szCs w:val="24"/>
        </w:rPr>
        <w:t>Seçgin BAŞOL</w:t>
      </w:r>
      <w:r w:rsidR="004A4C7F" w:rsidRPr="00D60A35">
        <w:rPr>
          <w:b/>
        </w:rPr>
        <w:t xml:space="preserve">  </w:t>
      </w:r>
      <w:r w:rsidR="004A4C7F">
        <w:rPr>
          <w:b/>
        </w:rPr>
        <w:t xml:space="preserve"> </w:t>
      </w:r>
      <w:r w:rsidRPr="00A86B5A">
        <w:rPr>
          <w:sz w:val="24"/>
          <w:szCs w:val="24"/>
        </w:rPr>
        <w:t>başka s</w:t>
      </w:r>
      <w:r w:rsidR="00A86B5A" w:rsidRPr="00A86B5A">
        <w:rPr>
          <w:sz w:val="24"/>
          <w:szCs w:val="24"/>
        </w:rPr>
        <w:t xml:space="preserve">öz alan olmadığı için </w:t>
      </w:r>
      <w:r w:rsidR="005A6AEC">
        <w:rPr>
          <w:sz w:val="24"/>
          <w:szCs w:val="24"/>
        </w:rPr>
        <w:t>,   2013</w:t>
      </w:r>
      <w:r w:rsidR="00A86B5A" w:rsidRPr="00A86B5A">
        <w:rPr>
          <w:sz w:val="24"/>
          <w:szCs w:val="24"/>
        </w:rPr>
        <w:t>-201</w:t>
      </w:r>
      <w:r w:rsidR="005A6AEC">
        <w:rPr>
          <w:sz w:val="24"/>
          <w:szCs w:val="24"/>
        </w:rPr>
        <w:t>4</w:t>
      </w:r>
      <w:r w:rsidR="00A86B5A" w:rsidRPr="00A86B5A">
        <w:rPr>
          <w:sz w:val="24"/>
          <w:szCs w:val="24"/>
        </w:rPr>
        <w:t xml:space="preserve">   Eğitim ve Öğretim Yılı II. Döneminin </w:t>
      </w:r>
      <w:r w:rsidRPr="00A86B5A">
        <w:rPr>
          <w:sz w:val="24"/>
          <w:szCs w:val="24"/>
        </w:rPr>
        <w:t xml:space="preserve">öğrencilerimize , okulumuza , bizlere faydalı olmasını ifade ederek , hepimize başarı ve </w:t>
      </w:r>
      <w:r w:rsidR="00A86B5A" w:rsidRPr="00A86B5A">
        <w:rPr>
          <w:sz w:val="24"/>
          <w:szCs w:val="24"/>
        </w:rPr>
        <w:t xml:space="preserve">mutluluk getirmesini dileyerek” </w:t>
      </w:r>
      <w:r w:rsidRPr="00A86B5A">
        <w:rPr>
          <w:sz w:val="24"/>
          <w:szCs w:val="24"/>
        </w:rPr>
        <w:t>toplantıyı kapattı.</w:t>
      </w:r>
    </w:p>
    <w:p w:rsidR="006550B7" w:rsidRDefault="006550B7" w:rsidP="00A86B5A">
      <w:pPr>
        <w:rPr>
          <w:rFonts w:ascii="Verdana" w:hAnsi="Verdana"/>
          <w:sz w:val="20"/>
          <w:szCs w:val="20"/>
        </w:rPr>
      </w:pPr>
    </w:p>
    <w:p w:rsidR="001643C4" w:rsidRPr="00040B25" w:rsidRDefault="001643C4" w:rsidP="00F63BF7">
      <w:pPr>
        <w:rPr>
          <w:rFonts w:ascii="Verdana" w:hAnsi="Verdana"/>
          <w:sz w:val="20"/>
          <w:szCs w:val="20"/>
        </w:rPr>
      </w:pPr>
    </w:p>
    <w:p w:rsidR="008E7447" w:rsidRDefault="00D56F62" w:rsidP="004A4C7F">
      <w:pPr>
        <w:tabs>
          <w:tab w:val="left" w:pos="7050"/>
        </w:tabs>
        <w:rPr>
          <w:b/>
        </w:rPr>
      </w:pPr>
      <w:r w:rsidRPr="00DA64C9">
        <w:rPr>
          <w:b/>
        </w:rPr>
        <w:t xml:space="preserve">    </w:t>
      </w:r>
      <w:r w:rsidR="00DA64C9" w:rsidRPr="00DA64C9">
        <w:rPr>
          <w:b/>
        </w:rPr>
        <w:t xml:space="preserve">        </w:t>
      </w:r>
    </w:p>
    <w:p w:rsidR="008E7447" w:rsidRDefault="008E7447" w:rsidP="004A4C7F">
      <w:pPr>
        <w:tabs>
          <w:tab w:val="left" w:pos="7050"/>
        </w:tabs>
        <w:rPr>
          <w:b/>
        </w:rPr>
      </w:pPr>
    </w:p>
    <w:p w:rsidR="004A4C7F" w:rsidRPr="00D60A35" w:rsidRDefault="008E7447" w:rsidP="004A4C7F">
      <w:pPr>
        <w:tabs>
          <w:tab w:val="left" w:pos="7050"/>
        </w:tabs>
        <w:rPr>
          <w:b/>
        </w:rPr>
      </w:pPr>
      <w:r>
        <w:rPr>
          <w:b/>
        </w:rPr>
        <w:t xml:space="preserve">            </w:t>
      </w:r>
      <w:r w:rsidR="005A6AEC" w:rsidRPr="00D60A35">
        <w:rPr>
          <w:b/>
        </w:rPr>
        <w:t>Seçgin BAŞOL</w:t>
      </w:r>
      <w:r>
        <w:rPr>
          <w:b/>
        </w:rPr>
        <w:t xml:space="preserve">             </w:t>
      </w:r>
      <w:r w:rsidR="00DA64C9" w:rsidRPr="00DA64C9">
        <w:rPr>
          <w:b/>
        </w:rPr>
        <w:t xml:space="preserve">  </w:t>
      </w:r>
      <w:r w:rsidR="004A4C7F" w:rsidRPr="00D60A35">
        <w:rPr>
          <w:b/>
        </w:rPr>
        <w:t xml:space="preserve">Münevver </w:t>
      </w:r>
      <w:r w:rsidR="004A4C7F">
        <w:rPr>
          <w:b/>
        </w:rPr>
        <w:t>ALPAGUT</w:t>
      </w:r>
      <w:r w:rsidR="004A4C7F" w:rsidRPr="00D60A35">
        <w:rPr>
          <w:b/>
        </w:rPr>
        <w:t xml:space="preserve">           </w:t>
      </w:r>
      <w:r>
        <w:rPr>
          <w:b/>
        </w:rPr>
        <w:t xml:space="preserve">    </w:t>
      </w:r>
      <w:r w:rsidR="005A6AEC">
        <w:rPr>
          <w:b/>
        </w:rPr>
        <w:t xml:space="preserve">  </w:t>
      </w:r>
      <w:r>
        <w:rPr>
          <w:b/>
        </w:rPr>
        <w:t>Hatice BIYIKLI                        Elif YENİDİNÇ</w:t>
      </w:r>
    </w:p>
    <w:p w:rsidR="004A4C7F" w:rsidRPr="00D60A35" w:rsidRDefault="005A6AEC" w:rsidP="004A4C7F">
      <w:pPr>
        <w:tabs>
          <w:tab w:val="left" w:pos="7050"/>
        </w:tabs>
        <w:rPr>
          <w:b/>
        </w:rPr>
      </w:pPr>
      <w:r>
        <w:t xml:space="preserve">         </w:t>
      </w:r>
      <w:r w:rsidR="004A4C7F">
        <w:t xml:space="preserve">   </w:t>
      </w:r>
      <w:r w:rsidR="004A4C7F" w:rsidRPr="00D60A35">
        <w:t>Zümre Ba</w:t>
      </w:r>
      <w:r>
        <w:t>şk</w:t>
      </w:r>
      <w:r w:rsidR="008E7447">
        <w:t xml:space="preserve">anı          </w:t>
      </w:r>
      <w:r w:rsidR="004A4C7F" w:rsidRPr="00D60A35">
        <w:t xml:space="preserve">  Matematik Öğretmeni         </w:t>
      </w:r>
      <w:r>
        <w:t xml:space="preserve">   </w:t>
      </w:r>
      <w:r w:rsidR="004A4C7F" w:rsidRPr="00D60A35">
        <w:t xml:space="preserve">Matematik Öğretmeni        </w:t>
      </w:r>
      <w:r w:rsidR="008E7447" w:rsidRPr="00D60A35">
        <w:t xml:space="preserve">Matematik Öğretmeni         </w:t>
      </w:r>
      <w:r w:rsidR="008E7447">
        <w:t xml:space="preserve">   </w:t>
      </w:r>
      <w:r w:rsidR="008E7447" w:rsidRPr="00D60A35">
        <w:t xml:space="preserve">  </w:t>
      </w:r>
      <w:r w:rsidR="004A4C7F" w:rsidRPr="00D60A35">
        <w:t xml:space="preserve">   </w:t>
      </w:r>
    </w:p>
    <w:p w:rsidR="004A4C7F" w:rsidRPr="00D60A35" w:rsidRDefault="004A4C7F" w:rsidP="004A4C7F">
      <w:pPr>
        <w:tabs>
          <w:tab w:val="left" w:pos="7050"/>
        </w:tabs>
        <w:rPr>
          <w:b/>
        </w:rPr>
      </w:pPr>
      <w:r>
        <w:rPr>
          <w:b/>
        </w:rPr>
        <w:t xml:space="preserve">                            </w:t>
      </w:r>
    </w:p>
    <w:p w:rsidR="004A4C7F" w:rsidRPr="00D60A35" w:rsidRDefault="004A4C7F" w:rsidP="004A4C7F">
      <w:pPr>
        <w:tabs>
          <w:tab w:val="left" w:pos="7050"/>
        </w:tabs>
        <w:rPr>
          <w:b/>
        </w:rPr>
      </w:pPr>
    </w:p>
    <w:p w:rsidR="004A4C7F" w:rsidRPr="00D60A35" w:rsidRDefault="004A4C7F" w:rsidP="004A4C7F">
      <w:pPr>
        <w:tabs>
          <w:tab w:val="left" w:pos="7050"/>
        </w:tabs>
        <w:rPr>
          <w:b/>
        </w:rPr>
      </w:pPr>
      <w:r>
        <w:rPr>
          <w:b/>
        </w:rPr>
        <w:tab/>
      </w:r>
    </w:p>
    <w:p w:rsidR="004A4C7F" w:rsidRPr="00D60A35" w:rsidRDefault="004A4C7F" w:rsidP="004A4C7F">
      <w:pPr>
        <w:rPr>
          <w:b/>
        </w:rPr>
      </w:pPr>
      <w:r w:rsidRPr="00D60A35">
        <w:rPr>
          <w:b/>
        </w:rPr>
        <w:t xml:space="preserve">                                      </w:t>
      </w:r>
      <w:r>
        <w:rPr>
          <w:b/>
        </w:rPr>
        <w:t xml:space="preserve">                                                                </w:t>
      </w:r>
      <w:r w:rsidRPr="00D60A35">
        <w:rPr>
          <w:b/>
        </w:rPr>
        <w:t xml:space="preserve">   </w:t>
      </w:r>
      <w:r>
        <w:rPr>
          <w:b/>
        </w:rPr>
        <w:t xml:space="preserve">                                                 </w:t>
      </w:r>
      <w:r w:rsidRPr="00D60A35">
        <w:rPr>
          <w:b/>
        </w:rPr>
        <w:t>U Y G U N D U R</w:t>
      </w:r>
      <w:r w:rsidRPr="00D60A35">
        <w:rPr>
          <w:b/>
        </w:rPr>
        <w:tab/>
      </w:r>
    </w:p>
    <w:p w:rsidR="004A4C7F" w:rsidRPr="00D60A35" w:rsidRDefault="004A4C7F" w:rsidP="004A4C7F">
      <w:pPr>
        <w:tabs>
          <w:tab w:val="left" w:pos="5205"/>
        </w:tabs>
        <w:rPr>
          <w:b/>
        </w:rPr>
      </w:pPr>
      <w:r>
        <w:rPr>
          <w:b/>
        </w:rPr>
        <w:tab/>
        <w:t xml:space="preserve">                  </w:t>
      </w:r>
      <w:r w:rsidR="008E7447">
        <w:rPr>
          <w:b/>
        </w:rPr>
        <w:t xml:space="preserve">                               </w:t>
      </w:r>
      <w:r w:rsidRPr="00D60A35">
        <w:rPr>
          <w:b/>
        </w:rPr>
        <w:t>Durali TÜRKKAN</w:t>
      </w:r>
    </w:p>
    <w:p w:rsidR="004A4C7F" w:rsidRPr="00D60A35" w:rsidRDefault="004A4C7F" w:rsidP="004A4C7F">
      <w:pPr>
        <w:rPr>
          <w:b/>
        </w:rPr>
      </w:pPr>
      <w:r w:rsidRPr="00D60A35">
        <w:rPr>
          <w:b/>
        </w:rPr>
        <w:t xml:space="preserve">                                                                                                        </w:t>
      </w:r>
      <w:r>
        <w:rPr>
          <w:b/>
        </w:rPr>
        <w:t xml:space="preserve">                                                  </w:t>
      </w:r>
      <w:r w:rsidRPr="00D60A35">
        <w:rPr>
          <w:b/>
        </w:rPr>
        <w:t>OKUL MÜDÜRÜ</w:t>
      </w:r>
    </w:p>
    <w:p w:rsidR="004A4C7F" w:rsidRPr="00D60A35" w:rsidRDefault="004A4C7F" w:rsidP="004A4C7F">
      <w:pPr>
        <w:tabs>
          <w:tab w:val="left" w:pos="7755"/>
          <w:tab w:val="left" w:pos="8205"/>
        </w:tabs>
        <w:rPr>
          <w:b/>
        </w:rPr>
      </w:pPr>
      <w:r>
        <w:rPr>
          <w:b/>
        </w:rPr>
        <w:tab/>
      </w:r>
    </w:p>
    <w:p w:rsidR="004A4C7F" w:rsidRPr="00D60A35" w:rsidRDefault="004A4C7F" w:rsidP="004A4C7F">
      <w:pPr>
        <w:tabs>
          <w:tab w:val="left" w:pos="5205"/>
        </w:tabs>
        <w:rPr>
          <w:b/>
        </w:rPr>
      </w:pPr>
      <w:r w:rsidRPr="00D60A35">
        <w:rPr>
          <w:b/>
        </w:rPr>
        <w:tab/>
      </w:r>
      <w:r>
        <w:rPr>
          <w:b/>
        </w:rPr>
        <w:t xml:space="preserve">                                                 </w:t>
      </w:r>
    </w:p>
    <w:p w:rsidR="004A4C7F" w:rsidRPr="00D60A35" w:rsidRDefault="004A4C7F" w:rsidP="004A4C7F">
      <w:pPr>
        <w:tabs>
          <w:tab w:val="left" w:pos="7740"/>
        </w:tabs>
        <w:rPr>
          <w:b/>
        </w:rPr>
      </w:pPr>
    </w:p>
    <w:p w:rsidR="004A4C7F" w:rsidRPr="00D60A35" w:rsidRDefault="004A4C7F" w:rsidP="004A4C7F">
      <w:pPr>
        <w:tabs>
          <w:tab w:val="left" w:pos="6720"/>
        </w:tabs>
        <w:rPr>
          <w:b/>
          <w:color w:val="FF0000"/>
        </w:rPr>
      </w:pPr>
    </w:p>
    <w:p w:rsidR="004A4C7F" w:rsidRPr="00D60A35" w:rsidRDefault="004A4C7F" w:rsidP="004A4C7F">
      <w:pPr>
        <w:tabs>
          <w:tab w:val="left" w:pos="7050"/>
        </w:tabs>
        <w:rPr>
          <w:b/>
        </w:rPr>
      </w:pPr>
      <w:r w:rsidRPr="00D60A35">
        <w:rPr>
          <w:b/>
        </w:rPr>
        <w:t xml:space="preserve">                                                                                                       </w:t>
      </w:r>
    </w:p>
    <w:p w:rsidR="00DA64C9" w:rsidRPr="00DA64C9" w:rsidRDefault="00DA64C9" w:rsidP="004A4C7F">
      <w:pPr>
        <w:pStyle w:val="AralkYok"/>
        <w:rPr>
          <w:b/>
        </w:rPr>
      </w:pPr>
    </w:p>
    <w:p w:rsidR="00DA64C9" w:rsidRPr="00DA64C9" w:rsidRDefault="00DA64C9" w:rsidP="00DA64C9">
      <w:pPr>
        <w:jc w:val="center"/>
        <w:rPr>
          <w:b/>
        </w:rPr>
      </w:pPr>
    </w:p>
    <w:sectPr w:rsidR="00DA64C9" w:rsidRPr="00DA64C9" w:rsidSect="002002B1">
      <w:footerReference w:type="even" r:id="rId7"/>
      <w:footerReference w:type="default" r:id="rId8"/>
      <w:pgSz w:w="11906" w:h="16838"/>
      <w:pgMar w:top="851" w:right="567" w:bottom="567" w:left="102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49B7" w:rsidRDefault="008349B7">
      <w:r>
        <w:separator/>
      </w:r>
    </w:p>
  </w:endnote>
  <w:endnote w:type="continuationSeparator" w:id="0">
    <w:p w:rsidR="008349B7" w:rsidRDefault="008349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11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1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11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11" w:csb1="00000000"/>
  </w:font>
  <w:font w:name="TimesNewRoman,BoldItalic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EE0" w:rsidRDefault="00396EE0" w:rsidP="00EA1D46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396EE0" w:rsidRDefault="00396EE0" w:rsidP="00914ECA">
    <w:pPr>
      <w:pStyle w:val="Altbilgi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EE0" w:rsidRDefault="00396EE0" w:rsidP="00EA1D46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BC5096">
      <w:rPr>
        <w:rStyle w:val="SayfaNumaras"/>
        <w:noProof/>
      </w:rPr>
      <w:t>7</w:t>
    </w:r>
    <w:r>
      <w:rPr>
        <w:rStyle w:val="SayfaNumaras"/>
      </w:rPr>
      <w:fldChar w:fldCharType="end"/>
    </w:r>
  </w:p>
  <w:p w:rsidR="00396EE0" w:rsidRDefault="00396EE0" w:rsidP="00914ECA">
    <w:pPr>
      <w:pStyle w:val="Altbilgi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49B7" w:rsidRDefault="008349B7">
      <w:r>
        <w:separator/>
      </w:r>
    </w:p>
  </w:footnote>
  <w:footnote w:type="continuationSeparator" w:id="0">
    <w:p w:rsidR="008349B7" w:rsidRDefault="008349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6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/>
      </w:rPr>
    </w:lvl>
  </w:abstractNum>
  <w:abstractNum w:abstractNumId="1">
    <w:nsid w:val="00000002"/>
    <w:multiLevelType w:val="single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3">
    <w:nsid w:val="00000004"/>
    <w:multiLevelType w:val="singleLevel"/>
    <w:tmpl w:val="00000004"/>
    <w:name w:val="WW8Num10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4">
    <w:nsid w:val="00000006"/>
    <w:multiLevelType w:val="multilevel"/>
    <w:tmpl w:val="00000006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7"/>
    <w:multiLevelType w:val="singleLevel"/>
    <w:tmpl w:val="00000007"/>
    <w:name w:val="WW8Num15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/>
      </w:rPr>
    </w:lvl>
  </w:abstractNum>
  <w:abstractNum w:abstractNumId="6">
    <w:nsid w:val="00000008"/>
    <w:multiLevelType w:val="singleLevel"/>
    <w:tmpl w:val="00000008"/>
    <w:name w:val="WW8Num17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/>
      </w:rPr>
    </w:lvl>
  </w:abstractNum>
  <w:abstractNum w:abstractNumId="7">
    <w:nsid w:val="00000009"/>
    <w:multiLevelType w:val="singleLevel"/>
    <w:tmpl w:val="00000009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>
    <w:nsid w:val="0000000B"/>
    <w:multiLevelType w:val="singleLevel"/>
    <w:tmpl w:val="0000000B"/>
    <w:name w:val="WW8Num20"/>
    <w:lvl w:ilvl="0">
      <w:start w:val="1"/>
      <w:numFmt w:val="decimal"/>
      <w:lvlText w:val="%1."/>
      <w:lvlJc w:val="left"/>
      <w:pPr>
        <w:tabs>
          <w:tab w:val="num" w:pos="1575"/>
        </w:tabs>
        <w:ind w:left="1575" w:hanging="360"/>
      </w:pPr>
    </w:lvl>
  </w:abstractNum>
  <w:abstractNum w:abstractNumId="9">
    <w:nsid w:val="0000000C"/>
    <w:multiLevelType w:val="singleLevel"/>
    <w:tmpl w:val="0000000C"/>
    <w:name w:val="WW8Num22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10">
    <w:nsid w:val="0000000D"/>
    <w:multiLevelType w:val="multilevel"/>
    <w:tmpl w:val="0000000D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000000E"/>
    <w:multiLevelType w:val="singleLevel"/>
    <w:tmpl w:val="0000000E"/>
    <w:name w:val="WW8Num29"/>
    <w:lvl w:ilvl="0">
      <w:start w:val="1"/>
      <w:numFmt w:val="bullet"/>
      <w:lvlText w:val=""/>
      <w:lvlJc w:val="left"/>
      <w:pPr>
        <w:tabs>
          <w:tab w:val="num" w:pos="1215"/>
        </w:tabs>
        <w:ind w:left="1215" w:hanging="360"/>
      </w:pPr>
      <w:rPr>
        <w:rFonts w:ascii="Symbol" w:hAnsi="Symbol" w:cs="Symbol"/>
      </w:rPr>
    </w:lvl>
  </w:abstractNum>
  <w:abstractNum w:abstractNumId="12">
    <w:nsid w:val="00000010"/>
    <w:multiLevelType w:val="singleLevel"/>
    <w:tmpl w:val="00000010"/>
    <w:name w:val="WW8Num31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/>
      </w:rPr>
    </w:lvl>
  </w:abstractNum>
  <w:abstractNum w:abstractNumId="13">
    <w:nsid w:val="00000013"/>
    <w:multiLevelType w:val="singleLevel"/>
    <w:tmpl w:val="00000013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>
    <w:nsid w:val="04DA4AB3"/>
    <w:multiLevelType w:val="hybridMultilevel"/>
    <w:tmpl w:val="1806086C"/>
    <w:lvl w:ilvl="0" w:tplc="9E3015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 w:tplc="041F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i w:val="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0AA63EA1"/>
    <w:multiLevelType w:val="hybridMultilevel"/>
    <w:tmpl w:val="A086C83E"/>
    <w:lvl w:ilvl="0" w:tplc="90466074">
      <w:start w:val="1"/>
      <w:numFmt w:val="upperRoman"/>
      <w:lvlText w:val="%1."/>
      <w:lvlJc w:val="left"/>
      <w:pPr>
        <w:ind w:left="1035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95" w:hanging="360"/>
      </w:pPr>
    </w:lvl>
    <w:lvl w:ilvl="2" w:tplc="041F001B" w:tentative="1">
      <w:start w:val="1"/>
      <w:numFmt w:val="lowerRoman"/>
      <w:lvlText w:val="%3."/>
      <w:lvlJc w:val="right"/>
      <w:pPr>
        <w:ind w:left="2115" w:hanging="180"/>
      </w:pPr>
    </w:lvl>
    <w:lvl w:ilvl="3" w:tplc="041F000F" w:tentative="1">
      <w:start w:val="1"/>
      <w:numFmt w:val="decimal"/>
      <w:lvlText w:val="%4."/>
      <w:lvlJc w:val="left"/>
      <w:pPr>
        <w:ind w:left="2835" w:hanging="360"/>
      </w:pPr>
    </w:lvl>
    <w:lvl w:ilvl="4" w:tplc="041F0019" w:tentative="1">
      <w:start w:val="1"/>
      <w:numFmt w:val="lowerLetter"/>
      <w:lvlText w:val="%5."/>
      <w:lvlJc w:val="left"/>
      <w:pPr>
        <w:ind w:left="3555" w:hanging="360"/>
      </w:pPr>
    </w:lvl>
    <w:lvl w:ilvl="5" w:tplc="041F001B" w:tentative="1">
      <w:start w:val="1"/>
      <w:numFmt w:val="lowerRoman"/>
      <w:lvlText w:val="%6."/>
      <w:lvlJc w:val="right"/>
      <w:pPr>
        <w:ind w:left="4275" w:hanging="180"/>
      </w:pPr>
    </w:lvl>
    <w:lvl w:ilvl="6" w:tplc="041F000F" w:tentative="1">
      <w:start w:val="1"/>
      <w:numFmt w:val="decimal"/>
      <w:lvlText w:val="%7."/>
      <w:lvlJc w:val="left"/>
      <w:pPr>
        <w:ind w:left="4995" w:hanging="360"/>
      </w:pPr>
    </w:lvl>
    <w:lvl w:ilvl="7" w:tplc="041F0019" w:tentative="1">
      <w:start w:val="1"/>
      <w:numFmt w:val="lowerLetter"/>
      <w:lvlText w:val="%8."/>
      <w:lvlJc w:val="left"/>
      <w:pPr>
        <w:ind w:left="5715" w:hanging="360"/>
      </w:pPr>
    </w:lvl>
    <w:lvl w:ilvl="8" w:tplc="041F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6">
    <w:nsid w:val="184E160B"/>
    <w:multiLevelType w:val="hybridMultilevel"/>
    <w:tmpl w:val="9044E4DC"/>
    <w:lvl w:ilvl="0" w:tplc="2DE8677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1AA1F00"/>
    <w:multiLevelType w:val="hybridMultilevel"/>
    <w:tmpl w:val="1130B234"/>
    <w:lvl w:ilvl="0" w:tplc="16C87650">
      <w:start w:val="1"/>
      <w:numFmt w:val="lowerLetter"/>
      <w:lvlText w:val="%1)"/>
      <w:lvlJc w:val="left"/>
      <w:pPr>
        <w:tabs>
          <w:tab w:val="num" w:pos="705"/>
        </w:tabs>
        <w:ind w:left="70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8">
    <w:nsid w:val="24A756AB"/>
    <w:multiLevelType w:val="hybridMultilevel"/>
    <w:tmpl w:val="9A147200"/>
    <w:lvl w:ilvl="0" w:tplc="9E301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8172ACD"/>
    <w:multiLevelType w:val="hybridMultilevel"/>
    <w:tmpl w:val="873CA95A"/>
    <w:lvl w:ilvl="0" w:tplc="4F4A3F7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8BB3E34"/>
    <w:multiLevelType w:val="hybridMultilevel"/>
    <w:tmpl w:val="424A92BE"/>
    <w:lvl w:ilvl="0" w:tplc="64F0C85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BB7363C"/>
    <w:multiLevelType w:val="hybridMultilevel"/>
    <w:tmpl w:val="A336B72E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30C06C27"/>
    <w:multiLevelType w:val="hybridMultilevel"/>
    <w:tmpl w:val="B70AA6B2"/>
    <w:lvl w:ilvl="0" w:tplc="5E30C7D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60B0C34"/>
    <w:multiLevelType w:val="hybridMultilevel"/>
    <w:tmpl w:val="C46E4526"/>
    <w:lvl w:ilvl="0" w:tplc="D4D6C92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6517DB1"/>
    <w:multiLevelType w:val="hybridMultilevel"/>
    <w:tmpl w:val="1556C7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AD36525"/>
    <w:multiLevelType w:val="hybridMultilevel"/>
    <w:tmpl w:val="ADCAA848"/>
    <w:lvl w:ilvl="0" w:tplc="E97852B0">
      <w:start w:val="1"/>
      <w:numFmt w:val="upperRoman"/>
      <w:lvlText w:val="%1."/>
      <w:lvlJc w:val="left"/>
      <w:pPr>
        <w:ind w:left="1080" w:hanging="720"/>
      </w:pPr>
      <w:rPr>
        <w:rFonts w:ascii="Calibri" w:hAnsi="Calibri" w:hint="default"/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5F26B3"/>
    <w:multiLevelType w:val="hybridMultilevel"/>
    <w:tmpl w:val="AC2C7DE6"/>
    <w:lvl w:ilvl="0" w:tplc="84E263A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9D0D97"/>
    <w:multiLevelType w:val="hybridMultilevel"/>
    <w:tmpl w:val="37808C20"/>
    <w:lvl w:ilvl="0" w:tplc="B8620F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25B6E48"/>
    <w:multiLevelType w:val="hybridMultilevel"/>
    <w:tmpl w:val="AAE247BC"/>
    <w:lvl w:ilvl="0" w:tplc="752CA244">
      <w:start w:val="1"/>
      <w:numFmt w:val="upperRoman"/>
      <w:lvlText w:val="%1."/>
      <w:lvlJc w:val="left"/>
      <w:pPr>
        <w:ind w:left="1080" w:hanging="720"/>
      </w:pPr>
      <w:rPr>
        <w:rFonts w:ascii="Calibri" w:hAnsi="Calibri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2D535CF"/>
    <w:multiLevelType w:val="hybridMultilevel"/>
    <w:tmpl w:val="985EFE3C"/>
    <w:lvl w:ilvl="0" w:tplc="A1E44626">
      <w:start w:val="1"/>
      <w:numFmt w:val="upperRoman"/>
      <w:lvlText w:val="%1."/>
      <w:lvlJc w:val="left"/>
      <w:pPr>
        <w:ind w:left="1080" w:hanging="720"/>
      </w:pPr>
      <w:rPr>
        <w:rFonts w:ascii="Calibri" w:hAnsi="Calibr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7D87E7F"/>
    <w:multiLevelType w:val="hybridMultilevel"/>
    <w:tmpl w:val="39ACED2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36803BF"/>
    <w:multiLevelType w:val="hybridMultilevel"/>
    <w:tmpl w:val="C34849E8"/>
    <w:lvl w:ilvl="0" w:tplc="A4386C0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18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4DE223D"/>
    <w:multiLevelType w:val="hybridMultilevel"/>
    <w:tmpl w:val="E3606A7E"/>
    <w:lvl w:ilvl="0" w:tplc="08481F3A">
      <w:start w:val="1"/>
      <w:numFmt w:val="decimal"/>
      <w:lvlText w:val="%1"/>
      <w:lvlJc w:val="left"/>
      <w:pPr>
        <w:tabs>
          <w:tab w:val="num" w:pos="1245"/>
        </w:tabs>
        <w:ind w:left="1245" w:hanging="705"/>
      </w:pPr>
      <w:rPr>
        <w:rFonts w:hint="default"/>
      </w:rPr>
    </w:lvl>
    <w:lvl w:ilvl="1" w:tplc="985C805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D9E498FC">
      <w:start w:val="3"/>
      <w:numFmt w:val="decimal"/>
      <w:lvlText w:val="%3-"/>
      <w:lvlJc w:val="left"/>
      <w:pPr>
        <w:tabs>
          <w:tab w:val="num" w:pos="2325"/>
        </w:tabs>
        <w:ind w:left="2325" w:hanging="705"/>
      </w:pPr>
      <w:rPr>
        <w:rFonts w:hint="default"/>
      </w:rPr>
    </w:lvl>
    <w:lvl w:ilvl="3" w:tplc="041F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56C928B2"/>
    <w:multiLevelType w:val="hybridMultilevel"/>
    <w:tmpl w:val="D926099A"/>
    <w:lvl w:ilvl="0" w:tplc="44A61F5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AC2101B"/>
    <w:multiLevelType w:val="hybridMultilevel"/>
    <w:tmpl w:val="59126A34"/>
    <w:lvl w:ilvl="0" w:tplc="AB5208A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color w:val="FF0000"/>
      </w:rPr>
    </w:lvl>
    <w:lvl w:ilvl="1" w:tplc="2314257E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2" w:tplc="041F0005" w:tentative="1">
      <w:start w:val="1"/>
      <w:numFmt w:val="bullet"/>
      <w:lvlText w:val="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2662"/>
        </w:tabs>
        <w:ind w:left="266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102"/>
        </w:tabs>
        <w:ind w:left="410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4822"/>
        </w:tabs>
        <w:ind w:left="482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</w:rPr>
    </w:lvl>
  </w:abstractNum>
  <w:abstractNum w:abstractNumId="35">
    <w:nsid w:val="6F027A52"/>
    <w:multiLevelType w:val="hybridMultilevel"/>
    <w:tmpl w:val="EE688B4E"/>
    <w:lvl w:ilvl="0" w:tplc="041F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36">
    <w:nsid w:val="75701FE1"/>
    <w:multiLevelType w:val="hybridMultilevel"/>
    <w:tmpl w:val="6F1E7316"/>
    <w:lvl w:ilvl="0" w:tplc="041F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37">
    <w:nsid w:val="75C13132"/>
    <w:multiLevelType w:val="hybridMultilevel"/>
    <w:tmpl w:val="4D147934"/>
    <w:lvl w:ilvl="0" w:tplc="041F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38">
    <w:nsid w:val="762C3F38"/>
    <w:multiLevelType w:val="hybridMultilevel"/>
    <w:tmpl w:val="67964BF6"/>
    <w:lvl w:ilvl="0" w:tplc="CD9EBD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F6867C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AB41953"/>
    <w:multiLevelType w:val="hybridMultilevel"/>
    <w:tmpl w:val="846E10F0"/>
    <w:lvl w:ilvl="0" w:tplc="041F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DA74165"/>
    <w:multiLevelType w:val="hybridMultilevel"/>
    <w:tmpl w:val="EBE0AD5E"/>
    <w:lvl w:ilvl="0" w:tplc="B8620F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33"/>
  </w:num>
  <w:num w:numId="3">
    <w:abstractNumId w:val="17"/>
  </w:num>
  <w:num w:numId="4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</w:num>
  <w:num w:numId="8">
    <w:abstractNumId w:val="7"/>
  </w:num>
  <w:num w:numId="9">
    <w:abstractNumId w:val="13"/>
  </w:num>
  <w:num w:numId="10">
    <w:abstractNumId w:val="36"/>
  </w:num>
  <w:num w:numId="11">
    <w:abstractNumId w:val="37"/>
  </w:num>
  <w:num w:numId="12">
    <w:abstractNumId w:val="38"/>
  </w:num>
  <w:num w:numId="13">
    <w:abstractNumId w:val="35"/>
  </w:num>
  <w:num w:numId="14">
    <w:abstractNumId w:val="12"/>
  </w:num>
  <w:num w:numId="15">
    <w:abstractNumId w:val="6"/>
  </w:num>
  <w:num w:numId="16">
    <w:abstractNumId w:val="5"/>
  </w:num>
  <w:num w:numId="17">
    <w:abstractNumId w:val="0"/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  <w:num w:numId="22">
    <w:abstractNumId w:val="32"/>
  </w:num>
  <w:num w:numId="23">
    <w:abstractNumId w:val="34"/>
  </w:num>
  <w:num w:numId="24">
    <w:abstractNumId w:val="26"/>
  </w:num>
  <w:num w:numId="25">
    <w:abstractNumId w:val="20"/>
  </w:num>
  <w:num w:numId="26">
    <w:abstractNumId w:val="19"/>
  </w:num>
  <w:num w:numId="27">
    <w:abstractNumId w:val="31"/>
  </w:num>
  <w:num w:numId="28">
    <w:abstractNumId w:val="16"/>
  </w:num>
  <w:num w:numId="29">
    <w:abstractNumId w:val="40"/>
  </w:num>
  <w:num w:numId="30">
    <w:abstractNumId w:val="27"/>
  </w:num>
  <w:num w:numId="31">
    <w:abstractNumId w:val="21"/>
  </w:num>
  <w:num w:numId="32">
    <w:abstractNumId w:val="18"/>
  </w:num>
  <w:num w:numId="33">
    <w:abstractNumId w:val="22"/>
  </w:num>
  <w:num w:numId="34">
    <w:abstractNumId w:val="25"/>
  </w:num>
  <w:num w:numId="35">
    <w:abstractNumId w:val="28"/>
  </w:num>
  <w:num w:numId="36">
    <w:abstractNumId w:val="29"/>
  </w:num>
  <w:num w:numId="37">
    <w:abstractNumId w:val="15"/>
  </w:num>
  <w:num w:numId="38">
    <w:abstractNumId w:val="14"/>
  </w:num>
  <w:num w:numId="39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gutterAtTop/>
  <w:hideSpellingErrors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1984"/>
    <w:rsid w:val="00002713"/>
    <w:rsid w:val="00005316"/>
    <w:rsid w:val="00005D58"/>
    <w:rsid w:val="00015CD4"/>
    <w:rsid w:val="000248A1"/>
    <w:rsid w:val="0003191E"/>
    <w:rsid w:val="00036411"/>
    <w:rsid w:val="00037687"/>
    <w:rsid w:val="00040B25"/>
    <w:rsid w:val="00044CD8"/>
    <w:rsid w:val="0004728B"/>
    <w:rsid w:val="00050064"/>
    <w:rsid w:val="00053D56"/>
    <w:rsid w:val="0006144F"/>
    <w:rsid w:val="0006753B"/>
    <w:rsid w:val="0006766A"/>
    <w:rsid w:val="0007044E"/>
    <w:rsid w:val="00071F5B"/>
    <w:rsid w:val="00073204"/>
    <w:rsid w:val="00073CE8"/>
    <w:rsid w:val="00074356"/>
    <w:rsid w:val="00075ADB"/>
    <w:rsid w:val="00076B89"/>
    <w:rsid w:val="00081CA3"/>
    <w:rsid w:val="00084185"/>
    <w:rsid w:val="00097E6C"/>
    <w:rsid w:val="000B2757"/>
    <w:rsid w:val="000B27DE"/>
    <w:rsid w:val="000B3271"/>
    <w:rsid w:val="000B392C"/>
    <w:rsid w:val="000B43F2"/>
    <w:rsid w:val="000B7ADE"/>
    <w:rsid w:val="000B7E09"/>
    <w:rsid w:val="000C5990"/>
    <w:rsid w:val="000D3EDF"/>
    <w:rsid w:val="000D6620"/>
    <w:rsid w:val="000D7218"/>
    <w:rsid w:val="000D73CF"/>
    <w:rsid w:val="000E24B9"/>
    <w:rsid w:val="000E4156"/>
    <w:rsid w:val="000E4735"/>
    <w:rsid w:val="000E7989"/>
    <w:rsid w:val="000F00A7"/>
    <w:rsid w:val="000F18D4"/>
    <w:rsid w:val="000F4981"/>
    <w:rsid w:val="000F4B3D"/>
    <w:rsid w:val="00101AC0"/>
    <w:rsid w:val="001048FC"/>
    <w:rsid w:val="00104901"/>
    <w:rsid w:val="00105AE7"/>
    <w:rsid w:val="001104A1"/>
    <w:rsid w:val="00115028"/>
    <w:rsid w:val="0012022B"/>
    <w:rsid w:val="0012038E"/>
    <w:rsid w:val="00120D15"/>
    <w:rsid w:val="001228EE"/>
    <w:rsid w:val="00123DEA"/>
    <w:rsid w:val="00127D5F"/>
    <w:rsid w:val="00134B49"/>
    <w:rsid w:val="001361FC"/>
    <w:rsid w:val="001373BC"/>
    <w:rsid w:val="00137F0B"/>
    <w:rsid w:val="00144B15"/>
    <w:rsid w:val="001464C6"/>
    <w:rsid w:val="00146B19"/>
    <w:rsid w:val="001475FE"/>
    <w:rsid w:val="0015165D"/>
    <w:rsid w:val="00152616"/>
    <w:rsid w:val="00152D89"/>
    <w:rsid w:val="00152EC4"/>
    <w:rsid w:val="00153779"/>
    <w:rsid w:val="00161AA8"/>
    <w:rsid w:val="00161DD1"/>
    <w:rsid w:val="001643C4"/>
    <w:rsid w:val="001679E6"/>
    <w:rsid w:val="001739B7"/>
    <w:rsid w:val="00180F9D"/>
    <w:rsid w:val="00185273"/>
    <w:rsid w:val="001903FC"/>
    <w:rsid w:val="00193AC3"/>
    <w:rsid w:val="001A1165"/>
    <w:rsid w:val="001A3831"/>
    <w:rsid w:val="001A5B98"/>
    <w:rsid w:val="001A6306"/>
    <w:rsid w:val="001B117A"/>
    <w:rsid w:val="001B36F7"/>
    <w:rsid w:val="001B482C"/>
    <w:rsid w:val="001C1FD0"/>
    <w:rsid w:val="001C2E10"/>
    <w:rsid w:val="001C58B4"/>
    <w:rsid w:val="001D0864"/>
    <w:rsid w:val="001D45FA"/>
    <w:rsid w:val="001D736C"/>
    <w:rsid w:val="001E2D66"/>
    <w:rsid w:val="001E5B99"/>
    <w:rsid w:val="001E6B7A"/>
    <w:rsid w:val="001F1E7C"/>
    <w:rsid w:val="001F3B49"/>
    <w:rsid w:val="001F4F81"/>
    <w:rsid w:val="001F7FF9"/>
    <w:rsid w:val="002002B1"/>
    <w:rsid w:val="00207765"/>
    <w:rsid w:val="00210813"/>
    <w:rsid w:val="00210DBB"/>
    <w:rsid w:val="002118C0"/>
    <w:rsid w:val="00214BA6"/>
    <w:rsid w:val="00214CE2"/>
    <w:rsid w:val="0022264E"/>
    <w:rsid w:val="0022369D"/>
    <w:rsid w:val="00232E30"/>
    <w:rsid w:val="00233653"/>
    <w:rsid w:val="00246F05"/>
    <w:rsid w:val="002534D6"/>
    <w:rsid w:val="00255B86"/>
    <w:rsid w:val="00256BB4"/>
    <w:rsid w:val="00260F8F"/>
    <w:rsid w:val="0026174A"/>
    <w:rsid w:val="00262AF8"/>
    <w:rsid w:val="00263558"/>
    <w:rsid w:val="002730BC"/>
    <w:rsid w:val="00274524"/>
    <w:rsid w:val="00277732"/>
    <w:rsid w:val="002804E9"/>
    <w:rsid w:val="00281A5B"/>
    <w:rsid w:val="00284662"/>
    <w:rsid w:val="0028709F"/>
    <w:rsid w:val="0029034E"/>
    <w:rsid w:val="00295228"/>
    <w:rsid w:val="0029762B"/>
    <w:rsid w:val="002A1BEE"/>
    <w:rsid w:val="002A40A1"/>
    <w:rsid w:val="002A6827"/>
    <w:rsid w:val="002B748B"/>
    <w:rsid w:val="002C516B"/>
    <w:rsid w:val="002D3CE4"/>
    <w:rsid w:val="002D71EF"/>
    <w:rsid w:val="002E4A6C"/>
    <w:rsid w:val="002E5EA8"/>
    <w:rsid w:val="002F035D"/>
    <w:rsid w:val="002F0646"/>
    <w:rsid w:val="002F14E8"/>
    <w:rsid w:val="002F4923"/>
    <w:rsid w:val="002F63B5"/>
    <w:rsid w:val="0030418F"/>
    <w:rsid w:val="00307592"/>
    <w:rsid w:val="00311287"/>
    <w:rsid w:val="00314311"/>
    <w:rsid w:val="00314B3A"/>
    <w:rsid w:val="00317BE3"/>
    <w:rsid w:val="00321C3B"/>
    <w:rsid w:val="00326874"/>
    <w:rsid w:val="00327A07"/>
    <w:rsid w:val="00327E91"/>
    <w:rsid w:val="00331CDE"/>
    <w:rsid w:val="00332893"/>
    <w:rsid w:val="00336C24"/>
    <w:rsid w:val="00346E77"/>
    <w:rsid w:val="00352451"/>
    <w:rsid w:val="00357E03"/>
    <w:rsid w:val="00365576"/>
    <w:rsid w:val="00373422"/>
    <w:rsid w:val="00373E4A"/>
    <w:rsid w:val="00376761"/>
    <w:rsid w:val="00376B1E"/>
    <w:rsid w:val="00380212"/>
    <w:rsid w:val="00381A3A"/>
    <w:rsid w:val="00386E61"/>
    <w:rsid w:val="00392F7A"/>
    <w:rsid w:val="003952FB"/>
    <w:rsid w:val="003966FB"/>
    <w:rsid w:val="00396C8D"/>
    <w:rsid w:val="00396EE0"/>
    <w:rsid w:val="003A102F"/>
    <w:rsid w:val="003A19F3"/>
    <w:rsid w:val="003A20E9"/>
    <w:rsid w:val="003A3BA3"/>
    <w:rsid w:val="003A75E6"/>
    <w:rsid w:val="003B0E0F"/>
    <w:rsid w:val="003B38BF"/>
    <w:rsid w:val="003B4246"/>
    <w:rsid w:val="003B4B4B"/>
    <w:rsid w:val="003B57B0"/>
    <w:rsid w:val="003B6981"/>
    <w:rsid w:val="003C52E9"/>
    <w:rsid w:val="003C6D9F"/>
    <w:rsid w:val="003D578F"/>
    <w:rsid w:val="003D5A43"/>
    <w:rsid w:val="003D5CE4"/>
    <w:rsid w:val="003D7910"/>
    <w:rsid w:val="003E1726"/>
    <w:rsid w:val="003E3EC9"/>
    <w:rsid w:val="003E61E6"/>
    <w:rsid w:val="003F32EB"/>
    <w:rsid w:val="003F3C0E"/>
    <w:rsid w:val="003F4B6C"/>
    <w:rsid w:val="003F4BFF"/>
    <w:rsid w:val="003F54CF"/>
    <w:rsid w:val="003F5736"/>
    <w:rsid w:val="0040250A"/>
    <w:rsid w:val="00403B8D"/>
    <w:rsid w:val="0040509A"/>
    <w:rsid w:val="00415AE0"/>
    <w:rsid w:val="00421A0B"/>
    <w:rsid w:val="00421B4A"/>
    <w:rsid w:val="00424807"/>
    <w:rsid w:val="004261E5"/>
    <w:rsid w:val="00426BF6"/>
    <w:rsid w:val="0043000C"/>
    <w:rsid w:val="00430180"/>
    <w:rsid w:val="004370AF"/>
    <w:rsid w:val="004375EC"/>
    <w:rsid w:val="00440C1C"/>
    <w:rsid w:val="00441290"/>
    <w:rsid w:val="004431A2"/>
    <w:rsid w:val="004460F7"/>
    <w:rsid w:val="00451AE7"/>
    <w:rsid w:val="004541D4"/>
    <w:rsid w:val="00461E28"/>
    <w:rsid w:val="00461F13"/>
    <w:rsid w:val="00464D01"/>
    <w:rsid w:val="0047235E"/>
    <w:rsid w:val="00472BB9"/>
    <w:rsid w:val="00474EE9"/>
    <w:rsid w:val="004766AB"/>
    <w:rsid w:val="00480506"/>
    <w:rsid w:val="004839E1"/>
    <w:rsid w:val="00483A4A"/>
    <w:rsid w:val="0048410F"/>
    <w:rsid w:val="0048472A"/>
    <w:rsid w:val="004858DC"/>
    <w:rsid w:val="00486A04"/>
    <w:rsid w:val="00490D18"/>
    <w:rsid w:val="004952AA"/>
    <w:rsid w:val="004954F8"/>
    <w:rsid w:val="00495D94"/>
    <w:rsid w:val="004970C7"/>
    <w:rsid w:val="004A11E9"/>
    <w:rsid w:val="004A1AD6"/>
    <w:rsid w:val="004A3F58"/>
    <w:rsid w:val="004A4C7F"/>
    <w:rsid w:val="004A67F5"/>
    <w:rsid w:val="004B0401"/>
    <w:rsid w:val="004B1297"/>
    <w:rsid w:val="004B1AFB"/>
    <w:rsid w:val="004B4753"/>
    <w:rsid w:val="004B69F5"/>
    <w:rsid w:val="004B7406"/>
    <w:rsid w:val="004C0C28"/>
    <w:rsid w:val="004C45EB"/>
    <w:rsid w:val="004C711B"/>
    <w:rsid w:val="004C7392"/>
    <w:rsid w:val="004D230E"/>
    <w:rsid w:val="004D3C50"/>
    <w:rsid w:val="004D4825"/>
    <w:rsid w:val="004D4D31"/>
    <w:rsid w:val="004D5EE1"/>
    <w:rsid w:val="004E1820"/>
    <w:rsid w:val="004E40DB"/>
    <w:rsid w:val="004E70BF"/>
    <w:rsid w:val="004F04D8"/>
    <w:rsid w:val="004F15E7"/>
    <w:rsid w:val="004F1C1C"/>
    <w:rsid w:val="004F35D4"/>
    <w:rsid w:val="004F3621"/>
    <w:rsid w:val="004F4CDE"/>
    <w:rsid w:val="0051141C"/>
    <w:rsid w:val="00516106"/>
    <w:rsid w:val="00521BD8"/>
    <w:rsid w:val="0052309E"/>
    <w:rsid w:val="00523304"/>
    <w:rsid w:val="00523B8A"/>
    <w:rsid w:val="00524E34"/>
    <w:rsid w:val="00524FA7"/>
    <w:rsid w:val="00526E4B"/>
    <w:rsid w:val="00527E00"/>
    <w:rsid w:val="00533777"/>
    <w:rsid w:val="005351A7"/>
    <w:rsid w:val="00537EF9"/>
    <w:rsid w:val="00541BE1"/>
    <w:rsid w:val="00553B8A"/>
    <w:rsid w:val="005577A3"/>
    <w:rsid w:val="005616DB"/>
    <w:rsid w:val="0056268E"/>
    <w:rsid w:val="00563557"/>
    <w:rsid w:val="00564FC3"/>
    <w:rsid w:val="0056683B"/>
    <w:rsid w:val="0057011A"/>
    <w:rsid w:val="005724C8"/>
    <w:rsid w:val="00573C1B"/>
    <w:rsid w:val="00576CBA"/>
    <w:rsid w:val="0058253B"/>
    <w:rsid w:val="00591E28"/>
    <w:rsid w:val="005966B0"/>
    <w:rsid w:val="00596CB2"/>
    <w:rsid w:val="005975E3"/>
    <w:rsid w:val="00597926"/>
    <w:rsid w:val="005A15A1"/>
    <w:rsid w:val="005A2C84"/>
    <w:rsid w:val="005A3491"/>
    <w:rsid w:val="005A6147"/>
    <w:rsid w:val="005A6417"/>
    <w:rsid w:val="005A6AEC"/>
    <w:rsid w:val="005A74C4"/>
    <w:rsid w:val="005B0372"/>
    <w:rsid w:val="005B21DE"/>
    <w:rsid w:val="005B30E9"/>
    <w:rsid w:val="005B3C9D"/>
    <w:rsid w:val="005C0603"/>
    <w:rsid w:val="005C0885"/>
    <w:rsid w:val="005C2726"/>
    <w:rsid w:val="005C3CE2"/>
    <w:rsid w:val="005C4B6D"/>
    <w:rsid w:val="005C527B"/>
    <w:rsid w:val="005C6DBA"/>
    <w:rsid w:val="005D42AF"/>
    <w:rsid w:val="005D458F"/>
    <w:rsid w:val="005D7B7C"/>
    <w:rsid w:val="005E5D5C"/>
    <w:rsid w:val="005E6266"/>
    <w:rsid w:val="005E7505"/>
    <w:rsid w:val="005F086F"/>
    <w:rsid w:val="005F7322"/>
    <w:rsid w:val="0060558F"/>
    <w:rsid w:val="00605B45"/>
    <w:rsid w:val="00605B57"/>
    <w:rsid w:val="00607DD4"/>
    <w:rsid w:val="00611EB0"/>
    <w:rsid w:val="006135C2"/>
    <w:rsid w:val="006158E0"/>
    <w:rsid w:val="00622E21"/>
    <w:rsid w:val="006244AE"/>
    <w:rsid w:val="00624A13"/>
    <w:rsid w:val="00624A92"/>
    <w:rsid w:val="00625032"/>
    <w:rsid w:val="0062596B"/>
    <w:rsid w:val="00632286"/>
    <w:rsid w:val="00633BEA"/>
    <w:rsid w:val="00636800"/>
    <w:rsid w:val="00646D07"/>
    <w:rsid w:val="00647896"/>
    <w:rsid w:val="006505DE"/>
    <w:rsid w:val="00651E5B"/>
    <w:rsid w:val="006550B7"/>
    <w:rsid w:val="00664B95"/>
    <w:rsid w:val="00665D47"/>
    <w:rsid w:val="00674A8A"/>
    <w:rsid w:val="00677286"/>
    <w:rsid w:val="00677715"/>
    <w:rsid w:val="00683C0B"/>
    <w:rsid w:val="00687BB1"/>
    <w:rsid w:val="0069195E"/>
    <w:rsid w:val="00693A52"/>
    <w:rsid w:val="006A0AAF"/>
    <w:rsid w:val="006A1B65"/>
    <w:rsid w:val="006A1CB7"/>
    <w:rsid w:val="006B328D"/>
    <w:rsid w:val="006B3EC4"/>
    <w:rsid w:val="006C7556"/>
    <w:rsid w:val="006D0A17"/>
    <w:rsid w:val="006D2724"/>
    <w:rsid w:val="006D4916"/>
    <w:rsid w:val="006D58AB"/>
    <w:rsid w:val="006D658A"/>
    <w:rsid w:val="006E2A12"/>
    <w:rsid w:val="006E59F9"/>
    <w:rsid w:val="006F607F"/>
    <w:rsid w:val="006F733F"/>
    <w:rsid w:val="00700081"/>
    <w:rsid w:val="007035EB"/>
    <w:rsid w:val="00706CDF"/>
    <w:rsid w:val="0071683C"/>
    <w:rsid w:val="007227F6"/>
    <w:rsid w:val="007249DC"/>
    <w:rsid w:val="007263FC"/>
    <w:rsid w:val="00726D68"/>
    <w:rsid w:val="007334E0"/>
    <w:rsid w:val="0073744C"/>
    <w:rsid w:val="00740C97"/>
    <w:rsid w:val="00741366"/>
    <w:rsid w:val="0074287B"/>
    <w:rsid w:val="007459FA"/>
    <w:rsid w:val="007511A6"/>
    <w:rsid w:val="00755070"/>
    <w:rsid w:val="0075589C"/>
    <w:rsid w:val="00761984"/>
    <w:rsid w:val="00762C79"/>
    <w:rsid w:val="00767D7C"/>
    <w:rsid w:val="00770991"/>
    <w:rsid w:val="00772F5C"/>
    <w:rsid w:val="00773472"/>
    <w:rsid w:val="007755DF"/>
    <w:rsid w:val="00775825"/>
    <w:rsid w:val="00776845"/>
    <w:rsid w:val="00777296"/>
    <w:rsid w:val="0078107D"/>
    <w:rsid w:val="00784756"/>
    <w:rsid w:val="00786CBB"/>
    <w:rsid w:val="007910F7"/>
    <w:rsid w:val="0079680C"/>
    <w:rsid w:val="007A0B77"/>
    <w:rsid w:val="007A301B"/>
    <w:rsid w:val="007A3640"/>
    <w:rsid w:val="007A7073"/>
    <w:rsid w:val="007A780F"/>
    <w:rsid w:val="007B2743"/>
    <w:rsid w:val="007B3989"/>
    <w:rsid w:val="007B6592"/>
    <w:rsid w:val="007B791E"/>
    <w:rsid w:val="007C0A70"/>
    <w:rsid w:val="007C4304"/>
    <w:rsid w:val="007C5B91"/>
    <w:rsid w:val="007C62C8"/>
    <w:rsid w:val="007D1AB8"/>
    <w:rsid w:val="007F1003"/>
    <w:rsid w:val="007F1552"/>
    <w:rsid w:val="007F3666"/>
    <w:rsid w:val="007F4C17"/>
    <w:rsid w:val="007F4C70"/>
    <w:rsid w:val="00804A18"/>
    <w:rsid w:val="00807E66"/>
    <w:rsid w:val="00814435"/>
    <w:rsid w:val="008144C7"/>
    <w:rsid w:val="008144DC"/>
    <w:rsid w:val="00814613"/>
    <w:rsid w:val="00814B8B"/>
    <w:rsid w:val="008161E5"/>
    <w:rsid w:val="008202BD"/>
    <w:rsid w:val="00821619"/>
    <w:rsid w:val="00822DDB"/>
    <w:rsid w:val="008236D6"/>
    <w:rsid w:val="00825E25"/>
    <w:rsid w:val="00831208"/>
    <w:rsid w:val="00831736"/>
    <w:rsid w:val="00831DFB"/>
    <w:rsid w:val="008349B7"/>
    <w:rsid w:val="00835597"/>
    <w:rsid w:val="00835E84"/>
    <w:rsid w:val="00843D04"/>
    <w:rsid w:val="00845132"/>
    <w:rsid w:val="00845BAB"/>
    <w:rsid w:val="00845BFE"/>
    <w:rsid w:val="008461F6"/>
    <w:rsid w:val="00847D19"/>
    <w:rsid w:val="008505CF"/>
    <w:rsid w:val="00857E7F"/>
    <w:rsid w:val="008625A7"/>
    <w:rsid w:val="00863AAD"/>
    <w:rsid w:val="00864208"/>
    <w:rsid w:val="00867684"/>
    <w:rsid w:val="00873886"/>
    <w:rsid w:val="00874624"/>
    <w:rsid w:val="00885BEA"/>
    <w:rsid w:val="00886DFA"/>
    <w:rsid w:val="0088710E"/>
    <w:rsid w:val="00891D58"/>
    <w:rsid w:val="00897E15"/>
    <w:rsid w:val="008B2682"/>
    <w:rsid w:val="008B316F"/>
    <w:rsid w:val="008B66B3"/>
    <w:rsid w:val="008C044A"/>
    <w:rsid w:val="008C26B2"/>
    <w:rsid w:val="008C4279"/>
    <w:rsid w:val="008C64E3"/>
    <w:rsid w:val="008C6927"/>
    <w:rsid w:val="008C7628"/>
    <w:rsid w:val="008D7B0A"/>
    <w:rsid w:val="008E10EB"/>
    <w:rsid w:val="008E1453"/>
    <w:rsid w:val="008E66B7"/>
    <w:rsid w:val="008E7447"/>
    <w:rsid w:val="008F71C1"/>
    <w:rsid w:val="009010C9"/>
    <w:rsid w:val="009016F1"/>
    <w:rsid w:val="00910D1C"/>
    <w:rsid w:val="009142BF"/>
    <w:rsid w:val="00914622"/>
    <w:rsid w:val="00914ECA"/>
    <w:rsid w:val="00916176"/>
    <w:rsid w:val="00921989"/>
    <w:rsid w:val="00922123"/>
    <w:rsid w:val="0092341F"/>
    <w:rsid w:val="00923CCA"/>
    <w:rsid w:val="009274A2"/>
    <w:rsid w:val="0093331B"/>
    <w:rsid w:val="009353C3"/>
    <w:rsid w:val="00937589"/>
    <w:rsid w:val="00937A5F"/>
    <w:rsid w:val="00940157"/>
    <w:rsid w:val="00943284"/>
    <w:rsid w:val="009445EB"/>
    <w:rsid w:val="0095138F"/>
    <w:rsid w:val="00952991"/>
    <w:rsid w:val="00952C4B"/>
    <w:rsid w:val="00952E88"/>
    <w:rsid w:val="0095545C"/>
    <w:rsid w:val="00971D1A"/>
    <w:rsid w:val="0097523B"/>
    <w:rsid w:val="00975537"/>
    <w:rsid w:val="0097572B"/>
    <w:rsid w:val="00985F83"/>
    <w:rsid w:val="00991704"/>
    <w:rsid w:val="00992769"/>
    <w:rsid w:val="009A1429"/>
    <w:rsid w:val="009A376D"/>
    <w:rsid w:val="009A59A8"/>
    <w:rsid w:val="009B49C0"/>
    <w:rsid w:val="009B741E"/>
    <w:rsid w:val="009B7723"/>
    <w:rsid w:val="009C301E"/>
    <w:rsid w:val="009D35ED"/>
    <w:rsid w:val="009D3AF2"/>
    <w:rsid w:val="009D4285"/>
    <w:rsid w:val="009D4762"/>
    <w:rsid w:val="009D7D9A"/>
    <w:rsid w:val="009E00C5"/>
    <w:rsid w:val="009E0369"/>
    <w:rsid w:val="009E2F8C"/>
    <w:rsid w:val="009E4CEE"/>
    <w:rsid w:val="009F1A50"/>
    <w:rsid w:val="009F24C2"/>
    <w:rsid w:val="009F308D"/>
    <w:rsid w:val="009F7260"/>
    <w:rsid w:val="00A0069B"/>
    <w:rsid w:val="00A007A1"/>
    <w:rsid w:val="00A00BEE"/>
    <w:rsid w:val="00A01560"/>
    <w:rsid w:val="00A01D1C"/>
    <w:rsid w:val="00A0273C"/>
    <w:rsid w:val="00A027B0"/>
    <w:rsid w:val="00A10CB5"/>
    <w:rsid w:val="00A2369D"/>
    <w:rsid w:val="00A24323"/>
    <w:rsid w:val="00A26C9C"/>
    <w:rsid w:val="00A31659"/>
    <w:rsid w:val="00A34A18"/>
    <w:rsid w:val="00A3520A"/>
    <w:rsid w:val="00A356EB"/>
    <w:rsid w:val="00A42A80"/>
    <w:rsid w:val="00A4577F"/>
    <w:rsid w:val="00A45A20"/>
    <w:rsid w:val="00A467F6"/>
    <w:rsid w:val="00A50C74"/>
    <w:rsid w:val="00A517FB"/>
    <w:rsid w:val="00A52B70"/>
    <w:rsid w:val="00A55984"/>
    <w:rsid w:val="00A575AB"/>
    <w:rsid w:val="00A61DDE"/>
    <w:rsid w:val="00A6228B"/>
    <w:rsid w:val="00A62513"/>
    <w:rsid w:val="00A64502"/>
    <w:rsid w:val="00A664F8"/>
    <w:rsid w:val="00A727D2"/>
    <w:rsid w:val="00A740DA"/>
    <w:rsid w:val="00A74273"/>
    <w:rsid w:val="00A743F8"/>
    <w:rsid w:val="00A76185"/>
    <w:rsid w:val="00A76723"/>
    <w:rsid w:val="00A855E6"/>
    <w:rsid w:val="00A86B5A"/>
    <w:rsid w:val="00A86E01"/>
    <w:rsid w:val="00A90554"/>
    <w:rsid w:val="00A91245"/>
    <w:rsid w:val="00A9404B"/>
    <w:rsid w:val="00AA08BB"/>
    <w:rsid w:val="00AA142C"/>
    <w:rsid w:val="00AA799C"/>
    <w:rsid w:val="00AC2369"/>
    <w:rsid w:val="00AC2A3B"/>
    <w:rsid w:val="00AC7532"/>
    <w:rsid w:val="00AD269B"/>
    <w:rsid w:val="00AD5831"/>
    <w:rsid w:val="00AE0FD2"/>
    <w:rsid w:val="00AE2623"/>
    <w:rsid w:val="00AE335F"/>
    <w:rsid w:val="00AE5438"/>
    <w:rsid w:val="00AE6E93"/>
    <w:rsid w:val="00AF17EE"/>
    <w:rsid w:val="00AF5680"/>
    <w:rsid w:val="00B00823"/>
    <w:rsid w:val="00B015EE"/>
    <w:rsid w:val="00B01815"/>
    <w:rsid w:val="00B05B73"/>
    <w:rsid w:val="00B112F9"/>
    <w:rsid w:val="00B12C62"/>
    <w:rsid w:val="00B1361E"/>
    <w:rsid w:val="00B143AC"/>
    <w:rsid w:val="00B148C4"/>
    <w:rsid w:val="00B15AC6"/>
    <w:rsid w:val="00B17850"/>
    <w:rsid w:val="00B239B7"/>
    <w:rsid w:val="00B2530C"/>
    <w:rsid w:val="00B25C81"/>
    <w:rsid w:val="00B3304D"/>
    <w:rsid w:val="00B33DA7"/>
    <w:rsid w:val="00B35846"/>
    <w:rsid w:val="00B41C59"/>
    <w:rsid w:val="00B518CC"/>
    <w:rsid w:val="00B536C2"/>
    <w:rsid w:val="00B560D2"/>
    <w:rsid w:val="00B572EF"/>
    <w:rsid w:val="00B6287D"/>
    <w:rsid w:val="00B63A11"/>
    <w:rsid w:val="00B63EAC"/>
    <w:rsid w:val="00B819A4"/>
    <w:rsid w:val="00B868F5"/>
    <w:rsid w:val="00B94720"/>
    <w:rsid w:val="00B96265"/>
    <w:rsid w:val="00B97F91"/>
    <w:rsid w:val="00BA285A"/>
    <w:rsid w:val="00BA2D54"/>
    <w:rsid w:val="00BA43A2"/>
    <w:rsid w:val="00BA60BA"/>
    <w:rsid w:val="00BA61BE"/>
    <w:rsid w:val="00BB1536"/>
    <w:rsid w:val="00BB27CB"/>
    <w:rsid w:val="00BB39EE"/>
    <w:rsid w:val="00BB3F0B"/>
    <w:rsid w:val="00BB5722"/>
    <w:rsid w:val="00BC5096"/>
    <w:rsid w:val="00BC54EE"/>
    <w:rsid w:val="00BD3A96"/>
    <w:rsid w:val="00BD3AD8"/>
    <w:rsid w:val="00BE0440"/>
    <w:rsid w:val="00BE069D"/>
    <w:rsid w:val="00BE1F09"/>
    <w:rsid w:val="00BE35D9"/>
    <w:rsid w:val="00BE63C2"/>
    <w:rsid w:val="00BF1420"/>
    <w:rsid w:val="00BF73A1"/>
    <w:rsid w:val="00C00388"/>
    <w:rsid w:val="00C03990"/>
    <w:rsid w:val="00C15DB9"/>
    <w:rsid w:val="00C2117E"/>
    <w:rsid w:val="00C24461"/>
    <w:rsid w:val="00C255AE"/>
    <w:rsid w:val="00C274B9"/>
    <w:rsid w:val="00C30132"/>
    <w:rsid w:val="00C3070E"/>
    <w:rsid w:val="00C30818"/>
    <w:rsid w:val="00C30E0A"/>
    <w:rsid w:val="00C31F78"/>
    <w:rsid w:val="00C3289E"/>
    <w:rsid w:val="00C33135"/>
    <w:rsid w:val="00C3338F"/>
    <w:rsid w:val="00C36664"/>
    <w:rsid w:val="00C37DE5"/>
    <w:rsid w:val="00C55D25"/>
    <w:rsid w:val="00C60BB9"/>
    <w:rsid w:val="00C64B00"/>
    <w:rsid w:val="00C64E0A"/>
    <w:rsid w:val="00C7093F"/>
    <w:rsid w:val="00C70BA8"/>
    <w:rsid w:val="00C70C2B"/>
    <w:rsid w:val="00C73CD3"/>
    <w:rsid w:val="00C77953"/>
    <w:rsid w:val="00C900FD"/>
    <w:rsid w:val="00C90F61"/>
    <w:rsid w:val="00C911B0"/>
    <w:rsid w:val="00C91DDF"/>
    <w:rsid w:val="00C93F9D"/>
    <w:rsid w:val="00C941FE"/>
    <w:rsid w:val="00C968E7"/>
    <w:rsid w:val="00CA055E"/>
    <w:rsid w:val="00CA38E6"/>
    <w:rsid w:val="00CA4DE6"/>
    <w:rsid w:val="00CB067D"/>
    <w:rsid w:val="00CB207C"/>
    <w:rsid w:val="00CB33A0"/>
    <w:rsid w:val="00CC2CFF"/>
    <w:rsid w:val="00CC33E5"/>
    <w:rsid w:val="00CC5C06"/>
    <w:rsid w:val="00CD56EA"/>
    <w:rsid w:val="00CD5FD8"/>
    <w:rsid w:val="00CD67D9"/>
    <w:rsid w:val="00CE0447"/>
    <w:rsid w:val="00CF1980"/>
    <w:rsid w:val="00CF2B9C"/>
    <w:rsid w:val="00CF31CC"/>
    <w:rsid w:val="00CF3AFB"/>
    <w:rsid w:val="00CF4802"/>
    <w:rsid w:val="00CF612F"/>
    <w:rsid w:val="00CF7BD7"/>
    <w:rsid w:val="00D02852"/>
    <w:rsid w:val="00D070D5"/>
    <w:rsid w:val="00D1289F"/>
    <w:rsid w:val="00D14C86"/>
    <w:rsid w:val="00D22735"/>
    <w:rsid w:val="00D33898"/>
    <w:rsid w:val="00D37D49"/>
    <w:rsid w:val="00D4310F"/>
    <w:rsid w:val="00D503C9"/>
    <w:rsid w:val="00D50FA1"/>
    <w:rsid w:val="00D55A57"/>
    <w:rsid w:val="00D56F62"/>
    <w:rsid w:val="00D57171"/>
    <w:rsid w:val="00D63EAE"/>
    <w:rsid w:val="00D73DF4"/>
    <w:rsid w:val="00D80EB0"/>
    <w:rsid w:val="00D85846"/>
    <w:rsid w:val="00D96CA1"/>
    <w:rsid w:val="00DA066A"/>
    <w:rsid w:val="00DA222C"/>
    <w:rsid w:val="00DA4B0F"/>
    <w:rsid w:val="00DA64C9"/>
    <w:rsid w:val="00DA7847"/>
    <w:rsid w:val="00DB0548"/>
    <w:rsid w:val="00DB3C14"/>
    <w:rsid w:val="00DB4D47"/>
    <w:rsid w:val="00DB510A"/>
    <w:rsid w:val="00DC2B6B"/>
    <w:rsid w:val="00DC762B"/>
    <w:rsid w:val="00DD00AD"/>
    <w:rsid w:val="00DD0497"/>
    <w:rsid w:val="00DE09FF"/>
    <w:rsid w:val="00DE0E67"/>
    <w:rsid w:val="00DE1F14"/>
    <w:rsid w:val="00DF3A55"/>
    <w:rsid w:val="00DF3A8E"/>
    <w:rsid w:val="00E03889"/>
    <w:rsid w:val="00E059D0"/>
    <w:rsid w:val="00E1383E"/>
    <w:rsid w:val="00E15D31"/>
    <w:rsid w:val="00E2387A"/>
    <w:rsid w:val="00E36B6C"/>
    <w:rsid w:val="00E36B74"/>
    <w:rsid w:val="00E4195E"/>
    <w:rsid w:val="00E41D58"/>
    <w:rsid w:val="00E426BA"/>
    <w:rsid w:val="00E44FA6"/>
    <w:rsid w:val="00E45A5D"/>
    <w:rsid w:val="00E528A8"/>
    <w:rsid w:val="00E56A78"/>
    <w:rsid w:val="00E637C8"/>
    <w:rsid w:val="00E70D3E"/>
    <w:rsid w:val="00E71FCC"/>
    <w:rsid w:val="00E73047"/>
    <w:rsid w:val="00E7355D"/>
    <w:rsid w:val="00E73EBB"/>
    <w:rsid w:val="00E7520F"/>
    <w:rsid w:val="00E76DC9"/>
    <w:rsid w:val="00E82B9A"/>
    <w:rsid w:val="00E8318D"/>
    <w:rsid w:val="00E84471"/>
    <w:rsid w:val="00E87C07"/>
    <w:rsid w:val="00E91AAE"/>
    <w:rsid w:val="00E94B31"/>
    <w:rsid w:val="00E957FB"/>
    <w:rsid w:val="00E97D97"/>
    <w:rsid w:val="00EA1D46"/>
    <w:rsid w:val="00EB09AA"/>
    <w:rsid w:val="00EB2CFB"/>
    <w:rsid w:val="00EC089D"/>
    <w:rsid w:val="00EC0C48"/>
    <w:rsid w:val="00ED1F0A"/>
    <w:rsid w:val="00ED27FC"/>
    <w:rsid w:val="00ED699E"/>
    <w:rsid w:val="00EE09D2"/>
    <w:rsid w:val="00EE16A4"/>
    <w:rsid w:val="00EE316B"/>
    <w:rsid w:val="00EE42E8"/>
    <w:rsid w:val="00EE5A1C"/>
    <w:rsid w:val="00EF1614"/>
    <w:rsid w:val="00EF1F67"/>
    <w:rsid w:val="00EF3255"/>
    <w:rsid w:val="00F033D0"/>
    <w:rsid w:val="00F03921"/>
    <w:rsid w:val="00F041B6"/>
    <w:rsid w:val="00F0643E"/>
    <w:rsid w:val="00F10C39"/>
    <w:rsid w:val="00F114FC"/>
    <w:rsid w:val="00F1180E"/>
    <w:rsid w:val="00F16632"/>
    <w:rsid w:val="00F22884"/>
    <w:rsid w:val="00F27355"/>
    <w:rsid w:val="00F3100B"/>
    <w:rsid w:val="00F44A82"/>
    <w:rsid w:val="00F450F8"/>
    <w:rsid w:val="00F46669"/>
    <w:rsid w:val="00F51FCB"/>
    <w:rsid w:val="00F527B0"/>
    <w:rsid w:val="00F5403C"/>
    <w:rsid w:val="00F55177"/>
    <w:rsid w:val="00F56A33"/>
    <w:rsid w:val="00F63BF7"/>
    <w:rsid w:val="00F674C8"/>
    <w:rsid w:val="00F67562"/>
    <w:rsid w:val="00F7058D"/>
    <w:rsid w:val="00F721D6"/>
    <w:rsid w:val="00F72394"/>
    <w:rsid w:val="00F7367C"/>
    <w:rsid w:val="00F755F3"/>
    <w:rsid w:val="00F766B0"/>
    <w:rsid w:val="00F77DD8"/>
    <w:rsid w:val="00F813A2"/>
    <w:rsid w:val="00F830FB"/>
    <w:rsid w:val="00F90C59"/>
    <w:rsid w:val="00F952D6"/>
    <w:rsid w:val="00F95390"/>
    <w:rsid w:val="00F96513"/>
    <w:rsid w:val="00F978D3"/>
    <w:rsid w:val="00FA0891"/>
    <w:rsid w:val="00FA47B9"/>
    <w:rsid w:val="00FA6520"/>
    <w:rsid w:val="00FA7306"/>
    <w:rsid w:val="00FB527F"/>
    <w:rsid w:val="00FC0578"/>
    <w:rsid w:val="00FC4763"/>
    <w:rsid w:val="00FC51EF"/>
    <w:rsid w:val="00FC7950"/>
    <w:rsid w:val="00FD36B1"/>
    <w:rsid w:val="00FE2E7D"/>
    <w:rsid w:val="00FE39BB"/>
    <w:rsid w:val="00FE41F5"/>
    <w:rsid w:val="00FF10AA"/>
    <w:rsid w:val="00FF2103"/>
    <w:rsid w:val="00FF5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0"/>
    <o:shapelayout v:ext="edit">
      <o:idmap v:ext="edit" data="1"/>
      <o:rules v:ext="edit">
        <o:r id="V:Rule2" type="connector" idref="#_x0000_s1549"/>
        <o:r id="V:Rule4" type="connector" idref="#_x0000_s1550"/>
        <o:r id="V:Rule6" type="connector" idref="#_x0000_s1551"/>
        <o:r id="V:Rule7" type="connector" idref="#_x0000_s1552"/>
        <o:r id="V:Rule8" type="connector" idref="#_x0000_s1553"/>
        <o:r id="V:Rule9" type="connector" idref="#_x0000_s1554"/>
        <o:r id="V:Rule10" type="connector" idref="#_x0000_s1555"/>
        <o:r id="V:Rule11" type="connector" idref="#_x0000_s1556"/>
        <o:r id="V:Rule12" type="connector" idref="#_x0000_s1557"/>
        <o:r id="V:Rule13" type="connector" idref="#_x0000_s1558"/>
        <o:r id="V:Rule14" type="connector" idref="#_x0000_s1559"/>
        <o:r id="V:Rule15" type="connector" idref="#_x0000_s1560"/>
        <o:r id="V:Rule16" type="connector" idref="#_x0000_s1561"/>
        <o:r id="V:Rule17" type="connector" idref="#_x0000_s1562"/>
        <o:r id="V:Rule18" type="connector" idref="#_x0000_s1563"/>
        <o:r id="V:Rule19" type="connector" idref="#_x0000_s1564"/>
        <o:r id="V:Rule20" type="connector" idref="#_x0000_s1565"/>
        <o:r id="V:Rule21" type="connector" idref="#_x0000_s1566"/>
        <o:r id="V:Rule22" type="connector" idref="#_x0000_s1567"/>
        <o:r id="V:Rule23" type="connector" idref="#_x0000_s1568"/>
        <o:r id="V:Rule24" type="connector" idref="#_x0000_s1569"/>
        <o:r id="V:Rule25" type="connector" idref="#_x0000_s157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210DBB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Balk1">
    <w:name w:val="heading 1"/>
    <w:basedOn w:val="Normal"/>
    <w:next w:val="Normal"/>
    <w:link w:val="Balk1Char"/>
    <w:uiPriority w:val="9"/>
    <w:qFormat/>
    <w:rsid w:val="00210DBB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qFormat/>
    <w:rsid w:val="00210DBB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qFormat/>
    <w:rsid w:val="00210DBB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Balk4">
    <w:name w:val="heading 4"/>
    <w:basedOn w:val="Normal"/>
    <w:next w:val="Normal"/>
    <w:link w:val="Balk4Char"/>
    <w:uiPriority w:val="9"/>
    <w:qFormat/>
    <w:rsid w:val="00210DBB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Balk5">
    <w:name w:val="heading 5"/>
    <w:basedOn w:val="Normal"/>
    <w:next w:val="Normal"/>
    <w:link w:val="Balk5Char"/>
    <w:uiPriority w:val="9"/>
    <w:qFormat/>
    <w:rsid w:val="00210DBB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Balk6">
    <w:name w:val="heading 6"/>
    <w:basedOn w:val="Normal"/>
    <w:next w:val="Normal"/>
    <w:link w:val="Balk6Char"/>
    <w:uiPriority w:val="9"/>
    <w:qFormat/>
    <w:rsid w:val="00210DBB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Balk7">
    <w:name w:val="heading 7"/>
    <w:basedOn w:val="Normal"/>
    <w:next w:val="Normal"/>
    <w:link w:val="Balk7Char"/>
    <w:uiPriority w:val="9"/>
    <w:qFormat/>
    <w:rsid w:val="00210DBB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Balk8">
    <w:name w:val="heading 8"/>
    <w:basedOn w:val="Normal"/>
    <w:next w:val="Normal"/>
    <w:link w:val="Balk8Char"/>
    <w:uiPriority w:val="9"/>
    <w:qFormat/>
    <w:rsid w:val="00210DBB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qFormat/>
    <w:rsid w:val="00210DBB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Girintisi">
    <w:name w:val="Body Text Indent"/>
    <w:basedOn w:val="Normal"/>
    <w:rsid w:val="00C2117E"/>
    <w:pPr>
      <w:ind w:firstLine="708"/>
      <w:jc w:val="both"/>
    </w:pPr>
  </w:style>
  <w:style w:type="paragraph" w:styleId="GvdeMetni">
    <w:name w:val="Body Text"/>
    <w:basedOn w:val="Normal"/>
    <w:rsid w:val="00C2117E"/>
    <w:rPr>
      <w:i/>
      <w:iCs/>
    </w:rPr>
  </w:style>
  <w:style w:type="paragraph" w:styleId="GvdeMetni2">
    <w:name w:val="Body Text 2"/>
    <w:basedOn w:val="Normal"/>
    <w:rsid w:val="00C2117E"/>
    <w:pPr>
      <w:spacing w:before="120" w:after="120" w:line="360" w:lineRule="auto"/>
      <w:jc w:val="both"/>
    </w:pPr>
  </w:style>
  <w:style w:type="table" w:styleId="TabloKlavuzu">
    <w:name w:val="Table Grid"/>
    <w:basedOn w:val="NormalTablo"/>
    <w:rsid w:val="00C211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zMetin">
    <w:name w:val="Plain Text"/>
    <w:basedOn w:val="Normal"/>
    <w:rsid w:val="00C2117E"/>
    <w:rPr>
      <w:rFonts w:ascii="Courier New" w:hAnsi="Courier New" w:cs="Courier New"/>
      <w:sz w:val="20"/>
      <w:szCs w:val="20"/>
    </w:rPr>
  </w:style>
  <w:style w:type="paragraph" w:styleId="Altbilgi">
    <w:name w:val="footer"/>
    <w:basedOn w:val="Normal"/>
    <w:rsid w:val="00914ECA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914ECA"/>
  </w:style>
  <w:style w:type="character" w:customStyle="1" w:styleId="StilBaslkTimesNewRoman10nkAltizgisizChar">
    <w:name w:val="Stil Baslık + Times New Roman 10 nk Altı çizgisiz Char"/>
    <w:basedOn w:val="VarsaylanParagrafYazTipi"/>
    <w:link w:val="StilBaslkTimesNewRoman10nkAltizgisiz"/>
    <w:rsid w:val="00843D04"/>
    <w:rPr>
      <w:sz w:val="24"/>
      <w:szCs w:val="24"/>
      <w:lang w:val="en-US" w:eastAsia="tr-TR" w:bidi="ar-SA"/>
    </w:rPr>
  </w:style>
  <w:style w:type="paragraph" w:customStyle="1" w:styleId="StilBaslkTimesNewRoman10nkAltizgisiz">
    <w:name w:val="Stil Baslık + Times New Roman 10 nk Altı çizgisiz"/>
    <w:basedOn w:val="Normal"/>
    <w:link w:val="StilBaslkTimesNewRoman10nkAltizgisizChar"/>
    <w:rsid w:val="00843D04"/>
    <w:pPr>
      <w:tabs>
        <w:tab w:val="left" w:pos="567"/>
      </w:tabs>
      <w:jc w:val="both"/>
    </w:pPr>
  </w:style>
  <w:style w:type="paragraph" w:styleId="NormalWeb">
    <w:name w:val="Normal (Web)"/>
    <w:basedOn w:val="Normal"/>
    <w:uiPriority w:val="99"/>
    <w:rsid w:val="00D503C9"/>
    <w:pPr>
      <w:spacing w:before="100" w:beforeAutospacing="1" w:after="100" w:afterAutospacing="1"/>
    </w:pPr>
  </w:style>
  <w:style w:type="paragraph" w:styleId="KonuBal">
    <w:name w:val="Title"/>
    <w:basedOn w:val="Normal"/>
    <w:next w:val="Normal"/>
    <w:link w:val="KonuBalChar"/>
    <w:uiPriority w:val="10"/>
    <w:qFormat/>
    <w:rsid w:val="00210DBB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styleId="stbilgi">
    <w:name w:val="header"/>
    <w:basedOn w:val="Normal"/>
    <w:rsid w:val="006D658A"/>
    <w:pPr>
      <w:tabs>
        <w:tab w:val="center" w:pos="4536"/>
        <w:tab w:val="right" w:pos="9072"/>
      </w:tabs>
    </w:pPr>
  </w:style>
  <w:style w:type="character" w:styleId="Gl">
    <w:name w:val="Strong"/>
    <w:basedOn w:val="VarsaylanParagrafYazTipi"/>
    <w:uiPriority w:val="22"/>
    <w:qFormat/>
    <w:rsid w:val="00210DBB"/>
    <w:rPr>
      <w:b/>
      <w:bCs/>
    </w:rPr>
  </w:style>
  <w:style w:type="character" w:customStyle="1" w:styleId="detayhaber">
    <w:name w:val="detay_haber"/>
    <w:basedOn w:val="VarsaylanParagrafYazTipi"/>
    <w:rsid w:val="0012038E"/>
  </w:style>
  <w:style w:type="character" w:styleId="Kpr">
    <w:name w:val="Hyperlink"/>
    <w:basedOn w:val="VarsaylanParagrafYazTipi"/>
    <w:uiPriority w:val="99"/>
    <w:rsid w:val="00005D58"/>
    <w:rPr>
      <w:color w:val="0000FF"/>
      <w:u w:val="single"/>
    </w:rPr>
  </w:style>
  <w:style w:type="paragraph" w:customStyle="1" w:styleId="GvdeMetniGirintisi31">
    <w:name w:val="Gövde Metni Girintisi 31"/>
    <w:basedOn w:val="Normal"/>
    <w:rsid w:val="001E2D66"/>
    <w:pPr>
      <w:spacing w:after="120"/>
      <w:ind w:left="283"/>
    </w:pPr>
    <w:rPr>
      <w:rFonts w:ascii="Verdana" w:hAnsi="Verdana"/>
      <w:sz w:val="16"/>
      <w:szCs w:val="16"/>
      <w:lang w:eastAsia="ar-SA"/>
    </w:rPr>
  </w:style>
  <w:style w:type="character" w:customStyle="1" w:styleId="newbbcss">
    <w:name w:val="newbb_css"/>
    <w:basedOn w:val="VarsaylanParagrafYazTipi"/>
    <w:rsid w:val="00332893"/>
  </w:style>
  <w:style w:type="character" w:customStyle="1" w:styleId="Balk1Char">
    <w:name w:val="Başlık 1 Char"/>
    <w:basedOn w:val="VarsaylanParagrafYazTipi"/>
    <w:link w:val="Balk1"/>
    <w:uiPriority w:val="9"/>
    <w:rsid w:val="00210D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Balk2Char">
    <w:name w:val="Başlık 2 Char"/>
    <w:basedOn w:val="VarsaylanParagrafYazTipi"/>
    <w:link w:val="Balk2"/>
    <w:uiPriority w:val="9"/>
    <w:rsid w:val="00210D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Balk3Char">
    <w:name w:val="Başlık 3 Char"/>
    <w:basedOn w:val="VarsaylanParagrafYazTipi"/>
    <w:link w:val="Balk3"/>
    <w:uiPriority w:val="9"/>
    <w:rsid w:val="00210DBB"/>
    <w:rPr>
      <w:rFonts w:ascii="Cambria" w:eastAsia="Times New Roman" w:hAnsi="Cambria" w:cs="Times New Roman"/>
      <w:b/>
      <w:bCs/>
      <w:color w:val="4F81BD"/>
    </w:rPr>
  </w:style>
  <w:style w:type="character" w:customStyle="1" w:styleId="Balk4Char">
    <w:name w:val="Başlık 4 Char"/>
    <w:basedOn w:val="VarsaylanParagrafYazTipi"/>
    <w:link w:val="Balk4"/>
    <w:uiPriority w:val="9"/>
    <w:rsid w:val="00210DB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Balk5Char">
    <w:name w:val="Başlık 5 Char"/>
    <w:basedOn w:val="VarsaylanParagrafYazTipi"/>
    <w:link w:val="Balk5"/>
    <w:uiPriority w:val="9"/>
    <w:rsid w:val="00210DBB"/>
    <w:rPr>
      <w:rFonts w:ascii="Cambria" w:eastAsia="Times New Roman" w:hAnsi="Cambria" w:cs="Times New Roman"/>
      <w:color w:val="243F60"/>
    </w:rPr>
  </w:style>
  <w:style w:type="character" w:customStyle="1" w:styleId="Balk6Char">
    <w:name w:val="Başlık 6 Char"/>
    <w:basedOn w:val="VarsaylanParagrafYazTipi"/>
    <w:link w:val="Balk6"/>
    <w:uiPriority w:val="9"/>
    <w:rsid w:val="00210DBB"/>
    <w:rPr>
      <w:rFonts w:ascii="Cambria" w:eastAsia="Times New Roman" w:hAnsi="Cambria" w:cs="Times New Roman"/>
      <w:i/>
      <w:iCs/>
      <w:color w:val="243F60"/>
    </w:rPr>
  </w:style>
  <w:style w:type="character" w:customStyle="1" w:styleId="Balk7Char">
    <w:name w:val="Başlık 7 Char"/>
    <w:basedOn w:val="VarsaylanParagrafYazTipi"/>
    <w:link w:val="Balk7"/>
    <w:uiPriority w:val="9"/>
    <w:rsid w:val="00210DBB"/>
    <w:rPr>
      <w:rFonts w:ascii="Cambria" w:eastAsia="Times New Roman" w:hAnsi="Cambria" w:cs="Times New Roman"/>
      <w:i/>
      <w:iCs/>
      <w:color w:val="404040"/>
    </w:rPr>
  </w:style>
  <w:style w:type="character" w:customStyle="1" w:styleId="Balk8Char">
    <w:name w:val="Başlık 8 Char"/>
    <w:basedOn w:val="VarsaylanParagrafYazTipi"/>
    <w:link w:val="Balk8"/>
    <w:uiPriority w:val="9"/>
    <w:rsid w:val="00210DBB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rsid w:val="00210DB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ResimYazs">
    <w:name w:val="caption"/>
    <w:basedOn w:val="Normal"/>
    <w:next w:val="Normal"/>
    <w:uiPriority w:val="35"/>
    <w:qFormat/>
    <w:rsid w:val="00210DBB"/>
    <w:pPr>
      <w:spacing w:line="240" w:lineRule="auto"/>
    </w:pPr>
    <w:rPr>
      <w:b/>
      <w:bCs/>
      <w:color w:val="4F81BD"/>
      <w:sz w:val="18"/>
      <w:szCs w:val="18"/>
    </w:rPr>
  </w:style>
  <w:style w:type="character" w:customStyle="1" w:styleId="KonuBalChar">
    <w:name w:val="Konu Başlığı Char"/>
    <w:basedOn w:val="VarsaylanParagrafYazTipi"/>
    <w:link w:val="KonuBal"/>
    <w:uiPriority w:val="10"/>
    <w:rsid w:val="00210DB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210DBB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210DBB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Vurgu">
    <w:name w:val="Emphasis"/>
    <w:basedOn w:val="VarsaylanParagrafYazTipi"/>
    <w:uiPriority w:val="20"/>
    <w:qFormat/>
    <w:rsid w:val="00210DBB"/>
    <w:rPr>
      <w:i/>
      <w:iCs/>
    </w:rPr>
  </w:style>
  <w:style w:type="paragraph" w:styleId="AralkYok">
    <w:name w:val="No Spacing"/>
    <w:link w:val="AralkYokChar"/>
    <w:uiPriority w:val="1"/>
    <w:qFormat/>
    <w:rsid w:val="00210DBB"/>
    <w:rPr>
      <w:sz w:val="22"/>
      <w:szCs w:val="22"/>
      <w:lang w:val="en-US" w:eastAsia="en-US" w:bidi="en-US"/>
    </w:rPr>
  </w:style>
  <w:style w:type="character" w:customStyle="1" w:styleId="AralkYokChar">
    <w:name w:val="Aralık Yok Char"/>
    <w:basedOn w:val="VarsaylanParagrafYazTipi"/>
    <w:link w:val="AralkYok"/>
    <w:uiPriority w:val="1"/>
    <w:rsid w:val="001A6306"/>
    <w:rPr>
      <w:sz w:val="22"/>
      <w:szCs w:val="22"/>
      <w:lang w:val="en-US" w:eastAsia="en-US" w:bidi="en-US"/>
    </w:rPr>
  </w:style>
  <w:style w:type="paragraph" w:styleId="ListeParagraf">
    <w:name w:val="List Paragraph"/>
    <w:basedOn w:val="Normal"/>
    <w:qFormat/>
    <w:rsid w:val="00210DBB"/>
    <w:pPr>
      <w:ind w:left="720"/>
      <w:contextualSpacing/>
    </w:pPr>
  </w:style>
  <w:style w:type="paragraph" w:styleId="Trnak">
    <w:name w:val="Quote"/>
    <w:basedOn w:val="Normal"/>
    <w:next w:val="Normal"/>
    <w:link w:val="TrnakChar"/>
    <w:uiPriority w:val="29"/>
    <w:qFormat/>
    <w:rsid w:val="00210DBB"/>
    <w:rPr>
      <w:i/>
      <w:iCs/>
      <w:color w:val="000000"/>
    </w:rPr>
  </w:style>
  <w:style w:type="character" w:customStyle="1" w:styleId="TrnakChar">
    <w:name w:val="Tırnak Char"/>
    <w:basedOn w:val="VarsaylanParagrafYazTipi"/>
    <w:link w:val="Trnak"/>
    <w:uiPriority w:val="29"/>
    <w:rsid w:val="00210DBB"/>
    <w:rPr>
      <w:i/>
      <w:iCs/>
      <w:color w:val="000000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210DB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210DBB"/>
    <w:rPr>
      <w:b/>
      <w:bCs/>
      <w:i/>
      <w:iCs/>
      <w:color w:val="4F81BD"/>
    </w:rPr>
  </w:style>
  <w:style w:type="character" w:styleId="HafifVurgulama">
    <w:name w:val="Subtle Emphasis"/>
    <w:basedOn w:val="VarsaylanParagrafYazTipi"/>
    <w:uiPriority w:val="19"/>
    <w:qFormat/>
    <w:rsid w:val="00210DBB"/>
    <w:rPr>
      <w:i/>
      <w:iCs/>
      <w:color w:val="808080"/>
    </w:rPr>
  </w:style>
  <w:style w:type="character" w:styleId="GlVurgulama">
    <w:name w:val="Intense Emphasis"/>
    <w:basedOn w:val="VarsaylanParagrafYazTipi"/>
    <w:uiPriority w:val="21"/>
    <w:qFormat/>
    <w:rsid w:val="00210DBB"/>
    <w:rPr>
      <w:b/>
      <w:bCs/>
      <w:i/>
      <w:iCs/>
      <w:color w:val="4F81BD"/>
    </w:rPr>
  </w:style>
  <w:style w:type="character" w:styleId="HafifBavuru">
    <w:name w:val="Subtle Reference"/>
    <w:basedOn w:val="VarsaylanParagrafYazTipi"/>
    <w:uiPriority w:val="31"/>
    <w:qFormat/>
    <w:rsid w:val="00210DBB"/>
    <w:rPr>
      <w:smallCaps/>
      <w:color w:val="C0504D"/>
      <w:u w:val="single"/>
    </w:rPr>
  </w:style>
  <w:style w:type="character" w:styleId="GlBavuru">
    <w:name w:val="Intense Reference"/>
    <w:basedOn w:val="VarsaylanParagrafYazTipi"/>
    <w:uiPriority w:val="32"/>
    <w:qFormat/>
    <w:rsid w:val="00210DBB"/>
    <w:rPr>
      <w:b/>
      <w:bCs/>
      <w:smallCaps/>
      <w:color w:val="C0504D"/>
      <w:spacing w:val="5"/>
      <w:u w:val="single"/>
    </w:rPr>
  </w:style>
  <w:style w:type="character" w:styleId="KitapBal">
    <w:name w:val="Book Title"/>
    <w:basedOn w:val="VarsaylanParagrafYazTipi"/>
    <w:uiPriority w:val="33"/>
    <w:qFormat/>
    <w:rsid w:val="00210DBB"/>
    <w:rPr>
      <w:b/>
      <w:bCs/>
      <w:smallCaps/>
      <w:spacing w:val="5"/>
    </w:rPr>
  </w:style>
  <w:style w:type="paragraph" w:styleId="TBal">
    <w:name w:val="TOC Heading"/>
    <w:basedOn w:val="Balk1"/>
    <w:next w:val="Normal"/>
    <w:uiPriority w:val="39"/>
    <w:qFormat/>
    <w:rsid w:val="00210DBB"/>
    <w:pPr>
      <w:outlineLvl w:val="9"/>
    </w:pPr>
  </w:style>
  <w:style w:type="paragraph" w:customStyle="1" w:styleId="paraf">
    <w:name w:val="paraf"/>
    <w:basedOn w:val="Normal"/>
    <w:rsid w:val="00A01560"/>
    <w:pPr>
      <w:spacing w:before="100" w:beforeAutospacing="1" w:after="100" w:afterAutospacing="1" w:line="240" w:lineRule="auto"/>
      <w:ind w:firstLine="600"/>
      <w:jc w:val="both"/>
    </w:pPr>
    <w:rPr>
      <w:rFonts w:ascii="Verdana" w:hAnsi="Verdana"/>
      <w:sz w:val="16"/>
      <w:szCs w:val="16"/>
      <w:lang w:val="tr-TR" w:eastAsia="tr-TR" w:bidi="ar-SA"/>
    </w:rPr>
  </w:style>
  <w:style w:type="paragraph" w:customStyle="1" w:styleId="koyuleft">
    <w:name w:val="koyuleft"/>
    <w:basedOn w:val="Normal"/>
    <w:rsid w:val="003B38BF"/>
    <w:pPr>
      <w:spacing w:before="100" w:beforeAutospacing="1" w:after="100" w:afterAutospacing="1" w:line="240" w:lineRule="auto"/>
      <w:ind w:firstLine="600"/>
      <w:jc w:val="both"/>
    </w:pPr>
    <w:rPr>
      <w:rFonts w:ascii="Verdana" w:hAnsi="Verdana" w:cs="Verdana"/>
      <w:b/>
      <w:bCs/>
      <w:sz w:val="16"/>
      <w:szCs w:val="16"/>
      <w:lang w:val="tr-TR" w:eastAsia="tr-TR" w:bidi="ar-SA"/>
    </w:rPr>
  </w:style>
  <w:style w:type="paragraph" w:customStyle="1" w:styleId="Default">
    <w:name w:val="Default"/>
    <w:rsid w:val="00D80EB0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</w:rPr>
  </w:style>
  <w:style w:type="paragraph" w:styleId="GvdeMetniGirintisi3">
    <w:name w:val="Body Text Indent 3"/>
    <w:basedOn w:val="Normal"/>
    <w:link w:val="GvdeMetniGirintisi3Char"/>
    <w:uiPriority w:val="99"/>
    <w:unhideWhenUsed/>
    <w:rsid w:val="00A26C9C"/>
    <w:pPr>
      <w:spacing w:after="120"/>
      <w:ind w:left="283"/>
    </w:pPr>
    <w:rPr>
      <w:sz w:val="16"/>
      <w:szCs w:val="16"/>
    </w:rPr>
  </w:style>
  <w:style w:type="character" w:customStyle="1" w:styleId="GvdeMetniGirintisi3Char">
    <w:name w:val="Gövde Metni Girintisi 3 Char"/>
    <w:basedOn w:val="VarsaylanParagrafYazTipi"/>
    <w:link w:val="GvdeMetniGirintisi3"/>
    <w:uiPriority w:val="99"/>
    <w:rsid w:val="00A26C9C"/>
    <w:rPr>
      <w:sz w:val="16"/>
      <w:szCs w:val="16"/>
      <w:lang w:val="en-US" w:eastAsia="en-US" w:bidi="en-US"/>
    </w:rPr>
  </w:style>
  <w:style w:type="table" w:customStyle="1" w:styleId="AkKlavuz-Vurgu1">
    <w:name w:val="Light Grid Accent 1"/>
    <w:basedOn w:val="NormalTablo"/>
    <w:uiPriority w:val="62"/>
    <w:rsid w:val="008505CF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2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72369">
              <w:blockQuote w:val="1"/>
              <w:marLeft w:val="75"/>
              <w:marRight w:val="15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6064">
              <w:blockQuote w:val="1"/>
              <w:marLeft w:val="75"/>
              <w:marRight w:val="15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79014">
              <w:blockQuote w:val="1"/>
              <w:marLeft w:val="75"/>
              <w:marRight w:val="15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560491">
              <w:blockQuote w:val="1"/>
              <w:marLeft w:val="75"/>
              <w:marRight w:val="15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966835">
              <w:blockQuote w:val="1"/>
              <w:marLeft w:val="75"/>
              <w:marRight w:val="15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43315">
              <w:blockQuote w:val="1"/>
              <w:marLeft w:val="75"/>
              <w:marRight w:val="15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71791">
              <w:blockQuote w:val="1"/>
              <w:marLeft w:val="75"/>
              <w:marRight w:val="15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31315">
              <w:blockQuote w:val="1"/>
              <w:marLeft w:val="75"/>
              <w:marRight w:val="15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02449">
              <w:blockQuote w:val="1"/>
              <w:marLeft w:val="75"/>
              <w:marRight w:val="15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096211">
              <w:blockQuote w:val="1"/>
              <w:marLeft w:val="75"/>
              <w:marRight w:val="15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35152">
              <w:blockQuote w:val="1"/>
              <w:marLeft w:val="75"/>
              <w:marRight w:val="15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36873">
              <w:blockQuote w:val="1"/>
              <w:marLeft w:val="75"/>
              <w:marRight w:val="15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599170">
              <w:blockQuote w:val="1"/>
              <w:marLeft w:val="75"/>
              <w:marRight w:val="15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3331">
              <w:blockQuote w:val="1"/>
              <w:marLeft w:val="75"/>
              <w:marRight w:val="15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6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9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8216">
              <w:blockQuote w:val="1"/>
              <w:marLeft w:val="900"/>
              <w:marRight w:val="900"/>
              <w:marTop w:val="7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010824">
              <w:blockQuote w:val="1"/>
              <w:marLeft w:val="900"/>
              <w:marRight w:val="900"/>
              <w:marTop w:val="9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89343">
              <w:blockQuote w:val="1"/>
              <w:marLeft w:val="900"/>
              <w:marRight w:val="900"/>
              <w:marTop w:val="7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520154">
              <w:blockQuote w:val="1"/>
              <w:marLeft w:val="900"/>
              <w:marRight w:val="900"/>
              <w:marTop w:val="7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986303">
              <w:blockQuote w:val="1"/>
              <w:marLeft w:val="900"/>
              <w:marRight w:val="900"/>
              <w:marTop w:val="7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94763">
              <w:blockQuote w:val="1"/>
              <w:marLeft w:val="900"/>
              <w:marRight w:val="900"/>
              <w:marTop w:val="7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265878">
              <w:blockQuote w:val="1"/>
              <w:marLeft w:val="900"/>
              <w:marRight w:val="900"/>
              <w:marTop w:val="7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4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2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243121">
              <w:blockQuote w:val="1"/>
              <w:marLeft w:val="900"/>
              <w:marRight w:val="900"/>
              <w:marTop w:val="7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65557">
              <w:blockQuote w:val="1"/>
              <w:marLeft w:val="900"/>
              <w:marRight w:val="900"/>
              <w:marTop w:val="7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534122">
              <w:blockQuote w:val="1"/>
              <w:marLeft w:val="900"/>
              <w:marRight w:val="900"/>
              <w:marTop w:val="7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03369">
              <w:blockQuote w:val="1"/>
              <w:marLeft w:val="900"/>
              <w:marRight w:val="900"/>
              <w:marTop w:val="9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434518">
              <w:blockQuote w:val="1"/>
              <w:marLeft w:val="900"/>
              <w:marRight w:val="900"/>
              <w:marTop w:val="7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346751">
              <w:blockQuote w:val="1"/>
              <w:marLeft w:val="900"/>
              <w:marRight w:val="900"/>
              <w:marTop w:val="7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14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2259</Words>
  <Characters>12877</Characters>
  <Application>Microsoft Office Word</Application>
  <DocSecurity>0</DocSecurity>
  <Lines>107</Lines>
  <Paragraphs>30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15106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creator>CELİL</dc:creator>
  <cp:lastModifiedBy>pekiyi</cp:lastModifiedBy>
  <cp:revision>2</cp:revision>
  <cp:lastPrinted>2013-03-06T10:47:00Z</cp:lastPrinted>
  <dcterms:created xsi:type="dcterms:W3CDTF">2014-02-26T21:52:00Z</dcterms:created>
  <dcterms:modified xsi:type="dcterms:W3CDTF">2014-02-26T21:52:00Z</dcterms:modified>
</cp:coreProperties>
</file>