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876" w:rsidRPr="00CF7876" w:rsidRDefault="00A461F6" w:rsidP="00CF7876">
      <w:pPr>
        <w:pStyle w:val="AralkYok"/>
        <w:spacing w:line="276"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YUKARIGÖKLÜ CUMHURİYET </w:t>
      </w:r>
      <w:r w:rsidR="00CF7876" w:rsidRPr="00CF7876">
        <w:rPr>
          <w:rFonts w:ascii="Times New Roman" w:hAnsi="Times New Roman" w:cs="Times New Roman"/>
          <w:b/>
          <w:sz w:val="24"/>
          <w:szCs w:val="24"/>
        </w:rPr>
        <w:t xml:space="preserve"> İLKOKULU VE ORTAOKULU</w:t>
      </w:r>
    </w:p>
    <w:p w:rsidR="00B26D67" w:rsidRPr="00CF7876" w:rsidRDefault="005D3503" w:rsidP="00CF7876">
      <w:pPr>
        <w:pStyle w:val="AralkYok"/>
        <w:spacing w:line="276" w:lineRule="auto"/>
        <w:jc w:val="center"/>
        <w:rPr>
          <w:rFonts w:ascii="Times New Roman" w:hAnsi="Times New Roman" w:cs="Times New Roman"/>
          <w:b/>
          <w:sz w:val="24"/>
          <w:szCs w:val="24"/>
        </w:rPr>
      </w:pPr>
      <w:r w:rsidRPr="00CF7876">
        <w:rPr>
          <w:rFonts w:ascii="Times New Roman" w:hAnsi="Times New Roman" w:cs="Times New Roman"/>
          <w:b/>
          <w:sz w:val="24"/>
          <w:szCs w:val="24"/>
        </w:rPr>
        <w:t>201</w:t>
      </w:r>
      <w:r w:rsidR="00CF7876" w:rsidRPr="00CF7876">
        <w:rPr>
          <w:rFonts w:ascii="Times New Roman" w:hAnsi="Times New Roman" w:cs="Times New Roman"/>
          <w:b/>
          <w:sz w:val="24"/>
          <w:szCs w:val="24"/>
        </w:rPr>
        <w:t>4</w:t>
      </w:r>
      <w:r w:rsidRPr="00CF7876">
        <w:rPr>
          <w:rFonts w:ascii="Times New Roman" w:hAnsi="Times New Roman" w:cs="Times New Roman"/>
          <w:b/>
          <w:sz w:val="24"/>
          <w:szCs w:val="24"/>
        </w:rPr>
        <w:t xml:space="preserve"> HAZİRAN DÖNEMİ ÖĞRETMENLERİN MESLEKİ ÇALIŞMALAR</w:t>
      </w:r>
      <w:r w:rsidR="00EB6E99" w:rsidRPr="00CF7876">
        <w:rPr>
          <w:rFonts w:ascii="Times New Roman" w:hAnsi="Times New Roman" w:cs="Times New Roman"/>
          <w:b/>
          <w:sz w:val="24"/>
          <w:szCs w:val="24"/>
        </w:rPr>
        <w:t xml:space="preserve"> </w:t>
      </w:r>
      <w:r w:rsidRPr="00CF7876">
        <w:rPr>
          <w:rFonts w:ascii="Times New Roman" w:hAnsi="Times New Roman" w:cs="Times New Roman"/>
          <w:b/>
          <w:sz w:val="24"/>
          <w:szCs w:val="24"/>
        </w:rPr>
        <w:t>DEĞERLENDİRME RAPORU</w:t>
      </w:r>
    </w:p>
    <w:p w:rsidR="00EB6E99" w:rsidRDefault="004E17F0" w:rsidP="00EB6E99">
      <w:pPr>
        <w:pStyle w:val="AralkYok"/>
        <w:rPr>
          <w:rFonts w:ascii="Times New Roman" w:hAnsi="Times New Roman" w:cs="Times New Roman"/>
          <w:sz w:val="24"/>
          <w:szCs w:val="24"/>
        </w:rPr>
      </w:pPr>
      <w:r w:rsidRPr="00EB6E99">
        <w:rPr>
          <w:rFonts w:ascii="Times New Roman" w:hAnsi="Times New Roman" w:cs="Times New Roman"/>
          <w:sz w:val="24"/>
          <w:szCs w:val="24"/>
        </w:rPr>
        <w:t xml:space="preserve">        </w:t>
      </w:r>
      <w:r w:rsidR="005D3503" w:rsidRPr="00EB6E99">
        <w:rPr>
          <w:rFonts w:ascii="Times New Roman" w:hAnsi="Times New Roman" w:cs="Times New Roman"/>
          <w:sz w:val="24"/>
          <w:szCs w:val="24"/>
        </w:rPr>
        <w:t xml:space="preserve"> </w:t>
      </w:r>
    </w:p>
    <w:p w:rsidR="00DF7987" w:rsidRPr="00EC2BFF" w:rsidRDefault="00EC2BFF" w:rsidP="00EC2BFF">
      <w:pPr>
        <w:pStyle w:val="AralkYok"/>
        <w:numPr>
          <w:ilvl w:val="0"/>
          <w:numId w:val="2"/>
        </w:numPr>
        <w:tabs>
          <w:tab w:val="left" w:pos="709"/>
        </w:tabs>
        <w:jc w:val="both"/>
        <w:rPr>
          <w:rFonts w:ascii="Times New Roman" w:hAnsi="Times New Roman" w:cs="Times New Roman"/>
          <w:b/>
          <w:sz w:val="24"/>
          <w:szCs w:val="24"/>
          <w:u w:val="single"/>
        </w:rPr>
      </w:pPr>
      <w:r w:rsidRPr="00EC2BFF">
        <w:rPr>
          <w:rFonts w:ascii="Times New Roman" w:hAnsi="Times New Roman" w:cs="Times New Roman"/>
          <w:b/>
          <w:sz w:val="24"/>
          <w:szCs w:val="24"/>
          <w:u w:val="single"/>
        </w:rPr>
        <w:t>MESLEKİ GELİŞİM EĞİTİMİ</w:t>
      </w:r>
    </w:p>
    <w:p w:rsidR="00EB6E99" w:rsidRDefault="004E17F0" w:rsidP="00EB6E99">
      <w:pPr>
        <w:pStyle w:val="AralkYok"/>
        <w:jc w:val="both"/>
        <w:rPr>
          <w:rFonts w:ascii="Times New Roman" w:hAnsi="Times New Roman" w:cs="Times New Roman"/>
          <w:sz w:val="24"/>
          <w:szCs w:val="24"/>
        </w:rPr>
      </w:pPr>
      <w:r w:rsidRPr="00EB6E99">
        <w:rPr>
          <w:rFonts w:ascii="Times New Roman" w:hAnsi="Times New Roman" w:cs="Times New Roman"/>
          <w:sz w:val="24"/>
          <w:szCs w:val="24"/>
        </w:rPr>
        <w:t xml:space="preserve">           </w:t>
      </w:r>
    </w:p>
    <w:p w:rsidR="00F32279" w:rsidRDefault="00F32279" w:rsidP="00EB6E99">
      <w:pPr>
        <w:pStyle w:val="AralkYok"/>
        <w:ind w:firstLine="708"/>
        <w:jc w:val="both"/>
        <w:rPr>
          <w:rFonts w:ascii="Times New Roman" w:hAnsi="Times New Roman" w:cs="Times New Roman"/>
          <w:sz w:val="24"/>
          <w:szCs w:val="24"/>
        </w:rPr>
      </w:pPr>
      <w:r>
        <w:rPr>
          <w:rFonts w:ascii="Times New Roman" w:hAnsi="Times New Roman" w:cs="Times New Roman"/>
          <w:sz w:val="24"/>
          <w:szCs w:val="24"/>
        </w:rPr>
        <w:t>16-30</w:t>
      </w:r>
      <w:r w:rsidR="004E17F0" w:rsidRPr="00EB6E99">
        <w:rPr>
          <w:rFonts w:ascii="Times New Roman" w:hAnsi="Times New Roman" w:cs="Times New Roman"/>
          <w:sz w:val="24"/>
          <w:szCs w:val="24"/>
        </w:rPr>
        <w:t xml:space="preserve"> H</w:t>
      </w:r>
      <w:r w:rsidR="00DF7987" w:rsidRPr="00EB6E99">
        <w:rPr>
          <w:rFonts w:ascii="Times New Roman" w:hAnsi="Times New Roman" w:cs="Times New Roman"/>
          <w:sz w:val="24"/>
          <w:szCs w:val="24"/>
        </w:rPr>
        <w:t>aziran</w:t>
      </w:r>
      <w:r>
        <w:rPr>
          <w:rFonts w:ascii="Times New Roman" w:hAnsi="Times New Roman" w:cs="Times New Roman"/>
          <w:sz w:val="24"/>
          <w:szCs w:val="24"/>
        </w:rPr>
        <w:t xml:space="preserve"> 2014 tarihleri</w:t>
      </w:r>
      <w:r w:rsidRPr="00EB6E99">
        <w:rPr>
          <w:rFonts w:ascii="Times New Roman" w:hAnsi="Times New Roman" w:cs="Times New Roman"/>
          <w:sz w:val="24"/>
          <w:szCs w:val="24"/>
        </w:rPr>
        <w:t xml:space="preserve"> </w:t>
      </w:r>
      <w:r w:rsidR="00DF7987" w:rsidRPr="00EB6E99">
        <w:rPr>
          <w:rFonts w:ascii="Times New Roman" w:hAnsi="Times New Roman" w:cs="Times New Roman"/>
          <w:sz w:val="24"/>
          <w:szCs w:val="24"/>
        </w:rPr>
        <w:t>arasında</w:t>
      </w:r>
      <w:r>
        <w:rPr>
          <w:rFonts w:ascii="Times New Roman" w:hAnsi="Times New Roman" w:cs="Times New Roman"/>
          <w:sz w:val="24"/>
          <w:szCs w:val="24"/>
        </w:rPr>
        <w:t xml:space="preserve"> Okulumuzda yapılacak olan Yıl Sonu Mesleki Çalışmalar</w:t>
      </w:r>
      <w:r w:rsidR="00DF7987" w:rsidRPr="00EB6E99">
        <w:rPr>
          <w:rFonts w:ascii="Times New Roman" w:hAnsi="Times New Roman" w:cs="Times New Roman"/>
          <w:sz w:val="24"/>
          <w:szCs w:val="24"/>
        </w:rPr>
        <w:t xml:space="preserve"> </w:t>
      </w:r>
      <w:r>
        <w:rPr>
          <w:rFonts w:ascii="Times New Roman" w:hAnsi="Times New Roman" w:cs="Times New Roman"/>
          <w:sz w:val="24"/>
          <w:szCs w:val="24"/>
        </w:rPr>
        <w:t>okulumuz öğretmenleri arasında konu paylaşımı yapılarak aşağıda belirtilen tarihlerde sunumlar yapılacak.</w:t>
      </w:r>
    </w:p>
    <w:p w:rsidR="00F32279" w:rsidRDefault="00F32279" w:rsidP="00F32279">
      <w:pPr>
        <w:pStyle w:val="AralkYok"/>
        <w:ind w:firstLine="708"/>
        <w:jc w:val="center"/>
        <w:rPr>
          <w:rFonts w:ascii="Times New Roman" w:hAnsi="Times New Roman" w:cs="Times New Roman"/>
          <w:sz w:val="24"/>
          <w:szCs w:val="24"/>
        </w:rPr>
      </w:pPr>
    </w:p>
    <w:p w:rsidR="00F32279" w:rsidRDefault="00F32279" w:rsidP="00F32279">
      <w:pPr>
        <w:pStyle w:val="AralkYok"/>
        <w:ind w:firstLine="708"/>
        <w:jc w:val="center"/>
        <w:rPr>
          <w:rFonts w:ascii="Times New Roman" w:hAnsi="Times New Roman" w:cs="Times New Roman"/>
          <w:b/>
          <w:sz w:val="24"/>
          <w:szCs w:val="24"/>
        </w:rPr>
      </w:pPr>
      <w:r w:rsidRPr="00F32279">
        <w:rPr>
          <w:rFonts w:ascii="Times New Roman" w:hAnsi="Times New Roman" w:cs="Times New Roman"/>
          <w:b/>
          <w:sz w:val="24"/>
          <w:szCs w:val="24"/>
        </w:rPr>
        <w:t>MESLEKİ ÇALIŞMA TAKVİMİ</w:t>
      </w:r>
    </w:p>
    <w:p w:rsidR="00F32279" w:rsidRPr="00F32279" w:rsidRDefault="00F32279" w:rsidP="00F32279">
      <w:pPr>
        <w:pStyle w:val="AralkYok"/>
        <w:ind w:firstLine="708"/>
        <w:jc w:val="center"/>
        <w:rPr>
          <w:rFonts w:ascii="Times New Roman" w:hAnsi="Times New Roman" w:cs="Times New Roman"/>
          <w:b/>
          <w:sz w:val="24"/>
          <w:szCs w:val="24"/>
        </w:rPr>
      </w:pPr>
    </w:p>
    <w:tbl>
      <w:tblPr>
        <w:tblStyle w:val="TabloKlavuzu"/>
        <w:tblW w:w="0" w:type="auto"/>
        <w:tblLook w:val="04A0" w:firstRow="1" w:lastRow="0" w:firstColumn="1" w:lastColumn="0" w:noHBand="0" w:noVBand="1"/>
      </w:tblPr>
      <w:tblGrid>
        <w:gridCol w:w="1809"/>
        <w:gridCol w:w="3402"/>
        <w:gridCol w:w="2127"/>
        <w:gridCol w:w="1950"/>
      </w:tblGrid>
      <w:tr w:rsidR="00F32279" w:rsidRPr="004A3DBA" w:rsidTr="00F32279">
        <w:trPr>
          <w:trHeight w:val="432"/>
        </w:trPr>
        <w:tc>
          <w:tcPr>
            <w:tcW w:w="1809" w:type="dxa"/>
            <w:vAlign w:val="center"/>
          </w:tcPr>
          <w:p w:rsidR="00F32279" w:rsidRPr="00F32279" w:rsidRDefault="00F32279" w:rsidP="00F32279">
            <w:pPr>
              <w:pStyle w:val="AralkYok"/>
              <w:jc w:val="center"/>
              <w:rPr>
                <w:rFonts w:ascii="Times New Roman" w:hAnsi="Times New Roman" w:cs="Times New Roman"/>
                <w:b/>
                <w:sz w:val="24"/>
                <w:szCs w:val="24"/>
              </w:rPr>
            </w:pPr>
            <w:r>
              <w:rPr>
                <w:rFonts w:ascii="Times New Roman" w:hAnsi="Times New Roman" w:cs="Times New Roman"/>
                <w:b/>
                <w:sz w:val="24"/>
                <w:szCs w:val="24"/>
              </w:rPr>
              <w:t>ÇALIŞMA TARİHİ</w:t>
            </w:r>
          </w:p>
        </w:tc>
        <w:tc>
          <w:tcPr>
            <w:tcW w:w="3402" w:type="dxa"/>
            <w:vAlign w:val="center"/>
          </w:tcPr>
          <w:p w:rsidR="00F32279" w:rsidRPr="00F32279" w:rsidRDefault="00F32279" w:rsidP="00F32279">
            <w:pPr>
              <w:pStyle w:val="AralkYok"/>
              <w:jc w:val="center"/>
              <w:rPr>
                <w:rFonts w:ascii="Times New Roman" w:hAnsi="Times New Roman" w:cs="Times New Roman"/>
                <w:b/>
                <w:sz w:val="24"/>
                <w:szCs w:val="24"/>
              </w:rPr>
            </w:pPr>
            <w:r>
              <w:rPr>
                <w:rFonts w:ascii="Times New Roman" w:hAnsi="Times New Roman" w:cs="Times New Roman"/>
                <w:b/>
                <w:sz w:val="24"/>
                <w:szCs w:val="24"/>
              </w:rPr>
              <w:t>ÇALIŞMA KONUSU</w:t>
            </w:r>
          </w:p>
        </w:tc>
        <w:tc>
          <w:tcPr>
            <w:tcW w:w="2127" w:type="dxa"/>
            <w:vAlign w:val="center"/>
          </w:tcPr>
          <w:p w:rsidR="00F32279" w:rsidRPr="00F32279" w:rsidRDefault="00F32279" w:rsidP="00F32279">
            <w:pPr>
              <w:pStyle w:val="AralkYok"/>
              <w:jc w:val="center"/>
              <w:rPr>
                <w:rFonts w:ascii="Times New Roman" w:hAnsi="Times New Roman" w:cs="Times New Roman"/>
                <w:b/>
                <w:sz w:val="24"/>
                <w:szCs w:val="24"/>
              </w:rPr>
            </w:pPr>
            <w:r>
              <w:rPr>
                <w:rFonts w:ascii="Times New Roman" w:hAnsi="Times New Roman" w:cs="Times New Roman"/>
                <w:b/>
                <w:sz w:val="24"/>
                <w:szCs w:val="24"/>
              </w:rPr>
              <w:t>GÖREVLİ ÖĞRETMEN</w:t>
            </w:r>
          </w:p>
        </w:tc>
        <w:tc>
          <w:tcPr>
            <w:tcW w:w="1950" w:type="dxa"/>
            <w:vAlign w:val="center"/>
          </w:tcPr>
          <w:p w:rsidR="00F32279" w:rsidRPr="00F32279" w:rsidRDefault="00F32279" w:rsidP="00F32279">
            <w:pPr>
              <w:pStyle w:val="AralkYok"/>
              <w:jc w:val="center"/>
              <w:rPr>
                <w:rFonts w:ascii="Times New Roman" w:hAnsi="Times New Roman" w:cs="Times New Roman"/>
                <w:b/>
                <w:sz w:val="24"/>
                <w:szCs w:val="24"/>
              </w:rPr>
            </w:pPr>
            <w:r>
              <w:rPr>
                <w:rFonts w:ascii="Times New Roman" w:hAnsi="Times New Roman" w:cs="Times New Roman"/>
                <w:b/>
                <w:sz w:val="24"/>
                <w:szCs w:val="24"/>
              </w:rPr>
              <w:t>İMZA</w:t>
            </w:r>
          </w:p>
        </w:tc>
      </w:tr>
      <w:tr w:rsidR="00F32279" w:rsidRPr="004A3DBA" w:rsidTr="00F32279">
        <w:trPr>
          <w:trHeight w:val="552"/>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16/06/2014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Okul Öncesi Eğitimin Yaygınlaş</w:t>
            </w:r>
            <w:r>
              <w:rPr>
                <w:rFonts w:ascii="Times New Roman" w:hAnsi="Times New Roman" w:cs="Times New Roman"/>
                <w:sz w:val="24"/>
                <w:szCs w:val="24"/>
              </w:rPr>
              <w:t>tırılması</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Mustafa ULUTAŞ</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560"/>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17/06/2014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Zümre Öğretmenleri Tarafından Öğretim Programları İl</w:t>
            </w:r>
            <w:r>
              <w:rPr>
                <w:rFonts w:ascii="Times New Roman" w:hAnsi="Times New Roman" w:cs="Times New Roman"/>
                <w:sz w:val="24"/>
                <w:szCs w:val="24"/>
              </w:rPr>
              <w:t>e Ders Kitaplarının İncelenmesi</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Ahmet ŞİMŞEK</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554"/>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18/06/2014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İlköğretim Kurumları Haftalı</w:t>
            </w:r>
            <w:r>
              <w:rPr>
                <w:rFonts w:ascii="Times New Roman" w:hAnsi="Times New Roman" w:cs="Times New Roman"/>
                <w:sz w:val="24"/>
                <w:szCs w:val="24"/>
              </w:rPr>
              <w:t>k Ders Çizelgesinin Uygulanması</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Meryem YERLİKAYA</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562"/>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19/06/2014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Seçmeli Ders Uygulamaları.</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Nilay ERGEL</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570"/>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20/06/2014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Okul Akademi</w:t>
            </w:r>
            <w:r>
              <w:rPr>
                <w:rFonts w:ascii="Times New Roman" w:hAnsi="Times New Roman" w:cs="Times New Roman"/>
                <w:sz w:val="24"/>
                <w:szCs w:val="24"/>
              </w:rPr>
              <w:t>k Başarısının Değerlendirilmesi</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Zeynep GÜVEN</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550"/>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23/06/2014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 xml:space="preserve">Okul </w:t>
            </w:r>
            <w:r>
              <w:rPr>
                <w:rFonts w:ascii="Times New Roman" w:hAnsi="Times New Roman" w:cs="Times New Roman"/>
                <w:sz w:val="24"/>
                <w:szCs w:val="24"/>
              </w:rPr>
              <w:t>Ve Çevre Güvenliği</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Nuri GÜNGÖREN</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686"/>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24/06/2014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Dezavantajlı Çocukların Eğitim Hakları.</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Hacer SEMİZ</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545"/>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25/06/2014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 xml:space="preserve">Sosyal Kültürel Ve Sanatsal </w:t>
            </w:r>
            <w:r>
              <w:rPr>
                <w:rFonts w:ascii="Times New Roman" w:hAnsi="Times New Roman" w:cs="Times New Roman"/>
                <w:sz w:val="24"/>
                <w:szCs w:val="24"/>
              </w:rPr>
              <w:t>Etkinliklerin Değerlendirilmesi</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Hatice GÜLER KARAOĞLU</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545"/>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26/06/2014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Eğitim Öğretimde Ç</w:t>
            </w:r>
            <w:r>
              <w:rPr>
                <w:rFonts w:ascii="Times New Roman" w:hAnsi="Times New Roman" w:cs="Times New Roman"/>
                <w:sz w:val="24"/>
                <w:szCs w:val="24"/>
              </w:rPr>
              <w:t>evre Olanaklarının Kullanılması</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Aynur TELLİ</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545"/>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27/06/2014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 xml:space="preserve">Proje Hazırlama Teknikleri </w:t>
            </w:r>
            <w:r>
              <w:rPr>
                <w:rFonts w:ascii="Times New Roman" w:hAnsi="Times New Roman" w:cs="Times New Roman"/>
                <w:sz w:val="24"/>
                <w:szCs w:val="24"/>
              </w:rPr>
              <w:t>Ve Örnek Projelerin İncelenmesi</w:t>
            </w:r>
          </w:p>
        </w:tc>
        <w:tc>
          <w:tcPr>
            <w:tcW w:w="2127" w:type="dxa"/>
            <w:vAlign w:val="center"/>
          </w:tcPr>
          <w:p w:rsidR="00F32279" w:rsidRPr="00E36C3F" w:rsidRDefault="00F32279" w:rsidP="000959AB">
            <w:pPr>
              <w:pStyle w:val="AralkYok"/>
              <w:rPr>
                <w:rFonts w:ascii="Times New Roman" w:hAnsi="Times New Roman" w:cs="Times New Roman"/>
                <w:sz w:val="24"/>
                <w:szCs w:val="24"/>
              </w:rPr>
            </w:pPr>
            <w:proofErr w:type="gramStart"/>
            <w:r w:rsidRPr="00E36C3F">
              <w:rPr>
                <w:rFonts w:ascii="Times New Roman" w:hAnsi="Times New Roman" w:cs="Times New Roman"/>
                <w:sz w:val="24"/>
                <w:szCs w:val="24"/>
              </w:rPr>
              <w:t>Adem</w:t>
            </w:r>
            <w:proofErr w:type="gramEnd"/>
            <w:r w:rsidRPr="00E36C3F">
              <w:rPr>
                <w:rFonts w:ascii="Times New Roman" w:hAnsi="Times New Roman" w:cs="Times New Roman"/>
                <w:sz w:val="24"/>
                <w:szCs w:val="24"/>
              </w:rPr>
              <w:t xml:space="preserve"> CEYHAN</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r w:rsidR="00F32279" w:rsidRPr="004A3DBA" w:rsidTr="00F32279">
        <w:trPr>
          <w:trHeight w:val="545"/>
        </w:trPr>
        <w:tc>
          <w:tcPr>
            <w:tcW w:w="1809" w:type="dxa"/>
            <w:vAlign w:val="center"/>
          </w:tcPr>
          <w:p w:rsidR="00F32279" w:rsidRPr="004A3DBA" w:rsidRDefault="00F32279" w:rsidP="00F32279">
            <w:pPr>
              <w:pStyle w:val="AralkYok"/>
              <w:jc w:val="center"/>
              <w:rPr>
                <w:rFonts w:ascii="Times New Roman" w:hAnsi="Times New Roman" w:cs="Times New Roman"/>
                <w:sz w:val="24"/>
                <w:szCs w:val="24"/>
              </w:rPr>
            </w:pPr>
            <w:proofErr w:type="gramStart"/>
            <w:r w:rsidRPr="004A3DBA">
              <w:rPr>
                <w:rFonts w:ascii="Times New Roman" w:hAnsi="Times New Roman" w:cs="Times New Roman"/>
                <w:sz w:val="24"/>
                <w:szCs w:val="24"/>
              </w:rPr>
              <w:t>30/06/2014</w:t>
            </w:r>
            <w:proofErr w:type="gramEnd"/>
          </w:p>
        </w:tc>
        <w:tc>
          <w:tcPr>
            <w:tcW w:w="3402" w:type="dxa"/>
            <w:vAlign w:val="center"/>
          </w:tcPr>
          <w:p w:rsidR="00F32279" w:rsidRPr="004A3DBA" w:rsidRDefault="00F32279" w:rsidP="000959AB">
            <w:pPr>
              <w:pStyle w:val="AralkYok"/>
              <w:rPr>
                <w:rFonts w:ascii="Times New Roman" w:hAnsi="Times New Roman" w:cs="Times New Roman"/>
                <w:sz w:val="24"/>
                <w:szCs w:val="24"/>
              </w:rPr>
            </w:pPr>
            <w:r w:rsidRPr="004A3DBA">
              <w:rPr>
                <w:rFonts w:ascii="Times New Roman" w:hAnsi="Times New Roman" w:cs="Times New Roman"/>
                <w:sz w:val="24"/>
                <w:szCs w:val="24"/>
              </w:rPr>
              <w:t>Öğretmenlerin Yararlanabilecekleri Makalelere Nasıl Ulaşılabilec</w:t>
            </w:r>
            <w:r>
              <w:rPr>
                <w:rFonts w:ascii="Times New Roman" w:hAnsi="Times New Roman" w:cs="Times New Roman"/>
                <w:sz w:val="24"/>
                <w:szCs w:val="24"/>
              </w:rPr>
              <w:t>eği Ve Makale İncelemesi Örneği</w:t>
            </w:r>
          </w:p>
        </w:tc>
        <w:tc>
          <w:tcPr>
            <w:tcW w:w="2127" w:type="dxa"/>
            <w:vAlign w:val="center"/>
          </w:tcPr>
          <w:p w:rsidR="00F32279" w:rsidRPr="00E36C3F" w:rsidRDefault="00F32279" w:rsidP="000959AB">
            <w:pPr>
              <w:pStyle w:val="AralkYok"/>
              <w:rPr>
                <w:rFonts w:ascii="Times New Roman" w:hAnsi="Times New Roman" w:cs="Times New Roman"/>
                <w:sz w:val="24"/>
                <w:szCs w:val="24"/>
              </w:rPr>
            </w:pPr>
            <w:r w:rsidRPr="00E36C3F">
              <w:rPr>
                <w:rFonts w:ascii="Times New Roman" w:hAnsi="Times New Roman" w:cs="Times New Roman"/>
                <w:sz w:val="24"/>
                <w:szCs w:val="24"/>
              </w:rPr>
              <w:t>Servet DÜNDAR</w:t>
            </w:r>
          </w:p>
        </w:tc>
        <w:tc>
          <w:tcPr>
            <w:tcW w:w="1950" w:type="dxa"/>
            <w:vAlign w:val="center"/>
          </w:tcPr>
          <w:p w:rsidR="00F32279" w:rsidRPr="004A3DBA" w:rsidRDefault="00F32279" w:rsidP="000959AB">
            <w:pPr>
              <w:pStyle w:val="AralkYok"/>
              <w:rPr>
                <w:rFonts w:ascii="Times New Roman" w:hAnsi="Times New Roman" w:cs="Times New Roman"/>
                <w:sz w:val="24"/>
                <w:szCs w:val="24"/>
              </w:rPr>
            </w:pPr>
          </w:p>
        </w:tc>
      </w:tr>
    </w:tbl>
    <w:p w:rsidR="00EB6E99" w:rsidRDefault="00EB6E99" w:rsidP="00EB6E99">
      <w:pPr>
        <w:pStyle w:val="AralkYok"/>
        <w:jc w:val="both"/>
        <w:rPr>
          <w:rFonts w:ascii="Times New Roman" w:hAnsi="Times New Roman" w:cs="Times New Roman"/>
          <w:sz w:val="24"/>
          <w:szCs w:val="24"/>
        </w:rPr>
      </w:pPr>
    </w:p>
    <w:p w:rsidR="00F32279" w:rsidRPr="00F32279" w:rsidRDefault="00F32279" w:rsidP="00F32279">
      <w:pPr>
        <w:pStyle w:val="AralkYok"/>
        <w:jc w:val="center"/>
        <w:rPr>
          <w:rFonts w:ascii="Times New Roman" w:hAnsi="Times New Roman" w:cs="Times New Roman"/>
          <w:b/>
          <w:sz w:val="24"/>
          <w:szCs w:val="24"/>
        </w:rPr>
      </w:pPr>
      <w:r w:rsidRPr="00F32279">
        <w:rPr>
          <w:rFonts w:ascii="Times New Roman" w:hAnsi="Times New Roman" w:cs="Times New Roman"/>
          <w:b/>
          <w:sz w:val="24"/>
          <w:szCs w:val="24"/>
        </w:rPr>
        <w:t>SEMİNER ÇALIŞMALARI RAPORU</w:t>
      </w:r>
    </w:p>
    <w:p w:rsidR="00F32279" w:rsidRDefault="00F32279" w:rsidP="00F32279">
      <w:pPr>
        <w:pStyle w:val="AralkYok"/>
        <w:jc w:val="center"/>
        <w:rPr>
          <w:rFonts w:ascii="Times New Roman" w:hAnsi="Times New Roman" w:cs="Times New Roman"/>
          <w:sz w:val="24"/>
          <w:szCs w:val="24"/>
        </w:rPr>
      </w:pPr>
    </w:p>
    <w:p w:rsidR="00EB6E99" w:rsidRDefault="00EB6E99" w:rsidP="00EB6E99">
      <w:pPr>
        <w:pStyle w:val="AralkYok"/>
        <w:numPr>
          <w:ilvl w:val="0"/>
          <w:numId w:val="1"/>
        </w:numPr>
        <w:tabs>
          <w:tab w:val="left" w:pos="284"/>
        </w:tabs>
        <w:ind w:left="0" w:firstLine="0"/>
        <w:jc w:val="both"/>
        <w:rPr>
          <w:rFonts w:ascii="Times New Roman" w:hAnsi="Times New Roman" w:cs="Times New Roman"/>
          <w:sz w:val="24"/>
          <w:szCs w:val="24"/>
        </w:rPr>
      </w:pPr>
      <w:r w:rsidRPr="00EB6E99">
        <w:rPr>
          <w:rFonts w:ascii="Times New Roman" w:hAnsi="Times New Roman" w:cs="Times New Roman"/>
          <w:b/>
          <w:sz w:val="24"/>
          <w:szCs w:val="24"/>
        </w:rPr>
        <w:t>GÜN:</w:t>
      </w:r>
      <w:r>
        <w:rPr>
          <w:rFonts w:ascii="Times New Roman" w:hAnsi="Times New Roman" w:cs="Times New Roman"/>
          <w:sz w:val="24"/>
          <w:szCs w:val="24"/>
        </w:rPr>
        <w:t xml:space="preserve"> Okul Öncesi Eğitim’in Yaygınlaştırılması, Okulumuz Sınıf Öğretmeni Mustafa ULUTAŞ tarafından anlatılmıştır. </w:t>
      </w:r>
    </w:p>
    <w:p w:rsidR="00EB6E99" w:rsidRDefault="00EB6E99" w:rsidP="00EB6E99">
      <w:pPr>
        <w:pStyle w:val="AralkYok"/>
        <w:tabs>
          <w:tab w:val="left" w:pos="284"/>
        </w:tabs>
        <w:jc w:val="both"/>
        <w:rPr>
          <w:rFonts w:ascii="Times New Roman" w:hAnsi="Times New Roman" w:cs="Times New Roman"/>
          <w:sz w:val="24"/>
          <w:szCs w:val="24"/>
        </w:rPr>
      </w:pPr>
    </w:p>
    <w:p w:rsidR="00EB6E99" w:rsidRPr="00EB6E99" w:rsidRDefault="00EB6E99" w:rsidP="00EB6E99">
      <w:pPr>
        <w:pStyle w:val="AralkYok"/>
        <w:numPr>
          <w:ilvl w:val="0"/>
          <w:numId w:val="1"/>
        </w:numPr>
        <w:tabs>
          <w:tab w:val="left" w:pos="284"/>
        </w:tabs>
        <w:ind w:left="0" w:firstLine="0"/>
        <w:jc w:val="both"/>
        <w:rPr>
          <w:rFonts w:ascii="Times New Roman" w:hAnsi="Times New Roman" w:cs="Times New Roman"/>
          <w:b/>
          <w:sz w:val="24"/>
          <w:szCs w:val="24"/>
        </w:rPr>
      </w:pPr>
      <w:r w:rsidRPr="00EB6E99">
        <w:rPr>
          <w:rFonts w:ascii="Times New Roman" w:hAnsi="Times New Roman" w:cs="Times New Roman"/>
          <w:b/>
          <w:sz w:val="24"/>
          <w:szCs w:val="24"/>
        </w:rPr>
        <w:t>GÜN:</w:t>
      </w:r>
      <w:r>
        <w:rPr>
          <w:rFonts w:ascii="Times New Roman" w:hAnsi="Times New Roman" w:cs="Times New Roman"/>
          <w:b/>
          <w:sz w:val="24"/>
          <w:szCs w:val="24"/>
        </w:rPr>
        <w:t xml:space="preserve"> </w:t>
      </w:r>
      <w:r>
        <w:rPr>
          <w:rFonts w:ascii="Times New Roman" w:hAnsi="Times New Roman" w:cs="Times New Roman"/>
          <w:sz w:val="24"/>
          <w:szCs w:val="24"/>
        </w:rPr>
        <w:t>2014/2015 Eğitim – Öğretim Yılı Öğretim Programları ve Ders Kitaplarının incelenmesi konusu Sınıf Öğretmeni Ahmet ŞİMŞEK tarafından araştırılıp anlatıldı.</w:t>
      </w:r>
    </w:p>
    <w:p w:rsidR="00EB6E99" w:rsidRPr="00EB6E99" w:rsidRDefault="00EB6E99" w:rsidP="00EB6E99">
      <w:pPr>
        <w:rPr>
          <w:rFonts w:ascii="Times New Roman" w:hAnsi="Times New Roman" w:cs="Times New Roman"/>
          <w:b/>
          <w:sz w:val="2"/>
          <w:szCs w:val="2"/>
        </w:rPr>
      </w:pPr>
    </w:p>
    <w:p w:rsidR="00EB6E99" w:rsidRPr="00EB6E99" w:rsidRDefault="00EB6E99" w:rsidP="00EB6E99">
      <w:pPr>
        <w:pStyle w:val="AralkYok"/>
        <w:numPr>
          <w:ilvl w:val="0"/>
          <w:numId w:val="1"/>
        </w:numPr>
        <w:tabs>
          <w:tab w:val="left" w:pos="284"/>
        </w:tabs>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GÜN: </w:t>
      </w:r>
      <w:r>
        <w:rPr>
          <w:rFonts w:ascii="Times New Roman" w:hAnsi="Times New Roman" w:cs="Times New Roman"/>
          <w:sz w:val="24"/>
          <w:szCs w:val="24"/>
        </w:rPr>
        <w:t xml:space="preserve">İlköğretim Kurumları Haftalık Ders Çizelgesinin uygulanması konu başlığı Meryem YERLİKAYA tarafından anlatıldı. </w:t>
      </w:r>
      <w:r w:rsidR="00EC2BFF">
        <w:rPr>
          <w:rFonts w:ascii="Times New Roman" w:hAnsi="Times New Roman" w:cs="Times New Roman"/>
          <w:sz w:val="24"/>
          <w:szCs w:val="24"/>
        </w:rPr>
        <w:t>Toplantıya katılan diğer öğretmenler de fikirlerini belirterek ders programlarında yapılan değişiklikler konusunda bilgi edindiler.</w:t>
      </w:r>
    </w:p>
    <w:p w:rsidR="00EB6E99" w:rsidRPr="00EB6E99" w:rsidRDefault="00EB6E99" w:rsidP="00EB6E99">
      <w:pPr>
        <w:pStyle w:val="ListeParagraf"/>
        <w:rPr>
          <w:rFonts w:ascii="Times New Roman" w:hAnsi="Times New Roman" w:cs="Times New Roman"/>
          <w:b/>
          <w:sz w:val="2"/>
          <w:szCs w:val="2"/>
        </w:rPr>
      </w:pPr>
    </w:p>
    <w:p w:rsidR="00EB6E99" w:rsidRPr="00EC2BFF" w:rsidRDefault="00EB6E99" w:rsidP="00EB6E99">
      <w:pPr>
        <w:pStyle w:val="AralkYok"/>
        <w:numPr>
          <w:ilvl w:val="0"/>
          <w:numId w:val="1"/>
        </w:numPr>
        <w:tabs>
          <w:tab w:val="left" w:pos="284"/>
        </w:tabs>
        <w:ind w:left="0" w:firstLine="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GÜN: </w:t>
      </w:r>
      <w:r>
        <w:rPr>
          <w:rFonts w:ascii="Times New Roman" w:hAnsi="Times New Roman" w:cs="Times New Roman"/>
          <w:sz w:val="24"/>
          <w:szCs w:val="24"/>
        </w:rPr>
        <w:t xml:space="preserve">Okulumuzda 2014/2015 Eğitim – Öğretim Yılı’nda seçilecek seçmeli dersler konusunda fikir alışverişinde bulunuldu. Sosyal Bilgiler Öğretmeni Nilay ERGEL tarafından okulumuz şartlarına uygun seçmeli dersler araştırıldı ve seçilecek seçmeli dersler </w:t>
      </w:r>
      <w:r w:rsidR="00EC2BFF">
        <w:rPr>
          <w:rFonts w:ascii="Times New Roman" w:hAnsi="Times New Roman" w:cs="Times New Roman"/>
          <w:sz w:val="24"/>
          <w:szCs w:val="24"/>
        </w:rPr>
        <w:t>belirlendi.</w:t>
      </w:r>
    </w:p>
    <w:p w:rsidR="00EC2BFF" w:rsidRPr="00EC2BFF" w:rsidRDefault="00EC2BFF" w:rsidP="00EC2BFF">
      <w:pPr>
        <w:pStyle w:val="ListeParagraf"/>
        <w:rPr>
          <w:rFonts w:ascii="Times New Roman" w:hAnsi="Times New Roman" w:cs="Times New Roman"/>
          <w:b/>
          <w:sz w:val="2"/>
          <w:szCs w:val="2"/>
        </w:rPr>
      </w:pPr>
    </w:p>
    <w:p w:rsidR="00EC2BFF" w:rsidRPr="00EB6E99" w:rsidRDefault="00EC2BFF" w:rsidP="00EB6E99">
      <w:pPr>
        <w:pStyle w:val="AralkYok"/>
        <w:numPr>
          <w:ilvl w:val="0"/>
          <w:numId w:val="1"/>
        </w:numPr>
        <w:tabs>
          <w:tab w:val="left" w:pos="284"/>
        </w:tabs>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GÜN: </w:t>
      </w:r>
      <w:r>
        <w:rPr>
          <w:rFonts w:ascii="Times New Roman" w:hAnsi="Times New Roman" w:cs="Times New Roman"/>
          <w:sz w:val="24"/>
          <w:szCs w:val="24"/>
        </w:rPr>
        <w:t>Okulun akademik başarısının değerlendirilmesi konusu okulumuz rehber öğretmeni Zeynep GÜVEN tarafından yapıldı. 2013/2014 Eğitim – Öğretim Yılı’nın akademik başarı açısından olumlu gerçekleştiği, öğrenci başarı durumlarının hedeflerle paralel olduğu belirtildi.</w:t>
      </w:r>
    </w:p>
    <w:p w:rsidR="00EB6E99" w:rsidRPr="00EB6E99" w:rsidRDefault="00EB6E99" w:rsidP="00EB6E99">
      <w:pPr>
        <w:pStyle w:val="AralkYok"/>
        <w:tabs>
          <w:tab w:val="left" w:pos="284"/>
        </w:tabs>
        <w:jc w:val="both"/>
        <w:rPr>
          <w:rFonts w:ascii="Times New Roman" w:hAnsi="Times New Roman" w:cs="Times New Roman"/>
          <w:b/>
          <w:sz w:val="24"/>
          <w:szCs w:val="24"/>
        </w:rPr>
      </w:pPr>
    </w:p>
    <w:p w:rsidR="00EB6E99" w:rsidRDefault="00EB6E99" w:rsidP="00EB6E99">
      <w:pPr>
        <w:pStyle w:val="AralkYok"/>
        <w:jc w:val="both"/>
        <w:rPr>
          <w:rFonts w:ascii="Times New Roman" w:hAnsi="Times New Roman" w:cs="Times New Roman"/>
          <w:sz w:val="24"/>
          <w:szCs w:val="24"/>
          <w:u w:val="single"/>
        </w:rPr>
      </w:pPr>
    </w:p>
    <w:p w:rsidR="005D3503" w:rsidRPr="00EC2BFF" w:rsidRDefault="00EC2BFF" w:rsidP="00EC2BFF">
      <w:pPr>
        <w:pStyle w:val="AralkYok"/>
        <w:numPr>
          <w:ilvl w:val="0"/>
          <w:numId w:val="2"/>
        </w:numPr>
        <w:tabs>
          <w:tab w:val="left" w:pos="709"/>
        </w:tabs>
        <w:rPr>
          <w:rFonts w:ascii="Times New Roman" w:hAnsi="Times New Roman" w:cs="Times New Roman"/>
          <w:b/>
          <w:sz w:val="24"/>
          <w:szCs w:val="24"/>
          <w:u w:val="single"/>
        </w:rPr>
      </w:pPr>
      <w:r w:rsidRPr="00EC2BFF">
        <w:rPr>
          <w:rFonts w:ascii="Times New Roman" w:hAnsi="Times New Roman" w:cs="Times New Roman"/>
          <w:b/>
          <w:sz w:val="24"/>
          <w:szCs w:val="24"/>
          <w:u w:val="single"/>
        </w:rPr>
        <w:t>HAFTA:</w:t>
      </w:r>
      <w:r>
        <w:rPr>
          <w:rFonts w:ascii="Times New Roman" w:hAnsi="Times New Roman" w:cs="Times New Roman"/>
          <w:b/>
          <w:sz w:val="24"/>
          <w:szCs w:val="24"/>
          <w:u w:val="single"/>
        </w:rPr>
        <w:t xml:space="preserve"> </w:t>
      </w:r>
      <w:r w:rsidRPr="00EC2BFF">
        <w:rPr>
          <w:rFonts w:ascii="Times New Roman" w:hAnsi="Times New Roman" w:cs="Times New Roman"/>
          <w:b/>
          <w:sz w:val="24"/>
          <w:szCs w:val="24"/>
          <w:u w:val="single"/>
        </w:rPr>
        <w:t>MESLEKİ ÇALIŞMALAR</w:t>
      </w:r>
    </w:p>
    <w:p w:rsidR="00EB6E99" w:rsidRDefault="00EB6E99" w:rsidP="00EB6E99">
      <w:pPr>
        <w:pStyle w:val="AralkYok"/>
        <w:rPr>
          <w:rFonts w:ascii="Times New Roman" w:hAnsi="Times New Roman" w:cs="Times New Roman"/>
          <w:sz w:val="24"/>
          <w:szCs w:val="24"/>
        </w:rPr>
      </w:pPr>
    </w:p>
    <w:p w:rsidR="00B03DC7" w:rsidRDefault="00EC2BFF" w:rsidP="00DE7B50">
      <w:pPr>
        <w:pStyle w:val="AralkYok"/>
        <w:numPr>
          <w:ilvl w:val="0"/>
          <w:numId w:val="3"/>
        </w:numPr>
        <w:tabs>
          <w:tab w:val="left" w:pos="284"/>
        </w:tabs>
        <w:ind w:left="0" w:firstLine="0"/>
        <w:jc w:val="both"/>
        <w:rPr>
          <w:rFonts w:ascii="Times New Roman" w:hAnsi="Times New Roman" w:cs="Times New Roman"/>
          <w:sz w:val="24"/>
          <w:szCs w:val="24"/>
        </w:rPr>
      </w:pPr>
      <w:r w:rsidRPr="00EB6E99">
        <w:rPr>
          <w:rFonts w:ascii="Times New Roman" w:hAnsi="Times New Roman" w:cs="Times New Roman"/>
          <w:b/>
          <w:sz w:val="24"/>
          <w:szCs w:val="24"/>
        </w:rPr>
        <w:t>GÜN:</w:t>
      </w:r>
      <w:r>
        <w:rPr>
          <w:rFonts w:ascii="Times New Roman" w:hAnsi="Times New Roman" w:cs="Times New Roman"/>
          <w:b/>
          <w:sz w:val="24"/>
          <w:szCs w:val="24"/>
        </w:rPr>
        <w:t xml:space="preserve"> </w:t>
      </w:r>
      <w:r w:rsidR="00DE7B50" w:rsidRPr="00DE7B50">
        <w:rPr>
          <w:rFonts w:ascii="Times New Roman" w:hAnsi="Times New Roman" w:cs="Times New Roman"/>
          <w:sz w:val="24"/>
          <w:szCs w:val="24"/>
        </w:rPr>
        <w:t xml:space="preserve">Okul </w:t>
      </w:r>
      <w:r w:rsidR="00DE7B50">
        <w:rPr>
          <w:rFonts w:ascii="Times New Roman" w:hAnsi="Times New Roman" w:cs="Times New Roman"/>
          <w:sz w:val="24"/>
          <w:szCs w:val="24"/>
        </w:rPr>
        <w:t xml:space="preserve">ve çevre güvenliği konusu okulumuz Bilişim Öğretmeni Nuri GÜNGÖREN tarafından ele alınarak, kapsamlı şekilde anlatıldı. Okulda görev yapan öğretmenlerin nöbet görevlerini yaparken daha dikkatli davranmaları, okul giriş çıkışlarında öğrencilerin kontrol altında tutulmaları gerektiği belirtilerek okul ve çevre güvenliği konusunda öğretmenlerin yapabileceği çalışmalar </w:t>
      </w:r>
      <w:r w:rsidR="00B03DC7">
        <w:rPr>
          <w:rFonts w:ascii="Times New Roman" w:hAnsi="Times New Roman" w:cs="Times New Roman"/>
          <w:sz w:val="24"/>
          <w:szCs w:val="24"/>
        </w:rPr>
        <w:t>tartışıldı.</w:t>
      </w:r>
    </w:p>
    <w:p w:rsidR="00B03DC7" w:rsidRDefault="00B03DC7" w:rsidP="00B03DC7">
      <w:pPr>
        <w:pStyle w:val="AralkYok"/>
        <w:tabs>
          <w:tab w:val="left" w:pos="284"/>
        </w:tabs>
        <w:jc w:val="both"/>
        <w:rPr>
          <w:rFonts w:ascii="Times New Roman" w:hAnsi="Times New Roman" w:cs="Times New Roman"/>
          <w:sz w:val="24"/>
          <w:szCs w:val="24"/>
        </w:rPr>
      </w:pPr>
    </w:p>
    <w:p w:rsidR="00B03DC7" w:rsidRDefault="00DE7B50" w:rsidP="00B03DC7">
      <w:pPr>
        <w:pStyle w:val="AralkYok"/>
        <w:numPr>
          <w:ilvl w:val="0"/>
          <w:numId w:val="3"/>
        </w:numPr>
        <w:tabs>
          <w:tab w:val="left" w:pos="284"/>
          <w:tab w:val="left" w:pos="993"/>
        </w:tabs>
        <w:ind w:left="0" w:firstLine="0"/>
        <w:jc w:val="both"/>
        <w:rPr>
          <w:rFonts w:ascii="Times New Roman" w:hAnsi="Times New Roman" w:cs="Times New Roman"/>
          <w:sz w:val="24"/>
          <w:szCs w:val="24"/>
        </w:rPr>
      </w:pPr>
      <w:r w:rsidRPr="00B03DC7">
        <w:rPr>
          <w:rFonts w:ascii="Times New Roman" w:hAnsi="Times New Roman" w:cs="Times New Roman"/>
          <w:b/>
          <w:sz w:val="24"/>
          <w:szCs w:val="24"/>
        </w:rPr>
        <w:t xml:space="preserve"> </w:t>
      </w:r>
      <w:r w:rsidR="00B03DC7" w:rsidRPr="00B03DC7">
        <w:rPr>
          <w:rFonts w:ascii="Times New Roman" w:hAnsi="Times New Roman" w:cs="Times New Roman"/>
          <w:b/>
          <w:sz w:val="24"/>
          <w:szCs w:val="24"/>
        </w:rPr>
        <w:t>GÜN:</w:t>
      </w:r>
      <w:r w:rsidR="00B03DC7">
        <w:rPr>
          <w:rFonts w:ascii="Times New Roman" w:hAnsi="Times New Roman" w:cs="Times New Roman"/>
          <w:b/>
          <w:sz w:val="24"/>
          <w:szCs w:val="24"/>
        </w:rPr>
        <w:t xml:space="preserve"> </w:t>
      </w:r>
      <w:r w:rsidR="00B03DC7" w:rsidRPr="00B03DC7">
        <w:rPr>
          <w:rFonts w:ascii="Times New Roman" w:hAnsi="Times New Roman" w:cs="Times New Roman"/>
          <w:sz w:val="24"/>
          <w:szCs w:val="24"/>
        </w:rPr>
        <w:t>Dezavantajlı çocukların eğitimi hakları konusu Okulumuz Sınıf Öğretmeni Hacer SEMİZ</w:t>
      </w:r>
      <w:r w:rsidR="00B03DC7">
        <w:rPr>
          <w:rFonts w:ascii="Times New Roman" w:hAnsi="Times New Roman" w:cs="Times New Roman"/>
          <w:sz w:val="24"/>
          <w:szCs w:val="24"/>
        </w:rPr>
        <w:t xml:space="preserve"> tarafından anlatılacak. Okulumuzdaki Dezavantajlı öğrenciler yapılacak olan toplantıda belirlenerek 2014/2015 Eğitim – Öğretim Yılı’nda gerekli önlemler alınacak. </w:t>
      </w:r>
    </w:p>
    <w:p w:rsidR="00B03DC7" w:rsidRPr="00B03DC7" w:rsidRDefault="00B03DC7" w:rsidP="00B03DC7">
      <w:pPr>
        <w:pStyle w:val="ListeParagraf"/>
        <w:rPr>
          <w:rFonts w:ascii="Times New Roman" w:hAnsi="Times New Roman" w:cs="Times New Roman"/>
          <w:sz w:val="2"/>
          <w:szCs w:val="2"/>
        </w:rPr>
      </w:pPr>
    </w:p>
    <w:p w:rsidR="00B03DC7" w:rsidRDefault="00B03DC7" w:rsidP="00B03DC7">
      <w:pPr>
        <w:pStyle w:val="AralkYok"/>
        <w:numPr>
          <w:ilvl w:val="0"/>
          <w:numId w:val="3"/>
        </w:numPr>
        <w:tabs>
          <w:tab w:val="left" w:pos="284"/>
          <w:tab w:val="left" w:pos="993"/>
        </w:tabs>
        <w:ind w:left="0" w:firstLine="0"/>
        <w:jc w:val="both"/>
        <w:rPr>
          <w:rFonts w:ascii="Times New Roman" w:hAnsi="Times New Roman" w:cs="Times New Roman"/>
          <w:sz w:val="24"/>
          <w:szCs w:val="24"/>
        </w:rPr>
      </w:pPr>
      <w:r w:rsidRPr="00B03DC7">
        <w:rPr>
          <w:rFonts w:ascii="Times New Roman" w:hAnsi="Times New Roman" w:cs="Times New Roman"/>
          <w:b/>
          <w:sz w:val="24"/>
          <w:szCs w:val="24"/>
        </w:rPr>
        <w:t>GÜN</w:t>
      </w:r>
      <w:r>
        <w:rPr>
          <w:rFonts w:ascii="Times New Roman" w:hAnsi="Times New Roman" w:cs="Times New Roman"/>
          <w:sz w:val="24"/>
          <w:szCs w:val="24"/>
        </w:rPr>
        <w:t>: Sosyal Kültürel ve Sanatsal Etkinlikler konusu Beden Eğitim Öğretmeni Hatice Güler KARAOĞLU tarafından araştırılarak anlatılacak. Okulumuzda yapılan sosyal kültürel ve sanatsal etkinlikler masaya yatırılarak önümüzdeki eğitim öğretim yılında yapılabilecek çalışmalar belirlenecek.</w:t>
      </w:r>
    </w:p>
    <w:p w:rsidR="00B03DC7" w:rsidRPr="00B03DC7" w:rsidRDefault="00B03DC7" w:rsidP="00B03DC7">
      <w:pPr>
        <w:pStyle w:val="ListeParagraf"/>
        <w:rPr>
          <w:rFonts w:ascii="Times New Roman" w:hAnsi="Times New Roman" w:cs="Times New Roman"/>
          <w:sz w:val="2"/>
          <w:szCs w:val="2"/>
        </w:rPr>
      </w:pPr>
    </w:p>
    <w:p w:rsidR="0099460E" w:rsidRDefault="00B03DC7" w:rsidP="00B03DC7">
      <w:pPr>
        <w:pStyle w:val="AralkYok"/>
        <w:numPr>
          <w:ilvl w:val="0"/>
          <w:numId w:val="3"/>
        </w:numPr>
        <w:tabs>
          <w:tab w:val="left" w:pos="284"/>
          <w:tab w:val="left" w:pos="993"/>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GÜN: </w:t>
      </w:r>
      <w:r w:rsidRPr="00B03DC7">
        <w:rPr>
          <w:rFonts w:ascii="Times New Roman" w:hAnsi="Times New Roman" w:cs="Times New Roman"/>
          <w:sz w:val="24"/>
          <w:szCs w:val="24"/>
        </w:rPr>
        <w:t>Okulumuz İngilizce Öğretmeni Aynur TELLİ</w:t>
      </w:r>
      <w:r>
        <w:rPr>
          <w:rFonts w:ascii="Times New Roman" w:hAnsi="Times New Roman" w:cs="Times New Roman"/>
          <w:sz w:val="24"/>
          <w:szCs w:val="24"/>
        </w:rPr>
        <w:t xml:space="preserve">, Eğitim – Öğretimde Çevre Olanaklarının Kullanılması konusunu araştırarak 26 Haziran </w:t>
      </w:r>
      <w:r w:rsidR="00C56DDB">
        <w:rPr>
          <w:rFonts w:ascii="Times New Roman" w:hAnsi="Times New Roman" w:cs="Times New Roman"/>
          <w:sz w:val="24"/>
          <w:szCs w:val="24"/>
        </w:rPr>
        <w:t xml:space="preserve">2014 Perşembe Günü yapılacak olan seminer toplantısında anlatacak. </w:t>
      </w:r>
      <w:r w:rsidR="0099460E">
        <w:rPr>
          <w:rFonts w:ascii="Times New Roman" w:hAnsi="Times New Roman" w:cs="Times New Roman"/>
          <w:sz w:val="24"/>
          <w:szCs w:val="24"/>
        </w:rPr>
        <w:t xml:space="preserve">Okulumuz çevresinde bulunan ve eğitim – öğretim konusunda materyal olarak kullanılabilecek olanaklar araştırılacak. </w:t>
      </w:r>
    </w:p>
    <w:p w:rsidR="0099460E" w:rsidRDefault="0099460E" w:rsidP="00B03DC7">
      <w:pPr>
        <w:pStyle w:val="AralkYok"/>
        <w:numPr>
          <w:ilvl w:val="0"/>
          <w:numId w:val="3"/>
        </w:numPr>
        <w:tabs>
          <w:tab w:val="left" w:pos="284"/>
          <w:tab w:val="left" w:pos="993"/>
        </w:tabs>
        <w:ind w:left="0" w:firstLine="0"/>
        <w:jc w:val="both"/>
        <w:rPr>
          <w:rFonts w:ascii="Times New Roman" w:hAnsi="Times New Roman" w:cs="Times New Roman"/>
          <w:sz w:val="24"/>
          <w:szCs w:val="24"/>
        </w:rPr>
      </w:pPr>
      <w:r w:rsidRPr="0099460E">
        <w:rPr>
          <w:rFonts w:ascii="Times New Roman" w:hAnsi="Times New Roman" w:cs="Times New Roman"/>
          <w:b/>
          <w:sz w:val="24"/>
          <w:szCs w:val="24"/>
        </w:rPr>
        <w:t>GÜN:</w:t>
      </w:r>
      <w:r>
        <w:rPr>
          <w:rFonts w:ascii="Times New Roman" w:hAnsi="Times New Roman" w:cs="Times New Roman"/>
          <w:sz w:val="24"/>
          <w:szCs w:val="24"/>
        </w:rPr>
        <w:t xml:space="preserve"> Okulumuz Matematik Öğretmeni </w:t>
      </w:r>
      <w:proofErr w:type="gramStart"/>
      <w:r>
        <w:rPr>
          <w:rFonts w:ascii="Times New Roman" w:hAnsi="Times New Roman" w:cs="Times New Roman"/>
          <w:sz w:val="24"/>
          <w:szCs w:val="24"/>
        </w:rPr>
        <w:t>Adem</w:t>
      </w:r>
      <w:proofErr w:type="gramEnd"/>
      <w:r>
        <w:rPr>
          <w:rFonts w:ascii="Times New Roman" w:hAnsi="Times New Roman" w:cs="Times New Roman"/>
          <w:sz w:val="24"/>
          <w:szCs w:val="24"/>
        </w:rPr>
        <w:t xml:space="preserve"> CEYHAN, Proje Hazırlama Teknikleri ve Örnek Projelerin incelenmesi konusunu ele alarak mesleki çalışmasını yapacak. Örnek projeler incelenerek önümüzdeki eğitim – öğretim yılında verilecek olan projelerde dikkat edilmesi gereken hususlar hakkında bilgilendirme çalışmaları yapılacak.</w:t>
      </w:r>
    </w:p>
    <w:p w:rsidR="0099460E" w:rsidRDefault="0099460E" w:rsidP="0099460E">
      <w:pPr>
        <w:pStyle w:val="ListeParagraf"/>
        <w:rPr>
          <w:rFonts w:ascii="Times New Roman" w:hAnsi="Times New Roman" w:cs="Times New Roman"/>
          <w:sz w:val="24"/>
          <w:szCs w:val="24"/>
        </w:rPr>
      </w:pPr>
    </w:p>
    <w:p w:rsidR="0099460E" w:rsidRPr="00EC2BFF" w:rsidRDefault="0099460E" w:rsidP="0099460E">
      <w:pPr>
        <w:pStyle w:val="AralkYok"/>
        <w:numPr>
          <w:ilvl w:val="0"/>
          <w:numId w:val="2"/>
        </w:numPr>
        <w:tabs>
          <w:tab w:val="left" w:pos="709"/>
        </w:tabs>
        <w:rPr>
          <w:rFonts w:ascii="Times New Roman" w:hAnsi="Times New Roman" w:cs="Times New Roman"/>
          <w:b/>
          <w:sz w:val="24"/>
          <w:szCs w:val="24"/>
          <w:u w:val="single"/>
        </w:rPr>
      </w:pPr>
      <w:r w:rsidRPr="00EC2BFF">
        <w:rPr>
          <w:rFonts w:ascii="Times New Roman" w:hAnsi="Times New Roman" w:cs="Times New Roman"/>
          <w:b/>
          <w:sz w:val="24"/>
          <w:szCs w:val="24"/>
          <w:u w:val="single"/>
        </w:rPr>
        <w:t>HAFTA:</w:t>
      </w:r>
      <w:r>
        <w:rPr>
          <w:rFonts w:ascii="Times New Roman" w:hAnsi="Times New Roman" w:cs="Times New Roman"/>
          <w:b/>
          <w:sz w:val="24"/>
          <w:szCs w:val="24"/>
          <w:u w:val="single"/>
        </w:rPr>
        <w:t xml:space="preserve"> </w:t>
      </w:r>
      <w:r w:rsidRPr="00EC2BFF">
        <w:rPr>
          <w:rFonts w:ascii="Times New Roman" w:hAnsi="Times New Roman" w:cs="Times New Roman"/>
          <w:b/>
          <w:sz w:val="24"/>
          <w:szCs w:val="24"/>
          <w:u w:val="single"/>
        </w:rPr>
        <w:t>MESLEKİ ÇALIŞMALAR</w:t>
      </w:r>
    </w:p>
    <w:p w:rsidR="0099460E" w:rsidRDefault="0099460E" w:rsidP="0099460E">
      <w:pPr>
        <w:pStyle w:val="ListeParagraf"/>
        <w:rPr>
          <w:rFonts w:ascii="Times New Roman" w:hAnsi="Times New Roman" w:cs="Times New Roman"/>
          <w:sz w:val="24"/>
          <w:szCs w:val="24"/>
        </w:rPr>
      </w:pPr>
    </w:p>
    <w:p w:rsidR="00D8297C" w:rsidRDefault="0099460E" w:rsidP="0099460E">
      <w:pPr>
        <w:pStyle w:val="AralkYok"/>
        <w:numPr>
          <w:ilvl w:val="0"/>
          <w:numId w:val="5"/>
        </w:numPr>
        <w:tabs>
          <w:tab w:val="left" w:pos="284"/>
          <w:tab w:val="left" w:pos="993"/>
        </w:tabs>
        <w:ind w:left="0" w:hanging="11"/>
        <w:jc w:val="both"/>
        <w:rPr>
          <w:rFonts w:ascii="Times New Roman" w:hAnsi="Times New Roman" w:cs="Times New Roman"/>
          <w:sz w:val="24"/>
          <w:szCs w:val="24"/>
        </w:rPr>
      </w:pPr>
      <w:r w:rsidRPr="0099460E">
        <w:rPr>
          <w:rFonts w:ascii="Times New Roman" w:hAnsi="Times New Roman" w:cs="Times New Roman"/>
          <w:b/>
          <w:sz w:val="24"/>
          <w:szCs w:val="24"/>
        </w:rPr>
        <w:t>GÜN:</w:t>
      </w:r>
      <w:r>
        <w:rPr>
          <w:rFonts w:ascii="Times New Roman" w:hAnsi="Times New Roman" w:cs="Times New Roman"/>
          <w:sz w:val="24"/>
          <w:szCs w:val="24"/>
        </w:rPr>
        <w:t xml:space="preserve"> Öğretmenlerin mesleki kariyerleri açısından faydalanabilecekleri Makalelere ulaşma açısından Okulumuz Fen ve Teknoloji Öğretmeni Servet DÜNDAR tarafından ele alınarak örnek makaleler üzerinde çalışmalar yapılacak.</w:t>
      </w:r>
    </w:p>
    <w:p w:rsidR="0038479F" w:rsidRDefault="0038479F" w:rsidP="0038479F">
      <w:pPr>
        <w:pStyle w:val="AralkYok"/>
        <w:tabs>
          <w:tab w:val="left" w:pos="284"/>
          <w:tab w:val="left" w:pos="993"/>
        </w:tabs>
        <w:jc w:val="both"/>
        <w:rPr>
          <w:rFonts w:ascii="Times New Roman" w:hAnsi="Times New Roman" w:cs="Times New Roman"/>
          <w:b/>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38479F" w:rsidTr="0038479F">
        <w:tc>
          <w:tcPr>
            <w:tcW w:w="3070" w:type="dxa"/>
          </w:tcPr>
          <w:p w:rsidR="0038479F" w:rsidRDefault="0038479F" w:rsidP="0038479F">
            <w:pPr>
              <w:pStyle w:val="AralkYok"/>
              <w:tabs>
                <w:tab w:val="left" w:pos="284"/>
                <w:tab w:val="left" w:pos="993"/>
              </w:tabs>
              <w:jc w:val="both"/>
              <w:rPr>
                <w:rFonts w:ascii="Times New Roman" w:hAnsi="Times New Roman" w:cs="Times New Roman"/>
                <w:sz w:val="24"/>
                <w:szCs w:val="24"/>
              </w:rPr>
            </w:pPr>
          </w:p>
        </w:tc>
        <w:tc>
          <w:tcPr>
            <w:tcW w:w="3071" w:type="dxa"/>
          </w:tcPr>
          <w:p w:rsidR="0038479F" w:rsidRDefault="0038479F" w:rsidP="0038479F">
            <w:pPr>
              <w:pStyle w:val="AralkYok"/>
              <w:tabs>
                <w:tab w:val="left" w:pos="284"/>
                <w:tab w:val="left" w:pos="993"/>
              </w:tabs>
              <w:jc w:val="both"/>
              <w:rPr>
                <w:rFonts w:ascii="Times New Roman" w:hAnsi="Times New Roman" w:cs="Times New Roman"/>
                <w:sz w:val="24"/>
                <w:szCs w:val="24"/>
              </w:rPr>
            </w:pPr>
          </w:p>
        </w:tc>
        <w:tc>
          <w:tcPr>
            <w:tcW w:w="3071" w:type="dxa"/>
          </w:tcPr>
          <w:p w:rsidR="00F32279" w:rsidRDefault="00F32279" w:rsidP="0038479F">
            <w:pPr>
              <w:pStyle w:val="AralkYok"/>
              <w:tabs>
                <w:tab w:val="left" w:pos="284"/>
                <w:tab w:val="left" w:pos="993"/>
              </w:tabs>
              <w:jc w:val="center"/>
              <w:rPr>
                <w:rFonts w:ascii="Times New Roman" w:hAnsi="Times New Roman" w:cs="Times New Roman"/>
                <w:sz w:val="24"/>
                <w:szCs w:val="24"/>
              </w:rPr>
            </w:pPr>
          </w:p>
          <w:p w:rsidR="00F32279" w:rsidRDefault="00F32279" w:rsidP="0038479F">
            <w:pPr>
              <w:pStyle w:val="AralkYok"/>
              <w:tabs>
                <w:tab w:val="left" w:pos="284"/>
                <w:tab w:val="left" w:pos="993"/>
              </w:tabs>
              <w:jc w:val="center"/>
              <w:rPr>
                <w:rFonts w:ascii="Times New Roman" w:hAnsi="Times New Roman" w:cs="Times New Roman"/>
                <w:sz w:val="24"/>
                <w:szCs w:val="24"/>
              </w:rPr>
            </w:pPr>
          </w:p>
          <w:p w:rsidR="0038479F" w:rsidRDefault="0038479F" w:rsidP="0038479F">
            <w:pPr>
              <w:pStyle w:val="AralkYok"/>
              <w:tabs>
                <w:tab w:val="left" w:pos="284"/>
                <w:tab w:val="left" w:pos="993"/>
              </w:tabs>
              <w:jc w:val="center"/>
              <w:rPr>
                <w:rFonts w:ascii="Times New Roman" w:hAnsi="Times New Roman" w:cs="Times New Roman"/>
                <w:sz w:val="24"/>
                <w:szCs w:val="24"/>
              </w:rPr>
            </w:pPr>
            <w:proofErr w:type="gramStart"/>
            <w:r>
              <w:rPr>
                <w:rFonts w:ascii="Times New Roman" w:hAnsi="Times New Roman" w:cs="Times New Roman"/>
                <w:sz w:val="24"/>
                <w:szCs w:val="24"/>
              </w:rPr>
              <w:t>23/06/2014</w:t>
            </w:r>
            <w:proofErr w:type="gramEnd"/>
          </w:p>
          <w:p w:rsidR="0038479F" w:rsidRDefault="0038479F" w:rsidP="0038479F">
            <w:pPr>
              <w:pStyle w:val="AralkYok"/>
              <w:tabs>
                <w:tab w:val="left" w:pos="284"/>
                <w:tab w:val="left" w:pos="993"/>
              </w:tabs>
              <w:jc w:val="center"/>
              <w:rPr>
                <w:rFonts w:ascii="Times New Roman" w:hAnsi="Times New Roman" w:cs="Times New Roman"/>
                <w:sz w:val="24"/>
                <w:szCs w:val="24"/>
              </w:rPr>
            </w:pPr>
          </w:p>
          <w:p w:rsidR="00F32279" w:rsidRDefault="00F32279" w:rsidP="0038479F">
            <w:pPr>
              <w:pStyle w:val="AralkYok"/>
              <w:tabs>
                <w:tab w:val="left" w:pos="284"/>
                <w:tab w:val="left" w:pos="993"/>
              </w:tabs>
              <w:jc w:val="center"/>
              <w:rPr>
                <w:rFonts w:ascii="Times New Roman" w:hAnsi="Times New Roman" w:cs="Times New Roman"/>
                <w:sz w:val="24"/>
                <w:szCs w:val="24"/>
              </w:rPr>
            </w:pPr>
          </w:p>
          <w:p w:rsidR="0038479F" w:rsidRDefault="0038479F" w:rsidP="0038479F">
            <w:pPr>
              <w:pStyle w:val="AralkYok"/>
              <w:tabs>
                <w:tab w:val="left" w:pos="284"/>
                <w:tab w:val="left" w:pos="993"/>
              </w:tabs>
              <w:jc w:val="center"/>
              <w:rPr>
                <w:rFonts w:ascii="Times New Roman" w:hAnsi="Times New Roman" w:cs="Times New Roman"/>
                <w:sz w:val="24"/>
                <w:szCs w:val="24"/>
              </w:rPr>
            </w:pPr>
            <w:r>
              <w:rPr>
                <w:rFonts w:ascii="Times New Roman" w:hAnsi="Times New Roman" w:cs="Times New Roman"/>
                <w:sz w:val="24"/>
                <w:szCs w:val="24"/>
              </w:rPr>
              <w:t>Mehmet UTKUN</w:t>
            </w:r>
          </w:p>
          <w:p w:rsidR="0038479F" w:rsidRDefault="0038479F" w:rsidP="0038479F">
            <w:pPr>
              <w:pStyle w:val="AralkYok"/>
              <w:tabs>
                <w:tab w:val="left" w:pos="284"/>
                <w:tab w:val="left" w:pos="993"/>
              </w:tabs>
              <w:jc w:val="center"/>
              <w:rPr>
                <w:rFonts w:ascii="Times New Roman" w:hAnsi="Times New Roman" w:cs="Times New Roman"/>
                <w:sz w:val="24"/>
                <w:szCs w:val="24"/>
              </w:rPr>
            </w:pPr>
            <w:r>
              <w:rPr>
                <w:rFonts w:ascii="Times New Roman" w:hAnsi="Times New Roman" w:cs="Times New Roman"/>
                <w:sz w:val="24"/>
                <w:szCs w:val="24"/>
              </w:rPr>
              <w:t>Okul Müdürü V.</w:t>
            </w:r>
          </w:p>
          <w:p w:rsidR="0038479F" w:rsidRDefault="0038479F" w:rsidP="0038479F">
            <w:pPr>
              <w:pStyle w:val="AralkYok"/>
              <w:tabs>
                <w:tab w:val="left" w:pos="284"/>
                <w:tab w:val="left" w:pos="993"/>
              </w:tabs>
              <w:jc w:val="both"/>
              <w:rPr>
                <w:rFonts w:ascii="Times New Roman" w:hAnsi="Times New Roman" w:cs="Times New Roman"/>
                <w:sz w:val="24"/>
                <w:szCs w:val="24"/>
              </w:rPr>
            </w:pPr>
          </w:p>
        </w:tc>
      </w:tr>
    </w:tbl>
    <w:p w:rsidR="0038479F" w:rsidRPr="00EB6E99" w:rsidRDefault="0038479F" w:rsidP="0038479F">
      <w:pPr>
        <w:pStyle w:val="AralkYok"/>
        <w:tabs>
          <w:tab w:val="left" w:pos="284"/>
          <w:tab w:val="left" w:pos="993"/>
        </w:tabs>
        <w:jc w:val="both"/>
        <w:rPr>
          <w:rFonts w:ascii="Times New Roman" w:hAnsi="Times New Roman" w:cs="Times New Roman"/>
          <w:sz w:val="24"/>
          <w:szCs w:val="24"/>
        </w:rPr>
      </w:pPr>
    </w:p>
    <w:sectPr w:rsidR="0038479F" w:rsidRPr="00EB6E99" w:rsidSect="00F32279">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21F7E"/>
    <w:multiLevelType w:val="hybridMultilevel"/>
    <w:tmpl w:val="2FCAB084"/>
    <w:lvl w:ilvl="0" w:tplc="BDDE760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9F12D60"/>
    <w:multiLevelType w:val="hybridMultilevel"/>
    <w:tmpl w:val="D15430C8"/>
    <w:lvl w:ilvl="0" w:tplc="CF1C081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F0454B4"/>
    <w:multiLevelType w:val="hybridMultilevel"/>
    <w:tmpl w:val="4D4A60F6"/>
    <w:lvl w:ilvl="0" w:tplc="2B525878">
      <w:start w:val="1"/>
      <w:numFmt w:val="decimal"/>
      <w:lvlText w:val="%1."/>
      <w:lvlJc w:val="left"/>
      <w:pPr>
        <w:ind w:left="1470" w:hanging="111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D2D16F2"/>
    <w:multiLevelType w:val="hybridMultilevel"/>
    <w:tmpl w:val="4D4A60F6"/>
    <w:lvl w:ilvl="0" w:tplc="2B525878">
      <w:start w:val="1"/>
      <w:numFmt w:val="decimal"/>
      <w:lvlText w:val="%1."/>
      <w:lvlJc w:val="left"/>
      <w:pPr>
        <w:ind w:left="1470" w:hanging="111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3777572"/>
    <w:multiLevelType w:val="hybridMultilevel"/>
    <w:tmpl w:val="557CE1DA"/>
    <w:lvl w:ilvl="0" w:tplc="255EF3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426"/>
    <w:rsid w:val="00132F44"/>
    <w:rsid w:val="001563F6"/>
    <w:rsid w:val="001B4A89"/>
    <w:rsid w:val="001B73B7"/>
    <w:rsid w:val="00227BF9"/>
    <w:rsid w:val="00250FCF"/>
    <w:rsid w:val="002C0708"/>
    <w:rsid w:val="0036248F"/>
    <w:rsid w:val="00370BFD"/>
    <w:rsid w:val="003711A0"/>
    <w:rsid w:val="0038479F"/>
    <w:rsid w:val="003C2056"/>
    <w:rsid w:val="004104D6"/>
    <w:rsid w:val="004E17F0"/>
    <w:rsid w:val="00503D63"/>
    <w:rsid w:val="00540B55"/>
    <w:rsid w:val="00587426"/>
    <w:rsid w:val="005A49C8"/>
    <w:rsid w:val="005D3503"/>
    <w:rsid w:val="00631542"/>
    <w:rsid w:val="00683030"/>
    <w:rsid w:val="00705688"/>
    <w:rsid w:val="007B603E"/>
    <w:rsid w:val="0099460E"/>
    <w:rsid w:val="00A1142A"/>
    <w:rsid w:val="00A461F6"/>
    <w:rsid w:val="00AE2985"/>
    <w:rsid w:val="00AE347E"/>
    <w:rsid w:val="00AF52B2"/>
    <w:rsid w:val="00B03DC7"/>
    <w:rsid w:val="00B26D67"/>
    <w:rsid w:val="00B81ACA"/>
    <w:rsid w:val="00C4530B"/>
    <w:rsid w:val="00C56DDB"/>
    <w:rsid w:val="00C86C92"/>
    <w:rsid w:val="00CF7876"/>
    <w:rsid w:val="00D176B5"/>
    <w:rsid w:val="00D8297C"/>
    <w:rsid w:val="00DD539C"/>
    <w:rsid w:val="00DE7B50"/>
    <w:rsid w:val="00DF7987"/>
    <w:rsid w:val="00E36C3F"/>
    <w:rsid w:val="00EB6E99"/>
    <w:rsid w:val="00EC2BFF"/>
    <w:rsid w:val="00F32279"/>
    <w:rsid w:val="00FD3851"/>
    <w:rsid w:val="00FE76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79"/>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B6E99"/>
    <w:pPr>
      <w:spacing w:after="0" w:line="240" w:lineRule="auto"/>
    </w:pPr>
  </w:style>
  <w:style w:type="paragraph" w:styleId="ListeParagraf">
    <w:name w:val="List Paragraph"/>
    <w:basedOn w:val="Normal"/>
    <w:uiPriority w:val="34"/>
    <w:qFormat/>
    <w:rsid w:val="00EB6E99"/>
    <w:pPr>
      <w:ind w:left="720"/>
      <w:contextualSpacing/>
    </w:pPr>
    <w:rPr>
      <w:rFonts w:eastAsiaTheme="minorHAnsi"/>
      <w:lang w:eastAsia="en-US"/>
    </w:rPr>
  </w:style>
  <w:style w:type="table" w:styleId="TabloKlavuzu">
    <w:name w:val="Table Grid"/>
    <w:basedOn w:val="NormalTablo"/>
    <w:uiPriority w:val="59"/>
    <w:rsid w:val="00384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68303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830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79"/>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B6E99"/>
    <w:pPr>
      <w:spacing w:after="0" w:line="240" w:lineRule="auto"/>
    </w:pPr>
  </w:style>
  <w:style w:type="paragraph" w:styleId="ListeParagraf">
    <w:name w:val="List Paragraph"/>
    <w:basedOn w:val="Normal"/>
    <w:uiPriority w:val="34"/>
    <w:qFormat/>
    <w:rsid w:val="00EB6E99"/>
    <w:pPr>
      <w:ind w:left="720"/>
      <w:contextualSpacing/>
    </w:pPr>
    <w:rPr>
      <w:rFonts w:eastAsiaTheme="minorHAnsi"/>
      <w:lang w:eastAsia="en-US"/>
    </w:rPr>
  </w:style>
  <w:style w:type="table" w:styleId="TabloKlavuzu">
    <w:name w:val="Table Grid"/>
    <w:basedOn w:val="NormalTablo"/>
    <w:uiPriority w:val="59"/>
    <w:rsid w:val="00384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68303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830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643</Words>
  <Characters>3666</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aliozn</dc:creator>
  <cp:lastModifiedBy>TOSHIBA</cp:lastModifiedBy>
  <cp:revision>2</cp:revision>
  <cp:lastPrinted>2014-06-23T08:09:00Z</cp:lastPrinted>
  <dcterms:created xsi:type="dcterms:W3CDTF">2014-06-26T19:17:00Z</dcterms:created>
  <dcterms:modified xsi:type="dcterms:W3CDTF">2014-06-26T19:17:00Z</dcterms:modified>
</cp:coreProperties>
</file>