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C8" w:rsidRDefault="00A308C8" w:rsidP="00E340EF">
      <w:pPr>
        <w:pStyle w:val="Balk3"/>
        <w:rPr>
          <w:sz w:val="24"/>
          <w:szCs w:val="24"/>
        </w:rPr>
      </w:pPr>
    </w:p>
    <w:p w:rsidR="00A308C8" w:rsidRDefault="00A308C8" w:rsidP="00E340EF">
      <w:pPr>
        <w:pStyle w:val="Balk3"/>
        <w:rPr>
          <w:sz w:val="24"/>
          <w:szCs w:val="24"/>
        </w:rPr>
      </w:pPr>
    </w:p>
    <w:p w:rsidR="00A308C8" w:rsidRPr="00834A36" w:rsidRDefault="00A308C8" w:rsidP="00E340EF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</w:t>
      </w:r>
      <w:proofErr w:type="gramEnd"/>
      <w:r>
        <w:rPr>
          <w:sz w:val="24"/>
          <w:szCs w:val="24"/>
        </w:rPr>
        <w:t xml:space="preserve"> LİSESİ</w:t>
      </w:r>
    </w:p>
    <w:p w:rsidR="00A308C8" w:rsidRDefault="00A308C8" w:rsidP="004F281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A41A96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- 201</w:t>
      </w:r>
      <w:r w:rsidR="00A41A96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EĞİTİM – ÖĞRETİM YILI </w:t>
      </w:r>
    </w:p>
    <w:p w:rsidR="00A308C8" w:rsidRPr="00B15410" w:rsidRDefault="00A308C8" w:rsidP="00E340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A308C8" w:rsidRDefault="00A308C8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</w:p>
    <w:p w:rsidR="00A308C8" w:rsidRPr="001271EF" w:rsidRDefault="00A308C8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2E35C8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A308C8" w:rsidRPr="00A35AF6" w:rsidRDefault="00A308C8">
      <w:pPr>
        <w:pStyle w:val="Balk6"/>
      </w:pPr>
      <w:r>
        <w:t>ŞUBAT</w:t>
      </w:r>
    </w:p>
    <w:p w:rsidR="00A308C8" w:rsidRDefault="00A308C8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283"/>
        <w:gridCol w:w="2552"/>
        <w:gridCol w:w="6637"/>
      </w:tblGrid>
      <w:tr w:rsidR="00A308C8" w:rsidRPr="001271EF">
        <w:trPr>
          <w:cantSplit/>
          <w:trHeight w:val="322"/>
          <w:jc w:val="center"/>
        </w:trPr>
        <w:tc>
          <w:tcPr>
            <w:tcW w:w="1110" w:type="dxa"/>
            <w:gridSpan w:val="2"/>
            <w:shd w:val="clear" w:color="auto" w:fill="F3F3F3"/>
            <w:vAlign w:val="center"/>
          </w:tcPr>
          <w:p w:rsidR="00A308C8" w:rsidRPr="0099347C" w:rsidRDefault="00A308C8" w:rsidP="003C0BA3">
            <w:pPr>
              <w:pStyle w:val="Balk7"/>
              <w:rPr>
                <w:sz w:val="20"/>
                <w:szCs w:val="20"/>
              </w:rPr>
            </w:pPr>
            <w:proofErr w:type="gramStart"/>
            <w:r w:rsidRPr="0099347C">
              <w:rPr>
                <w:sz w:val="20"/>
                <w:szCs w:val="20"/>
              </w:rPr>
              <w:t>III.ÜNİTE</w:t>
            </w:r>
            <w:proofErr w:type="gramEnd"/>
          </w:p>
        </w:tc>
        <w:tc>
          <w:tcPr>
            <w:tcW w:w="9189" w:type="dxa"/>
            <w:gridSpan w:val="2"/>
            <w:shd w:val="clear" w:color="auto" w:fill="F3F3F3"/>
            <w:vAlign w:val="center"/>
          </w:tcPr>
          <w:p w:rsidR="00A308C8" w:rsidRPr="00D36902" w:rsidRDefault="00A308C8" w:rsidP="003C0BA3">
            <w:pPr>
              <w:pStyle w:val="Balk3"/>
              <w:jc w:val="left"/>
              <w:rPr>
                <w:rFonts w:ascii="Garamond" w:hAnsi="Garamond" w:cs="Garamond"/>
                <w:sz w:val="18"/>
                <w:szCs w:val="18"/>
              </w:rPr>
            </w:pPr>
            <w:r w:rsidRPr="00D36902">
              <w:rPr>
                <w:sz w:val="18"/>
                <w:szCs w:val="18"/>
              </w:rPr>
              <w:t>SERVET-İ FÜNÛN EDEBİYATI (EDEBİYAT-I CEDİDE) (1896-1901)  ve FECR-İ ÂTÎ TOPLULUĞU (1909-1912</w:t>
            </w:r>
            <w:r>
              <w:rPr>
                <w:sz w:val="18"/>
                <w:szCs w:val="18"/>
              </w:rPr>
              <w:t>)</w:t>
            </w:r>
          </w:p>
        </w:tc>
      </w:tr>
      <w:tr w:rsidR="00A308C8" w:rsidRPr="001271EF">
        <w:trPr>
          <w:cantSplit/>
          <w:trHeight w:val="486"/>
          <w:jc w:val="center"/>
        </w:trPr>
        <w:tc>
          <w:tcPr>
            <w:tcW w:w="827" w:type="dxa"/>
            <w:shd w:val="clear" w:color="auto" w:fill="F3F3F3"/>
            <w:vAlign w:val="center"/>
          </w:tcPr>
          <w:p w:rsidR="00A308C8" w:rsidRPr="007F0D9C" w:rsidRDefault="00A308C8" w:rsidP="002B382E">
            <w:pPr>
              <w:pStyle w:val="Balk7"/>
              <w:jc w:val="center"/>
            </w:pPr>
            <w:r w:rsidRPr="007F0D9C">
              <w:rPr>
                <w:sz w:val="14"/>
                <w:szCs w:val="14"/>
              </w:rPr>
              <w:t>HAFTA</w:t>
            </w:r>
          </w:p>
        </w:tc>
        <w:tc>
          <w:tcPr>
            <w:tcW w:w="283" w:type="dxa"/>
            <w:shd w:val="clear" w:color="auto" w:fill="F3F3F3"/>
            <w:vAlign w:val="center"/>
          </w:tcPr>
          <w:p w:rsidR="00A308C8" w:rsidRPr="007F0D9C" w:rsidRDefault="00A308C8" w:rsidP="002B382E">
            <w:pPr>
              <w:jc w:val="center"/>
              <w:rPr>
                <w:b/>
                <w:bCs/>
              </w:rPr>
            </w:pPr>
            <w:r w:rsidRPr="002B382E">
              <w:rPr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2552" w:type="dxa"/>
            <w:vAlign w:val="center"/>
          </w:tcPr>
          <w:p w:rsidR="00A308C8" w:rsidRPr="00D56914" w:rsidRDefault="00A308C8" w:rsidP="00BD7485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637" w:type="dxa"/>
            <w:vAlign w:val="center"/>
          </w:tcPr>
          <w:p w:rsidR="00A308C8" w:rsidRPr="00750FC6" w:rsidRDefault="00A308C8" w:rsidP="00BD7485">
            <w:pPr>
              <w:jc w:val="center"/>
              <w:rPr>
                <w:b/>
                <w:bCs/>
              </w:rPr>
            </w:pPr>
            <w:r w:rsidRPr="00750FC6">
              <w:rPr>
                <w:b/>
                <w:bCs/>
              </w:rPr>
              <w:t>ÖĞRENCİLERİN KAZANACAĞI HEDEF DAVRANIŞLAR</w:t>
            </w:r>
          </w:p>
        </w:tc>
      </w:tr>
      <w:tr w:rsidR="00A41A96" w:rsidRPr="001271EF">
        <w:trPr>
          <w:cantSplit/>
          <w:trHeight w:val="2100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</w:p>
          <w:p w:rsidR="00A41A96" w:rsidRPr="00637C50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09-13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41A96" w:rsidRPr="002F73CE" w:rsidRDefault="00A41A96" w:rsidP="00CF2A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vMerge w:val="restart"/>
            <w:tcBorders>
              <w:top w:val="dashDotStroked" w:sz="24" w:space="0" w:color="auto"/>
            </w:tcBorders>
            <w:vAlign w:val="center"/>
          </w:tcPr>
          <w:p w:rsidR="00A41A96" w:rsidRPr="00050F62" w:rsidRDefault="00A41A96" w:rsidP="002B382E">
            <w:pPr>
              <w:pStyle w:val="GvdeMetn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050F62">
              <w:rPr>
                <w:b/>
                <w:bCs/>
                <w:sz w:val="22"/>
                <w:szCs w:val="22"/>
              </w:rPr>
              <w:t xml:space="preserve">Servet-i </w:t>
            </w:r>
            <w:proofErr w:type="spellStart"/>
            <w:r w:rsidRPr="00050F62">
              <w:rPr>
                <w:b/>
                <w:bCs/>
                <w:sz w:val="22"/>
                <w:szCs w:val="22"/>
              </w:rPr>
              <w:t>Fünûn</w:t>
            </w:r>
            <w:proofErr w:type="spellEnd"/>
            <w:r w:rsidRPr="00050F62">
              <w:rPr>
                <w:b/>
                <w:bCs/>
                <w:sz w:val="22"/>
                <w:szCs w:val="22"/>
              </w:rPr>
              <w:t xml:space="preserve"> Edebiyatı</w:t>
            </w:r>
          </w:p>
          <w:p w:rsidR="00A41A96" w:rsidRDefault="00A41A96" w:rsidP="002B382E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2B5AAA">
              <w:rPr>
                <w:b/>
                <w:bCs/>
                <w:sz w:val="18"/>
                <w:szCs w:val="18"/>
              </w:rPr>
              <w:t xml:space="preserve">  </w:t>
            </w:r>
          </w:p>
          <w:p w:rsidR="00A41A96" w:rsidRDefault="00A41A96" w:rsidP="002B382E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A41A96" w:rsidRPr="002B382E" w:rsidRDefault="00A41A96" w:rsidP="002B382E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B382E">
              <w:rPr>
                <w:b/>
                <w:bCs/>
                <w:sz w:val="24"/>
                <w:szCs w:val="24"/>
              </w:rPr>
              <w:t>b</w:t>
            </w:r>
            <w:proofErr w:type="gramEnd"/>
            <w:r w:rsidRPr="002B382E">
              <w:rPr>
                <w:b/>
                <w:bCs/>
                <w:sz w:val="24"/>
                <w:szCs w:val="24"/>
              </w:rPr>
              <w:t>.Roman</w:t>
            </w:r>
            <w:proofErr w:type="spellEnd"/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41A96" w:rsidRPr="004A4390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41A96" w:rsidRPr="002B382E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sz w:val="18"/>
                <w:szCs w:val="18"/>
              </w:rPr>
            </w:pPr>
            <w:r w:rsidRPr="002B382E">
              <w:rPr>
                <w:sz w:val="18"/>
                <w:szCs w:val="18"/>
              </w:rPr>
              <w:t>*Laiklik ilkesi Laikliğin Türk toplumuna sağladığı faydalar</w:t>
            </w: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</w:rPr>
            </w:pPr>
          </w:p>
          <w:p w:rsidR="00A41A96" w:rsidRPr="002B382E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B382E">
              <w:rPr>
                <w:b/>
                <w:bCs/>
                <w:sz w:val="24"/>
                <w:szCs w:val="24"/>
              </w:rPr>
              <w:t xml:space="preserve">5.Servet-i </w:t>
            </w:r>
            <w:proofErr w:type="spellStart"/>
            <w:r w:rsidRPr="002B382E">
              <w:rPr>
                <w:b/>
                <w:bCs/>
                <w:sz w:val="24"/>
                <w:szCs w:val="24"/>
              </w:rPr>
              <w:t>Fünûn</w:t>
            </w:r>
            <w:proofErr w:type="spellEnd"/>
          </w:p>
          <w:p w:rsidR="00A41A96" w:rsidRPr="002B382E" w:rsidRDefault="00A41A96" w:rsidP="00050F62">
            <w:pPr>
              <w:pStyle w:val="GvdeMetni"/>
              <w:tabs>
                <w:tab w:val="left" w:pos="360"/>
              </w:tabs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B382E">
              <w:rPr>
                <w:b/>
                <w:bCs/>
                <w:sz w:val="24"/>
                <w:szCs w:val="24"/>
              </w:rPr>
              <w:t>Edebiyatı’nın Genel Özellikleri</w:t>
            </w:r>
          </w:p>
          <w:p w:rsidR="00A41A96" w:rsidRPr="002B382E" w:rsidRDefault="00A41A96" w:rsidP="00050F62">
            <w:pPr>
              <w:pStyle w:val="GvdeMetni"/>
              <w:spacing w:line="2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637" w:type="dxa"/>
            <w:vMerge w:val="restart"/>
            <w:tcBorders>
              <w:top w:val="dashDotStroked" w:sz="24" w:space="0" w:color="auto"/>
            </w:tcBorders>
            <w:vAlign w:val="center"/>
          </w:tcPr>
          <w:p w:rsidR="00A41A96" w:rsidRPr="00050F62" w:rsidRDefault="00A41A96" w:rsidP="00050F62">
            <w:pPr>
              <w:jc w:val="both"/>
              <w:rPr>
                <w:b/>
                <w:bCs/>
                <w:sz w:val="18"/>
                <w:szCs w:val="18"/>
              </w:rPr>
            </w:pPr>
            <w:r w:rsidRPr="00050F62">
              <w:rPr>
                <w:b/>
                <w:bCs/>
                <w:sz w:val="18"/>
                <w:szCs w:val="18"/>
              </w:rPr>
              <w:t xml:space="preserve">Servet-i </w:t>
            </w:r>
            <w:proofErr w:type="spellStart"/>
            <w:r w:rsidRPr="00050F62">
              <w:rPr>
                <w:b/>
                <w:bCs/>
                <w:sz w:val="18"/>
                <w:szCs w:val="18"/>
              </w:rPr>
              <w:t>Fünûn</w:t>
            </w:r>
            <w:proofErr w:type="spellEnd"/>
            <w:r w:rsidRPr="00050F62">
              <w:rPr>
                <w:b/>
                <w:bCs/>
                <w:sz w:val="18"/>
                <w:szCs w:val="18"/>
              </w:rPr>
              <w:t xml:space="preserve"> Edebiyatı’ndaki </w:t>
            </w:r>
            <w:r w:rsidR="002E35C8" w:rsidRPr="00050F62">
              <w:rPr>
                <w:b/>
                <w:bCs/>
                <w:sz w:val="18"/>
                <w:szCs w:val="18"/>
              </w:rPr>
              <w:t>romanları inceleme</w:t>
            </w:r>
            <w:r w:rsidRPr="00050F62">
              <w:rPr>
                <w:b/>
                <w:bCs/>
                <w:sz w:val="18"/>
                <w:szCs w:val="18"/>
              </w:rPr>
              <w:t>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1.Metnin alındığı romanın olay örgüsü içindeki yerini ve eserin temasıyla ilişkisini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2.Metne bütünlük kazandıran olayı kavrar, bu olayın romanın olay örgüsündeki yerini araştırır.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3.Kişilerin olay örgüsündeki işlevlerini belirler, özelliklerini ve birbiriyle ilişkisini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4.Kişilerle, metnin </w:t>
            </w:r>
            <w:r w:rsidR="002E35C8" w:rsidRPr="00050F62">
              <w:rPr>
                <w:sz w:val="18"/>
                <w:szCs w:val="18"/>
              </w:rPr>
              <w:t>yazıldığı dönemde</w:t>
            </w:r>
            <w:r w:rsidRPr="00050F62">
              <w:rPr>
                <w:sz w:val="18"/>
                <w:szCs w:val="18"/>
              </w:rPr>
              <w:t xml:space="preserve"> karşılaşılıp karşılaşılamayacağını tartışır.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5.Mekânın işlevini belirler, gerçeklik duygusu uyandıran bir yer olup olmadığını tartışır.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6.Zamanın işlevini belirler, metindeki zamanla,  metnin yazıldığı dönemin ilgisini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7.Metindeki olay, kişi, zaman ve mekân arasındaki ilişkiyi belirler. 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8.Metnin yapı ve anlam bakımından kendi içinde bir bütünlük oluşturup oluşturmadığını araştırır.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9.Metnin temasını bulur, eserin temasıyla ilişkisini belirler.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10.Metindeki temanın insana özgü gerçeklikle ilişkisini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11.Metnin kim tarafından anlatıldığını ve anlatıcının bakış açısını açıklar. 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12.Tasvir ve tahlilde dikkat edilen hususları belirler.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13.Metni yorumlayarak güncelleştirir.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14.Metinle yazıldığı dönem arasındaki ilişkiyi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15.Metnin bağlı olduğu geleneği araştırır.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16.Metnin ve eserin hangi edebî akıma bağlı kalınarak yazıldığını belirler.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17.Metnin alındığı romanın temasını ve edebî değerini tartışır.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18.Eserin edebiyat tarihimizdeki yerini kavrar.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19.Realist romanlarda olay örgüsünün özelliklerini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20.Realist romanlarda anlatma tarzının nasıl gerçekleştiğini belirler.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21.Realist romanların gerçekliği nasıl temsil ettiklerini açıklar.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>22.Anlatma esasına bağlı edebî metinlerin bu dönemde teknik olgunluk kazandığını sezer.</w:t>
            </w:r>
          </w:p>
          <w:p w:rsidR="00A41A96" w:rsidRPr="00050F62" w:rsidRDefault="00A41A96" w:rsidP="00050F62">
            <w:pPr>
              <w:jc w:val="both"/>
              <w:rPr>
                <w:color w:val="000000"/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23.Servet-i </w:t>
            </w:r>
            <w:proofErr w:type="spellStart"/>
            <w:r w:rsidRPr="00050F62">
              <w:rPr>
                <w:sz w:val="18"/>
                <w:szCs w:val="18"/>
              </w:rPr>
              <w:t>Fünûn</w:t>
            </w:r>
            <w:proofErr w:type="spellEnd"/>
            <w:r w:rsidRPr="00050F62">
              <w:rPr>
                <w:sz w:val="18"/>
                <w:szCs w:val="18"/>
              </w:rPr>
              <w:t xml:space="preserve"> edebiyatındaki romanlarla daha önceki dönemlere ait romanları karşılaştırır.</w:t>
            </w:r>
          </w:p>
          <w:p w:rsidR="00A41A96" w:rsidRPr="00050F62" w:rsidRDefault="00A41A96" w:rsidP="00050F62">
            <w:pPr>
              <w:jc w:val="both"/>
              <w:rPr>
                <w:color w:val="000000"/>
                <w:sz w:val="18"/>
                <w:szCs w:val="18"/>
              </w:rPr>
            </w:pPr>
            <w:r w:rsidRPr="00050F62">
              <w:rPr>
                <w:color w:val="000000"/>
                <w:sz w:val="18"/>
                <w:szCs w:val="18"/>
              </w:rPr>
              <w:t>24.Yazarın fikrî ve edebî yönü hakkında çıkarımlarda bulunur.</w:t>
            </w:r>
          </w:p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color w:val="000000"/>
                <w:sz w:val="18"/>
                <w:szCs w:val="18"/>
              </w:rPr>
              <w:t>25.Eserle yazar arasındaki ilişkiyi belirler.</w:t>
            </w:r>
          </w:p>
        </w:tc>
      </w:tr>
      <w:tr w:rsidR="00A41A96" w:rsidRPr="001271EF">
        <w:trPr>
          <w:cantSplit/>
          <w:trHeight w:val="2401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</w:t>
            </w:r>
          </w:p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16-20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41A96" w:rsidRPr="002F73CE" w:rsidRDefault="00A41A96" w:rsidP="00CF2A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:rsidR="00A41A96" w:rsidRPr="003C0BA3" w:rsidRDefault="00A41A96" w:rsidP="00050F62">
            <w:pPr>
              <w:pStyle w:val="GvdeMetni"/>
              <w:spacing w:line="200" w:lineRule="atLeast"/>
              <w:jc w:val="center"/>
            </w:pPr>
          </w:p>
        </w:tc>
        <w:tc>
          <w:tcPr>
            <w:tcW w:w="6637" w:type="dxa"/>
            <w:vMerge/>
            <w:vAlign w:val="center"/>
          </w:tcPr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</w:p>
        </w:tc>
      </w:tr>
      <w:tr w:rsidR="00A41A96" w:rsidRPr="001271EF">
        <w:trPr>
          <w:cantSplit/>
          <w:trHeight w:val="1638"/>
          <w:jc w:val="center"/>
        </w:trPr>
        <w:tc>
          <w:tcPr>
            <w:tcW w:w="827" w:type="dxa"/>
            <w:vMerge w:val="restart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</w:t>
            </w:r>
          </w:p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41A96" w:rsidRDefault="00A41A96" w:rsidP="00835B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23-27</w:t>
            </w:r>
          </w:p>
        </w:tc>
        <w:tc>
          <w:tcPr>
            <w:tcW w:w="283" w:type="dxa"/>
            <w:vMerge w:val="restart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A41A96" w:rsidRDefault="00A41A96" w:rsidP="00CF2A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vMerge/>
            <w:vAlign w:val="center"/>
          </w:tcPr>
          <w:p w:rsidR="00A41A96" w:rsidRPr="002B382E" w:rsidRDefault="00A41A96" w:rsidP="00050F62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7" w:type="dxa"/>
            <w:vMerge/>
            <w:tcBorders>
              <w:bottom w:val="dashDotStroked" w:sz="24" w:space="0" w:color="auto"/>
            </w:tcBorders>
            <w:vAlign w:val="center"/>
          </w:tcPr>
          <w:p w:rsidR="00A41A96" w:rsidRPr="00050F62" w:rsidRDefault="00A41A96" w:rsidP="00050F62">
            <w:pPr>
              <w:jc w:val="both"/>
              <w:rPr>
                <w:sz w:val="18"/>
                <w:szCs w:val="18"/>
              </w:rPr>
            </w:pPr>
          </w:p>
        </w:tc>
      </w:tr>
      <w:tr w:rsidR="00A308C8" w:rsidRPr="001271EF">
        <w:trPr>
          <w:cantSplit/>
          <w:trHeight w:val="1638"/>
          <w:jc w:val="center"/>
        </w:trPr>
        <w:tc>
          <w:tcPr>
            <w:tcW w:w="827" w:type="dxa"/>
            <w:vMerge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A308C8" w:rsidRPr="0021088C" w:rsidRDefault="00A308C8" w:rsidP="00050F62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A308C8" w:rsidRPr="002F73CE" w:rsidRDefault="00A308C8" w:rsidP="0041196E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bottom w:val="dashDotStroked" w:sz="24" w:space="0" w:color="auto"/>
            </w:tcBorders>
            <w:vAlign w:val="center"/>
          </w:tcPr>
          <w:p w:rsidR="00A308C8" w:rsidRPr="002B382E" w:rsidRDefault="00A308C8" w:rsidP="00050F62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7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A308C8" w:rsidRDefault="00A308C8" w:rsidP="00050F62">
            <w:pPr>
              <w:jc w:val="both"/>
              <w:rPr>
                <w:b/>
                <w:bCs/>
                <w:sz w:val="18"/>
                <w:szCs w:val="18"/>
              </w:rPr>
            </w:pPr>
            <w:r w:rsidRPr="00050F62">
              <w:rPr>
                <w:b/>
                <w:bCs/>
                <w:sz w:val="18"/>
                <w:szCs w:val="18"/>
              </w:rPr>
              <w:t xml:space="preserve">Servet-i </w:t>
            </w:r>
            <w:proofErr w:type="spellStart"/>
            <w:r w:rsidRPr="00050F62">
              <w:rPr>
                <w:b/>
                <w:bCs/>
                <w:sz w:val="18"/>
                <w:szCs w:val="18"/>
              </w:rPr>
              <w:t>Fünûn</w:t>
            </w:r>
            <w:proofErr w:type="spellEnd"/>
            <w:r w:rsidRPr="00050F62">
              <w:rPr>
                <w:b/>
                <w:bCs/>
                <w:sz w:val="18"/>
                <w:szCs w:val="18"/>
              </w:rPr>
              <w:t xml:space="preserve"> Edebiyatı’nın genel özellikleri hakkında çıkarımlarda bulunma.</w:t>
            </w:r>
          </w:p>
          <w:p w:rsidR="00A308C8" w:rsidRPr="00050F62" w:rsidRDefault="00A308C8" w:rsidP="00050F62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A308C8" w:rsidRPr="00050F62" w:rsidRDefault="00A308C8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1.Servet-i </w:t>
            </w:r>
            <w:bookmarkStart w:id="0" w:name="_GoBack"/>
            <w:bookmarkEnd w:id="0"/>
            <w:proofErr w:type="spellStart"/>
            <w:r w:rsidR="002E35C8" w:rsidRPr="00050F62">
              <w:rPr>
                <w:sz w:val="18"/>
                <w:szCs w:val="18"/>
              </w:rPr>
              <w:t>Fünûn</w:t>
            </w:r>
            <w:proofErr w:type="spellEnd"/>
            <w:r w:rsidR="002E35C8" w:rsidRPr="00050F62">
              <w:rPr>
                <w:sz w:val="18"/>
                <w:szCs w:val="18"/>
              </w:rPr>
              <w:t xml:space="preserve"> Edebiyatı’nı</w:t>
            </w:r>
            <w:r w:rsidRPr="00050F62">
              <w:rPr>
                <w:sz w:val="18"/>
                <w:szCs w:val="18"/>
              </w:rPr>
              <w:t xml:space="preserve"> etkileyen sosyal, siyasal ve kültürel ortamın yapısını açıklar. </w:t>
            </w:r>
          </w:p>
          <w:p w:rsidR="00A308C8" w:rsidRPr="00050F62" w:rsidRDefault="00A308C8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2.Servet-i </w:t>
            </w:r>
            <w:proofErr w:type="spellStart"/>
            <w:r w:rsidRPr="00050F62">
              <w:rPr>
                <w:sz w:val="18"/>
                <w:szCs w:val="18"/>
              </w:rPr>
              <w:t>Fünûn</w:t>
            </w:r>
            <w:proofErr w:type="spellEnd"/>
            <w:r w:rsidRPr="00050F62">
              <w:rPr>
                <w:sz w:val="18"/>
                <w:szCs w:val="18"/>
              </w:rPr>
              <w:t xml:space="preserve"> Dönemi’ni etkileyen sanat, edebiyat ve düşünce akımlarını metinlerden hareketle belirler. </w:t>
            </w:r>
          </w:p>
          <w:p w:rsidR="00A308C8" w:rsidRPr="00050F62" w:rsidRDefault="00A308C8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3.Servet-i </w:t>
            </w:r>
            <w:proofErr w:type="spellStart"/>
            <w:r w:rsidRPr="00050F62">
              <w:rPr>
                <w:sz w:val="18"/>
                <w:szCs w:val="18"/>
              </w:rPr>
              <w:t>Fünûn</w:t>
            </w:r>
            <w:proofErr w:type="spellEnd"/>
            <w:r w:rsidRPr="00050F62">
              <w:rPr>
                <w:sz w:val="18"/>
                <w:szCs w:val="18"/>
              </w:rPr>
              <w:t xml:space="preserve"> Edebiyatı’nın Tanzimat Edebiyatı’ndan ayrılan yönlerini açıklar.</w:t>
            </w:r>
          </w:p>
        </w:tc>
      </w:tr>
      <w:tr w:rsidR="00A308C8" w:rsidRPr="001271EF">
        <w:trPr>
          <w:cantSplit/>
          <w:jc w:val="center"/>
        </w:trPr>
        <w:tc>
          <w:tcPr>
            <w:tcW w:w="3662" w:type="dxa"/>
            <w:gridSpan w:val="3"/>
            <w:tcBorders>
              <w:top w:val="dashDotStroked" w:sz="24" w:space="0" w:color="auto"/>
            </w:tcBorders>
            <w:vAlign w:val="center"/>
          </w:tcPr>
          <w:p w:rsidR="00A308C8" w:rsidRPr="00011046" w:rsidRDefault="00A308C8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637" w:type="dxa"/>
            <w:tcBorders>
              <w:top w:val="dashDotStroked" w:sz="24" w:space="0" w:color="auto"/>
            </w:tcBorders>
            <w:vAlign w:val="center"/>
          </w:tcPr>
          <w:p w:rsidR="00A308C8" w:rsidRPr="00050F62" w:rsidRDefault="00A308C8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Türk Edebiyatı ders </w:t>
            </w:r>
            <w:proofErr w:type="spellStart"/>
            <w:proofErr w:type="gramStart"/>
            <w:r w:rsidRPr="00050F62">
              <w:rPr>
                <w:sz w:val="18"/>
                <w:szCs w:val="18"/>
              </w:rPr>
              <w:t>kitabı,kompozisyon</w:t>
            </w:r>
            <w:proofErr w:type="spellEnd"/>
            <w:proofErr w:type="gramEnd"/>
            <w:r w:rsidRPr="00050F62">
              <w:rPr>
                <w:sz w:val="18"/>
                <w:szCs w:val="18"/>
              </w:rPr>
              <w:t xml:space="preserve"> yardımcı kitapları, </w:t>
            </w:r>
            <w:proofErr w:type="spellStart"/>
            <w:r w:rsidRPr="00050F62">
              <w:rPr>
                <w:sz w:val="18"/>
                <w:szCs w:val="18"/>
              </w:rPr>
              <w:t>sözlükler,yazım</w:t>
            </w:r>
            <w:proofErr w:type="spellEnd"/>
            <w:r w:rsidRPr="00050F62">
              <w:rPr>
                <w:sz w:val="18"/>
                <w:szCs w:val="18"/>
              </w:rPr>
              <w:t xml:space="preserve"> kılavuzu, atasözleri ve Deyimler </w:t>
            </w:r>
            <w:proofErr w:type="spellStart"/>
            <w:r w:rsidRPr="00050F62">
              <w:rPr>
                <w:sz w:val="18"/>
                <w:szCs w:val="18"/>
              </w:rPr>
              <w:t>Sözlüğü,işlenen</w:t>
            </w:r>
            <w:proofErr w:type="spellEnd"/>
            <w:r w:rsidRPr="00050F62">
              <w:rPr>
                <w:sz w:val="18"/>
                <w:szCs w:val="18"/>
              </w:rPr>
              <w:t xml:space="preserve"> konularla ilgili metinlerin yer aldığı bütün </w:t>
            </w:r>
            <w:proofErr w:type="spellStart"/>
            <w:r w:rsidRPr="00050F62">
              <w:rPr>
                <w:sz w:val="18"/>
                <w:szCs w:val="18"/>
              </w:rPr>
              <w:t>kaynaklar,edebiyat</w:t>
            </w:r>
            <w:proofErr w:type="spellEnd"/>
            <w:r w:rsidRPr="00050F62">
              <w:rPr>
                <w:sz w:val="18"/>
                <w:szCs w:val="18"/>
              </w:rPr>
              <w:t xml:space="preserve"> tarihi kitapları, ansiklopediler, internet, gazete ve dergiler</w:t>
            </w:r>
          </w:p>
        </w:tc>
      </w:tr>
      <w:tr w:rsidR="00A308C8" w:rsidRPr="001271EF">
        <w:trPr>
          <w:cantSplit/>
          <w:trHeight w:val="356"/>
          <w:jc w:val="center"/>
        </w:trPr>
        <w:tc>
          <w:tcPr>
            <w:tcW w:w="3662" w:type="dxa"/>
            <w:gridSpan w:val="3"/>
            <w:vAlign w:val="center"/>
          </w:tcPr>
          <w:p w:rsidR="00A308C8" w:rsidRPr="00011046" w:rsidRDefault="00A308C8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637" w:type="dxa"/>
            <w:vAlign w:val="center"/>
          </w:tcPr>
          <w:p w:rsidR="00A308C8" w:rsidRPr="00050F62" w:rsidRDefault="00A308C8" w:rsidP="00050F62">
            <w:pPr>
              <w:jc w:val="both"/>
              <w:rPr>
                <w:sz w:val="18"/>
                <w:szCs w:val="18"/>
              </w:rPr>
            </w:pPr>
            <w:r w:rsidRPr="00050F62">
              <w:rPr>
                <w:sz w:val="18"/>
                <w:szCs w:val="18"/>
              </w:rPr>
              <w:t xml:space="preserve">Soru - </w:t>
            </w:r>
            <w:proofErr w:type="spellStart"/>
            <w:proofErr w:type="gramStart"/>
            <w:r w:rsidRPr="00050F62">
              <w:rPr>
                <w:sz w:val="18"/>
                <w:szCs w:val="18"/>
              </w:rPr>
              <w:t>cevap,beyin</w:t>
            </w:r>
            <w:proofErr w:type="spellEnd"/>
            <w:proofErr w:type="gramEnd"/>
            <w:r w:rsidRPr="00050F62">
              <w:rPr>
                <w:sz w:val="18"/>
                <w:szCs w:val="18"/>
              </w:rPr>
              <w:t xml:space="preserve"> fırtınası, problem çözme, inceleme, uygulama, </w:t>
            </w:r>
            <w:proofErr w:type="spellStart"/>
            <w:r w:rsidRPr="00050F62">
              <w:rPr>
                <w:sz w:val="18"/>
                <w:szCs w:val="18"/>
              </w:rPr>
              <w:t>araştırma,örnek</w:t>
            </w:r>
            <w:proofErr w:type="spellEnd"/>
            <w:r w:rsidRPr="00050F62">
              <w:rPr>
                <w:sz w:val="18"/>
                <w:szCs w:val="18"/>
              </w:rPr>
              <w:t xml:space="preserve"> olay incelemesi, iş birliğine dayalı öğrenme, çoklu zekâ</w:t>
            </w:r>
          </w:p>
        </w:tc>
      </w:tr>
      <w:tr w:rsidR="00A308C8" w:rsidRPr="001271EF">
        <w:trPr>
          <w:cantSplit/>
          <w:trHeight w:val="293"/>
          <w:jc w:val="center"/>
        </w:trPr>
        <w:tc>
          <w:tcPr>
            <w:tcW w:w="3662" w:type="dxa"/>
            <w:gridSpan w:val="3"/>
            <w:vAlign w:val="center"/>
          </w:tcPr>
          <w:p w:rsidR="00A308C8" w:rsidRPr="001271EF" w:rsidRDefault="00A308C8">
            <w:pPr>
              <w:rPr>
                <w:b/>
                <w:bCs/>
                <w:sz w:val="16"/>
                <w:szCs w:val="16"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</w:tc>
        <w:tc>
          <w:tcPr>
            <w:tcW w:w="6637" w:type="dxa"/>
            <w:vAlign w:val="center"/>
          </w:tcPr>
          <w:p w:rsidR="00A308C8" w:rsidRDefault="00A308C8" w:rsidP="00B00915">
            <w:pPr>
              <w:rPr>
                <w:sz w:val="24"/>
                <w:szCs w:val="24"/>
              </w:rPr>
            </w:pPr>
          </w:p>
          <w:p w:rsidR="00A308C8" w:rsidRDefault="00A308C8" w:rsidP="00B00915">
            <w:pPr>
              <w:rPr>
                <w:sz w:val="24"/>
                <w:szCs w:val="24"/>
              </w:rPr>
            </w:pPr>
          </w:p>
          <w:p w:rsidR="00A308C8" w:rsidRDefault="00A308C8" w:rsidP="00B00915">
            <w:pPr>
              <w:rPr>
                <w:sz w:val="24"/>
                <w:szCs w:val="24"/>
              </w:rPr>
            </w:pPr>
          </w:p>
          <w:p w:rsidR="00A308C8" w:rsidRDefault="00A308C8" w:rsidP="00B00915">
            <w:pPr>
              <w:rPr>
                <w:sz w:val="24"/>
                <w:szCs w:val="24"/>
              </w:rPr>
            </w:pPr>
          </w:p>
          <w:p w:rsidR="00A308C8" w:rsidRPr="00B00915" w:rsidRDefault="00A308C8" w:rsidP="00B00915">
            <w:pPr>
              <w:rPr>
                <w:sz w:val="24"/>
                <w:szCs w:val="24"/>
              </w:rPr>
            </w:pPr>
          </w:p>
        </w:tc>
      </w:tr>
    </w:tbl>
    <w:p w:rsidR="00A308C8" w:rsidRDefault="00A308C8">
      <w:r w:rsidRPr="001271EF">
        <w:t xml:space="preserve">                 </w:t>
      </w:r>
    </w:p>
    <w:sectPr w:rsidR="00A308C8" w:rsidSect="00C2484C">
      <w:pgSz w:w="11906" w:h="16838"/>
      <w:pgMar w:top="426" w:right="991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1046"/>
    <w:rsid w:val="00035BBD"/>
    <w:rsid w:val="00037FD2"/>
    <w:rsid w:val="00050F62"/>
    <w:rsid w:val="0007378C"/>
    <w:rsid w:val="000C7746"/>
    <w:rsid w:val="000E62E8"/>
    <w:rsid w:val="00124318"/>
    <w:rsid w:val="001271D2"/>
    <w:rsid w:val="001271EF"/>
    <w:rsid w:val="001360CB"/>
    <w:rsid w:val="0014729D"/>
    <w:rsid w:val="001C443A"/>
    <w:rsid w:val="001E5C88"/>
    <w:rsid w:val="001F1D00"/>
    <w:rsid w:val="001F4247"/>
    <w:rsid w:val="00207BB3"/>
    <w:rsid w:val="0021088C"/>
    <w:rsid w:val="0023445E"/>
    <w:rsid w:val="00241CE2"/>
    <w:rsid w:val="00264946"/>
    <w:rsid w:val="00292810"/>
    <w:rsid w:val="002B382E"/>
    <w:rsid w:val="002B5AAA"/>
    <w:rsid w:val="002E35C8"/>
    <w:rsid w:val="002F73CE"/>
    <w:rsid w:val="0030683F"/>
    <w:rsid w:val="003660FE"/>
    <w:rsid w:val="00376489"/>
    <w:rsid w:val="00377E82"/>
    <w:rsid w:val="003A1597"/>
    <w:rsid w:val="003C0BA3"/>
    <w:rsid w:val="003D3B5A"/>
    <w:rsid w:val="003E73E0"/>
    <w:rsid w:val="003F2C62"/>
    <w:rsid w:val="0041196E"/>
    <w:rsid w:val="004127FD"/>
    <w:rsid w:val="00436B05"/>
    <w:rsid w:val="00454B59"/>
    <w:rsid w:val="00491520"/>
    <w:rsid w:val="004A4390"/>
    <w:rsid w:val="004B16C5"/>
    <w:rsid w:val="004E7E9A"/>
    <w:rsid w:val="004E7F6F"/>
    <w:rsid w:val="004F2812"/>
    <w:rsid w:val="00507619"/>
    <w:rsid w:val="0056136E"/>
    <w:rsid w:val="005654CD"/>
    <w:rsid w:val="00565980"/>
    <w:rsid w:val="005A4C50"/>
    <w:rsid w:val="005A6F16"/>
    <w:rsid w:val="005D184B"/>
    <w:rsid w:val="005E3192"/>
    <w:rsid w:val="005F1730"/>
    <w:rsid w:val="00612A9E"/>
    <w:rsid w:val="0062747E"/>
    <w:rsid w:val="00637C50"/>
    <w:rsid w:val="00646879"/>
    <w:rsid w:val="0066718A"/>
    <w:rsid w:val="00667E41"/>
    <w:rsid w:val="00685B8F"/>
    <w:rsid w:val="006F26A1"/>
    <w:rsid w:val="007360EB"/>
    <w:rsid w:val="00750FC6"/>
    <w:rsid w:val="00781F3C"/>
    <w:rsid w:val="007F0D9C"/>
    <w:rsid w:val="00834A36"/>
    <w:rsid w:val="00841217"/>
    <w:rsid w:val="0084599C"/>
    <w:rsid w:val="0086326B"/>
    <w:rsid w:val="00890C5E"/>
    <w:rsid w:val="008F7AB1"/>
    <w:rsid w:val="00904056"/>
    <w:rsid w:val="009069C1"/>
    <w:rsid w:val="00923F76"/>
    <w:rsid w:val="00947F56"/>
    <w:rsid w:val="009540CA"/>
    <w:rsid w:val="009646E7"/>
    <w:rsid w:val="0099347C"/>
    <w:rsid w:val="00995012"/>
    <w:rsid w:val="00A20AF5"/>
    <w:rsid w:val="00A308C8"/>
    <w:rsid w:val="00A35AF6"/>
    <w:rsid w:val="00A41A96"/>
    <w:rsid w:val="00A92711"/>
    <w:rsid w:val="00B00915"/>
    <w:rsid w:val="00B15410"/>
    <w:rsid w:val="00B2611E"/>
    <w:rsid w:val="00B432A5"/>
    <w:rsid w:val="00BA107D"/>
    <w:rsid w:val="00BB1C8A"/>
    <w:rsid w:val="00BC2EB1"/>
    <w:rsid w:val="00BC6713"/>
    <w:rsid w:val="00BD20AE"/>
    <w:rsid w:val="00BD241E"/>
    <w:rsid w:val="00BD7485"/>
    <w:rsid w:val="00C10AB5"/>
    <w:rsid w:val="00C2484C"/>
    <w:rsid w:val="00C46E8A"/>
    <w:rsid w:val="00CB2823"/>
    <w:rsid w:val="00CF2A07"/>
    <w:rsid w:val="00D36902"/>
    <w:rsid w:val="00D56914"/>
    <w:rsid w:val="00D64CB3"/>
    <w:rsid w:val="00D70E13"/>
    <w:rsid w:val="00DF5F83"/>
    <w:rsid w:val="00E260EE"/>
    <w:rsid w:val="00E340EF"/>
    <w:rsid w:val="00E76796"/>
    <w:rsid w:val="00E82682"/>
    <w:rsid w:val="00E9269D"/>
    <w:rsid w:val="00EF5356"/>
    <w:rsid w:val="00EF6A1E"/>
    <w:rsid w:val="00F04406"/>
    <w:rsid w:val="00F220D2"/>
    <w:rsid w:val="00F461F0"/>
    <w:rsid w:val="00F6121A"/>
    <w:rsid w:val="00F6363B"/>
    <w:rsid w:val="00F809B1"/>
    <w:rsid w:val="00F92A74"/>
    <w:rsid w:val="00FB3E4E"/>
    <w:rsid w:val="00FB7982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F76"/>
  </w:style>
  <w:style w:type="paragraph" w:styleId="Balk1">
    <w:name w:val="heading 1"/>
    <w:basedOn w:val="Normal"/>
    <w:next w:val="Normal"/>
    <w:link w:val="Balk1Char"/>
    <w:uiPriority w:val="99"/>
    <w:qFormat/>
    <w:rsid w:val="00923F76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923F76"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rsid w:val="00923F76"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rsid w:val="00923F76"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rsid w:val="00923F76"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rsid w:val="00923F76"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rsid w:val="00923F76"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rsid w:val="00923F76"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rsid w:val="00923F76"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Balk4Char">
    <w:name w:val="Başlık 4 Char"/>
    <w:link w:val="Bal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Balk5Char">
    <w:name w:val="Başlık 5 Char"/>
    <w:link w:val="Bal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9"/>
    <w:semiHidden/>
    <w:rPr>
      <w:rFonts w:ascii="Calibri" w:hAnsi="Calibri" w:cs="Calibri"/>
      <w:b/>
      <w:bCs/>
    </w:rPr>
  </w:style>
  <w:style w:type="character" w:customStyle="1" w:styleId="Balk7Char">
    <w:name w:val="Başlık 7 Char"/>
    <w:link w:val="Balk7"/>
    <w:uiPriority w:val="99"/>
    <w:semiHidden/>
    <w:rPr>
      <w:rFonts w:ascii="Calibri" w:hAnsi="Calibri" w:cs="Calibri"/>
      <w:sz w:val="24"/>
      <w:szCs w:val="24"/>
    </w:rPr>
  </w:style>
  <w:style w:type="character" w:customStyle="1" w:styleId="Balk8Char">
    <w:name w:val="Başlık 8 Char"/>
    <w:link w:val="Bal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Balk9Char">
    <w:name w:val="Başlık 9 Char"/>
    <w:link w:val="Balk9"/>
    <w:uiPriority w:val="99"/>
    <w:semiHidden/>
    <w:rPr>
      <w:rFonts w:ascii="Cambria" w:hAnsi="Cambria" w:cs="Cambria"/>
    </w:rPr>
  </w:style>
  <w:style w:type="paragraph" w:styleId="GvdeMetni">
    <w:name w:val="Body Text"/>
    <w:basedOn w:val="Normal"/>
    <w:link w:val="GvdeMetniChar"/>
    <w:uiPriority w:val="99"/>
    <w:rsid w:val="00923F76"/>
    <w:rPr>
      <w:sz w:val="16"/>
      <w:szCs w:val="16"/>
    </w:rPr>
  </w:style>
  <w:style w:type="character" w:customStyle="1" w:styleId="BodyTextChar">
    <w:name w:val="Body Text Char"/>
    <w:uiPriority w:val="99"/>
    <w:semiHidden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923F76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rsid w:val="00923F76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Pr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1E5C8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AltbilgiChar">
    <w:name w:val="Altbilgi Char"/>
    <w:link w:val="Altbilgi"/>
    <w:uiPriority w:val="99"/>
    <w:semiHidden/>
    <w:rPr>
      <w:sz w:val="20"/>
      <w:szCs w:val="20"/>
    </w:rPr>
  </w:style>
  <w:style w:type="character" w:customStyle="1" w:styleId="GvdeMetniChar">
    <w:name w:val="Gövde Metni Char"/>
    <w:link w:val="GvdeMetni"/>
    <w:uiPriority w:val="99"/>
    <w:rsid w:val="002B382E"/>
    <w:rPr>
      <w:sz w:val="16"/>
      <w:szCs w:val="16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2714</Characters>
  <Application>Microsoft Office Word</Application>
  <DocSecurity>0</DocSecurity>
  <Lines>22</Lines>
  <Paragraphs>6</Paragraphs>
  <ScaleCrop>false</ScaleCrop>
  <Company>DİMA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5</cp:revision>
  <cp:lastPrinted>2006-09-16T11:30:00Z</cp:lastPrinted>
  <dcterms:created xsi:type="dcterms:W3CDTF">2013-07-23T12:40:00Z</dcterms:created>
  <dcterms:modified xsi:type="dcterms:W3CDTF">2014-07-31T14:26:00Z</dcterms:modified>
  <cp:category>Turkceciler.com</cp:category>
</cp:coreProperties>
</file>