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7B" w:rsidRPr="00B21628" w:rsidRDefault="0096457B" w:rsidP="0096457B">
      <w:pPr>
        <w:jc w:val="center"/>
        <w:rPr>
          <w:sz w:val="28"/>
          <w:szCs w:val="28"/>
        </w:rPr>
      </w:pPr>
      <w:r w:rsidRPr="00B21628">
        <w:rPr>
          <w:sz w:val="28"/>
          <w:szCs w:val="28"/>
        </w:rPr>
        <w:t>T.C</w:t>
      </w:r>
      <w:r w:rsidR="006D2306" w:rsidRPr="00B21628">
        <w:rPr>
          <w:sz w:val="28"/>
          <w:szCs w:val="28"/>
        </w:rPr>
        <w:t>.</w:t>
      </w:r>
    </w:p>
    <w:p w:rsidR="0096457B" w:rsidRPr="00B21628" w:rsidRDefault="00B21628" w:rsidP="0096457B">
      <w:pPr>
        <w:jc w:val="center"/>
        <w:rPr>
          <w:sz w:val="28"/>
          <w:szCs w:val="28"/>
        </w:rPr>
      </w:pPr>
      <w:proofErr w:type="gramStart"/>
      <w:r w:rsidRPr="00B21628">
        <w:rPr>
          <w:sz w:val="28"/>
          <w:szCs w:val="28"/>
        </w:rPr>
        <w:t>………………</w:t>
      </w:r>
      <w:proofErr w:type="gramEnd"/>
      <w:r w:rsidR="002C43B7" w:rsidRPr="00B21628">
        <w:rPr>
          <w:sz w:val="28"/>
          <w:szCs w:val="28"/>
        </w:rPr>
        <w:t xml:space="preserve"> KAYMAKAMLIĞI</w:t>
      </w:r>
    </w:p>
    <w:p w:rsidR="0096457B" w:rsidRPr="00B21628" w:rsidRDefault="00B21628" w:rsidP="0096457B">
      <w:pPr>
        <w:jc w:val="center"/>
        <w:rPr>
          <w:sz w:val="28"/>
          <w:szCs w:val="28"/>
        </w:rPr>
      </w:pPr>
      <w:proofErr w:type="gramStart"/>
      <w:r w:rsidRPr="00B21628">
        <w:rPr>
          <w:sz w:val="28"/>
          <w:szCs w:val="28"/>
        </w:rPr>
        <w:t>…………………</w:t>
      </w:r>
      <w:proofErr w:type="gramEnd"/>
      <w:r w:rsidR="001E224A" w:rsidRPr="00B21628">
        <w:rPr>
          <w:sz w:val="28"/>
          <w:szCs w:val="28"/>
        </w:rPr>
        <w:t xml:space="preserve"> İlko</w:t>
      </w:r>
      <w:r w:rsidR="0096457B" w:rsidRPr="00B21628">
        <w:rPr>
          <w:sz w:val="28"/>
          <w:szCs w:val="28"/>
        </w:rPr>
        <w:t>kulu Müdürlüğü</w:t>
      </w:r>
    </w:p>
    <w:p w:rsidR="00E1513F" w:rsidRPr="00B21628" w:rsidRDefault="00E1513F" w:rsidP="00BD24BF">
      <w:pPr>
        <w:jc w:val="center"/>
        <w:rPr>
          <w:sz w:val="28"/>
          <w:szCs w:val="28"/>
        </w:rPr>
      </w:pPr>
    </w:p>
    <w:p w:rsidR="0096457B" w:rsidRPr="00B21628" w:rsidRDefault="00BD24BF" w:rsidP="00BD24BF">
      <w:pPr>
        <w:jc w:val="center"/>
        <w:rPr>
          <w:b/>
          <w:sz w:val="28"/>
          <w:szCs w:val="28"/>
        </w:rPr>
      </w:pPr>
      <w:r w:rsidRPr="00B21628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64069F" w:rsidRPr="00B21628" w:rsidRDefault="006E4A92" w:rsidP="00E1513F">
      <w:pPr>
        <w:pStyle w:val="Balk2"/>
        <w:ind w:left="0" w:firstLine="0"/>
        <w:rPr>
          <w:b w:val="0"/>
          <w:bCs/>
          <w:sz w:val="28"/>
          <w:szCs w:val="28"/>
        </w:rPr>
      </w:pPr>
      <w:r w:rsidRPr="00B21628">
        <w:rPr>
          <w:b w:val="0"/>
          <w:bCs/>
          <w:sz w:val="28"/>
          <w:szCs w:val="28"/>
        </w:rPr>
        <w:t xml:space="preserve">    Sayı        </w:t>
      </w:r>
      <w:r w:rsidRPr="00B21628">
        <w:rPr>
          <w:b w:val="0"/>
          <w:bCs/>
          <w:sz w:val="28"/>
          <w:szCs w:val="28"/>
        </w:rPr>
        <w:tab/>
        <w:t xml:space="preserve">: </w:t>
      </w:r>
      <w:proofErr w:type="gramStart"/>
      <w:r w:rsidR="00B21628" w:rsidRPr="00B21628">
        <w:rPr>
          <w:b w:val="0"/>
          <w:bCs/>
          <w:sz w:val="28"/>
          <w:szCs w:val="28"/>
        </w:rPr>
        <w:t>…………………….</w:t>
      </w:r>
      <w:proofErr w:type="gramEnd"/>
      <w:r w:rsidR="00E1513F" w:rsidRPr="00B21628">
        <w:rPr>
          <w:b w:val="0"/>
          <w:bCs/>
          <w:sz w:val="28"/>
          <w:szCs w:val="28"/>
        </w:rPr>
        <w:tab/>
      </w:r>
      <w:r w:rsidR="00E1513F" w:rsidRPr="00B21628">
        <w:rPr>
          <w:b w:val="0"/>
          <w:bCs/>
          <w:sz w:val="28"/>
          <w:szCs w:val="28"/>
        </w:rPr>
        <w:tab/>
      </w:r>
      <w:r w:rsidR="00E1513F" w:rsidRPr="00B21628">
        <w:rPr>
          <w:b w:val="0"/>
          <w:bCs/>
          <w:sz w:val="28"/>
          <w:szCs w:val="28"/>
        </w:rPr>
        <w:tab/>
      </w:r>
      <w:r w:rsidR="00E1513F" w:rsidRPr="00B21628">
        <w:rPr>
          <w:b w:val="0"/>
          <w:bCs/>
          <w:sz w:val="28"/>
          <w:szCs w:val="28"/>
        </w:rPr>
        <w:tab/>
      </w:r>
      <w:r w:rsidR="00E1513F" w:rsidRPr="00B21628">
        <w:rPr>
          <w:b w:val="0"/>
          <w:bCs/>
          <w:sz w:val="28"/>
          <w:szCs w:val="28"/>
        </w:rPr>
        <w:tab/>
      </w:r>
      <w:r w:rsidRPr="00B21628">
        <w:rPr>
          <w:b w:val="0"/>
          <w:bCs/>
          <w:sz w:val="28"/>
          <w:szCs w:val="28"/>
        </w:rPr>
        <w:tab/>
      </w:r>
      <w:r w:rsidRPr="00B21628">
        <w:rPr>
          <w:b w:val="0"/>
          <w:bCs/>
          <w:sz w:val="28"/>
          <w:szCs w:val="28"/>
        </w:rPr>
        <w:tab/>
      </w:r>
      <w:r w:rsidR="004A16C0" w:rsidRPr="00B21628">
        <w:rPr>
          <w:b w:val="0"/>
          <w:bCs/>
          <w:sz w:val="28"/>
          <w:szCs w:val="28"/>
        </w:rPr>
        <w:t xml:space="preserve">       </w:t>
      </w:r>
      <w:proofErr w:type="gramStart"/>
      <w:r w:rsidR="007A0893" w:rsidRPr="00B21628">
        <w:rPr>
          <w:b w:val="0"/>
          <w:bCs/>
          <w:sz w:val="28"/>
          <w:szCs w:val="28"/>
        </w:rPr>
        <w:t>01/09/2014</w:t>
      </w:r>
      <w:proofErr w:type="gramEnd"/>
    </w:p>
    <w:p w:rsidR="006E4A92" w:rsidRPr="00B21628" w:rsidRDefault="006F104F" w:rsidP="006E4A92">
      <w:pPr>
        <w:rPr>
          <w:bCs/>
          <w:sz w:val="28"/>
          <w:szCs w:val="28"/>
        </w:rPr>
      </w:pPr>
      <w:r w:rsidRPr="00B21628">
        <w:rPr>
          <w:bCs/>
          <w:sz w:val="28"/>
          <w:szCs w:val="28"/>
        </w:rPr>
        <w:t xml:space="preserve">   </w:t>
      </w:r>
    </w:p>
    <w:p w:rsidR="0064069F" w:rsidRPr="00B21628" w:rsidRDefault="006E4A92" w:rsidP="006140F2">
      <w:pPr>
        <w:rPr>
          <w:bCs/>
          <w:sz w:val="28"/>
          <w:szCs w:val="28"/>
        </w:rPr>
      </w:pPr>
      <w:r w:rsidRPr="00B21628">
        <w:rPr>
          <w:bCs/>
          <w:sz w:val="28"/>
          <w:szCs w:val="28"/>
        </w:rPr>
        <w:t xml:space="preserve">    </w:t>
      </w:r>
      <w:r w:rsidR="000721C6" w:rsidRPr="00B21628">
        <w:rPr>
          <w:bCs/>
          <w:sz w:val="28"/>
          <w:szCs w:val="28"/>
        </w:rPr>
        <w:t xml:space="preserve"> </w:t>
      </w:r>
      <w:r w:rsidR="006F104F" w:rsidRPr="00B21628">
        <w:rPr>
          <w:bCs/>
          <w:sz w:val="28"/>
          <w:szCs w:val="28"/>
        </w:rPr>
        <w:t>Konu</w:t>
      </w:r>
      <w:r w:rsidR="006F104F" w:rsidRPr="00B21628">
        <w:rPr>
          <w:bCs/>
          <w:sz w:val="28"/>
          <w:szCs w:val="28"/>
        </w:rPr>
        <w:tab/>
        <w:t>:</w:t>
      </w:r>
      <w:r w:rsidR="0064069F" w:rsidRPr="00B21628">
        <w:rPr>
          <w:bCs/>
          <w:sz w:val="28"/>
          <w:szCs w:val="28"/>
        </w:rPr>
        <w:t xml:space="preserve"> </w:t>
      </w:r>
      <w:r w:rsidRPr="00B21628">
        <w:rPr>
          <w:bCs/>
          <w:sz w:val="28"/>
          <w:szCs w:val="28"/>
        </w:rPr>
        <w:t xml:space="preserve"> Öğretmenler </w:t>
      </w:r>
      <w:r w:rsidR="006140F2" w:rsidRPr="00B21628">
        <w:rPr>
          <w:bCs/>
          <w:sz w:val="28"/>
          <w:szCs w:val="28"/>
        </w:rPr>
        <w:t>Kurulu Toplantısı</w:t>
      </w:r>
      <w:r w:rsidRPr="00B21628">
        <w:rPr>
          <w:bCs/>
          <w:sz w:val="28"/>
          <w:szCs w:val="28"/>
        </w:rPr>
        <w:t xml:space="preserve">  </w:t>
      </w:r>
    </w:p>
    <w:p w:rsidR="0064069F" w:rsidRPr="00B21628" w:rsidRDefault="0064069F">
      <w:pPr>
        <w:rPr>
          <w:bCs/>
          <w:sz w:val="28"/>
          <w:szCs w:val="28"/>
        </w:rPr>
      </w:pPr>
    </w:p>
    <w:p w:rsidR="0064069F" w:rsidRPr="00B21628" w:rsidRDefault="00B21628">
      <w:pPr>
        <w:jc w:val="center"/>
        <w:rPr>
          <w:sz w:val="28"/>
          <w:szCs w:val="28"/>
        </w:rPr>
      </w:pPr>
      <w:proofErr w:type="gramStart"/>
      <w:r w:rsidRPr="00B21628">
        <w:rPr>
          <w:sz w:val="28"/>
          <w:szCs w:val="28"/>
        </w:rPr>
        <w:t>……………….</w:t>
      </w:r>
      <w:proofErr w:type="gramEnd"/>
      <w:r w:rsidR="00BD24BF" w:rsidRPr="00B21628">
        <w:rPr>
          <w:sz w:val="28"/>
          <w:szCs w:val="28"/>
        </w:rPr>
        <w:t xml:space="preserve"> İLKOKULU</w:t>
      </w:r>
      <w:r w:rsidR="0064069F" w:rsidRPr="00B21628">
        <w:rPr>
          <w:sz w:val="28"/>
          <w:szCs w:val="28"/>
        </w:rPr>
        <w:t xml:space="preserve"> ÖĞRETMENLERİNE</w:t>
      </w:r>
    </w:p>
    <w:p w:rsidR="0064069F" w:rsidRPr="00B21628" w:rsidRDefault="006F104F">
      <w:pPr>
        <w:jc w:val="center"/>
        <w:rPr>
          <w:sz w:val="28"/>
          <w:szCs w:val="28"/>
        </w:rPr>
      </w:pPr>
      <w:r w:rsidRPr="00B21628">
        <w:rPr>
          <w:sz w:val="28"/>
          <w:szCs w:val="28"/>
        </w:rPr>
        <w:t xml:space="preserve">                            </w:t>
      </w:r>
      <w:r w:rsidR="004A16C0" w:rsidRPr="00B21628">
        <w:rPr>
          <w:sz w:val="28"/>
          <w:szCs w:val="28"/>
        </w:rPr>
        <w:t xml:space="preserve">                            </w:t>
      </w:r>
    </w:p>
    <w:p w:rsidR="0064069F" w:rsidRPr="00B21628" w:rsidRDefault="0064069F">
      <w:pPr>
        <w:jc w:val="center"/>
        <w:rPr>
          <w:sz w:val="28"/>
          <w:szCs w:val="28"/>
        </w:rPr>
      </w:pPr>
    </w:p>
    <w:p w:rsidR="0064069F" w:rsidRPr="00B21628" w:rsidRDefault="0064069F">
      <w:pPr>
        <w:pStyle w:val="Balk2"/>
        <w:ind w:left="708" w:firstLine="699"/>
        <w:rPr>
          <w:b w:val="0"/>
          <w:bCs/>
          <w:sz w:val="28"/>
          <w:szCs w:val="28"/>
        </w:rPr>
      </w:pPr>
      <w:r w:rsidRPr="00B21628">
        <w:rPr>
          <w:b w:val="0"/>
          <w:bCs/>
          <w:sz w:val="28"/>
          <w:szCs w:val="28"/>
        </w:rPr>
        <w:t>İlköğreti</w:t>
      </w:r>
      <w:r w:rsidR="00BB5842" w:rsidRPr="00B21628">
        <w:rPr>
          <w:b w:val="0"/>
          <w:bCs/>
          <w:sz w:val="28"/>
          <w:szCs w:val="28"/>
        </w:rPr>
        <w:t xml:space="preserve">m Kurumları Yönetmeliğinin </w:t>
      </w:r>
      <w:r w:rsidR="0003459C" w:rsidRPr="00B21628">
        <w:rPr>
          <w:b w:val="0"/>
          <w:bCs/>
          <w:sz w:val="28"/>
          <w:szCs w:val="28"/>
        </w:rPr>
        <w:t>34. maddesi</w:t>
      </w:r>
      <w:r w:rsidR="00E1513F" w:rsidRPr="00B21628">
        <w:rPr>
          <w:b w:val="0"/>
          <w:bCs/>
          <w:sz w:val="28"/>
          <w:szCs w:val="28"/>
        </w:rPr>
        <w:t xml:space="preserve"> gereği </w:t>
      </w:r>
      <w:r w:rsidR="007A0893" w:rsidRPr="00B21628">
        <w:rPr>
          <w:b w:val="0"/>
          <w:bCs/>
          <w:sz w:val="28"/>
          <w:szCs w:val="28"/>
        </w:rPr>
        <w:t>02</w:t>
      </w:r>
      <w:r w:rsidR="00E1513F" w:rsidRPr="00B21628">
        <w:rPr>
          <w:b w:val="0"/>
          <w:bCs/>
          <w:sz w:val="28"/>
          <w:szCs w:val="28"/>
        </w:rPr>
        <w:t>.0</w:t>
      </w:r>
      <w:r w:rsidR="00DB6E5D" w:rsidRPr="00B21628">
        <w:rPr>
          <w:b w:val="0"/>
          <w:bCs/>
          <w:sz w:val="28"/>
          <w:szCs w:val="28"/>
        </w:rPr>
        <w:t>9</w:t>
      </w:r>
      <w:r w:rsidR="00E1513F" w:rsidRPr="00B21628">
        <w:rPr>
          <w:b w:val="0"/>
          <w:bCs/>
          <w:sz w:val="28"/>
          <w:szCs w:val="28"/>
        </w:rPr>
        <w:t>.201</w:t>
      </w:r>
      <w:r w:rsidR="007A0893" w:rsidRPr="00B21628">
        <w:rPr>
          <w:b w:val="0"/>
          <w:bCs/>
          <w:sz w:val="28"/>
          <w:szCs w:val="28"/>
        </w:rPr>
        <w:t>4</w:t>
      </w:r>
      <w:r w:rsidR="00672084" w:rsidRPr="00B21628">
        <w:rPr>
          <w:b w:val="0"/>
          <w:bCs/>
          <w:sz w:val="28"/>
          <w:szCs w:val="28"/>
        </w:rPr>
        <w:t xml:space="preserve"> </w:t>
      </w:r>
      <w:r w:rsidR="007A0893" w:rsidRPr="00B21628">
        <w:rPr>
          <w:b w:val="0"/>
          <w:bCs/>
          <w:sz w:val="28"/>
          <w:szCs w:val="28"/>
        </w:rPr>
        <w:t>Salı</w:t>
      </w:r>
      <w:r w:rsidR="009A5855" w:rsidRPr="00B21628">
        <w:rPr>
          <w:b w:val="0"/>
          <w:bCs/>
          <w:sz w:val="28"/>
          <w:szCs w:val="28"/>
        </w:rPr>
        <w:t xml:space="preserve"> </w:t>
      </w:r>
      <w:r w:rsidR="00D27C56" w:rsidRPr="00B21628">
        <w:rPr>
          <w:b w:val="0"/>
          <w:bCs/>
          <w:sz w:val="28"/>
          <w:szCs w:val="28"/>
        </w:rPr>
        <w:t>günü</w:t>
      </w:r>
      <w:r w:rsidR="00672084" w:rsidRPr="00B21628">
        <w:rPr>
          <w:b w:val="0"/>
          <w:bCs/>
          <w:sz w:val="28"/>
          <w:szCs w:val="28"/>
        </w:rPr>
        <w:t xml:space="preserve"> </w:t>
      </w:r>
      <w:r w:rsidR="00F038CF" w:rsidRPr="00B21628">
        <w:rPr>
          <w:b w:val="0"/>
          <w:bCs/>
          <w:sz w:val="28"/>
          <w:szCs w:val="28"/>
        </w:rPr>
        <w:t xml:space="preserve">saat </w:t>
      </w:r>
      <w:r w:rsidR="007A0893" w:rsidRPr="00B21628">
        <w:rPr>
          <w:b w:val="0"/>
          <w:bCs/>
          <w:sz w:val="28"/>
          <w:szCs w:val="28"/>
        </w:rPr>
        <w:t>13</w:t>
      </w:r>
      <w:r w:rsidR="00F038CF" w:rsidRPr="00B21628">
        <w:rPr>
          <w:b w:val="0"/>
          <w:bCs/>
          <w:sz w:val="28"/>
          <w:szCs w:val="28"/>
        </w:rPr>
        <w:t>.</w:t>
      </w:r>
      <w:r w:rsidR="007A0893" w:rsidRPr="00B21628">
        <w:rPr>
          <w:b w:val="0"/>
          <w:bCs/>
          <w:sz w:val="28"/>
          <w:szCs w:val="28"/>
        </w:rPr>
        <w:t>3</w:t>
      </w:r>
      <w:r w:rsidR="00F038CF" w:rsidRPr="00B21628">
        <w:rPr>
          <w:b w:val="0"/>
          <w:bCs/>
          <w:sz w:val="28"/>
          <w:szCs w:val="28"/>
        </w:rPr>
        <w:t>0</w:t>
      </w:r>
      <w:r w:rsidRPr="00B21628">
        <w:rPr>
          <w:b w:val="0"/>
          <w:bCs/>
          <w:sz w:val="28"/>
          <w:szCs w:val="28"/>
        </w:rPr>
        <w:t xml:space="preserve"> ‘da aşağıdaki gündem maddelerini görüşmek üzere </w:t>
      </w:r>
      <w:r w:rsidR="006140F2" w:rsidRPr="00B21628">
        <w:rPr>
          <w:b w:val="0"/>
          <w:bCs/>
          <w:sz w:val="28"/>
          <w:szCs w:val="28"/>
        </w:rPr>
        <w:t>201</w:t>
      </w:r>
      <w:r w:rsidR="00C91AB8" w:rsidRPr="00B21628">
        <w:rPr>
          <w:b w:val="0"/>
          <w:bCs/>
          <w:sz w:val="28"/>
          <w:szCs w:val="28"/>
        </w:rPr>
        <w:t>4</w:t>
      </w:r>
      <w:r w:rsidR="006140F2" w:rsidRPr="00B21628">
        <w:rPr>
          <w:b w:val="0"/>
          <w:bCs/>
          <w:sz w:val="28"/>
          <w:szCs w:val="28"/>
        </w:rPr>
        <w:t>-201</w:t>
      </w:r>
      <w:r w:rsidR="00C91AB8" w:rsidRPr="00B21628">
        <w:rPr>
          <w:b w:val="0"/>
          <w:bCs/>
          <w:sz w:val="28"/>
          <w:szCs w:val="28"/>
        </w:rPr>
        <w:t>5</w:t>
      </w:r>
      <w:r w:rsidR="006140F2" w:rsidRPr="00B21628">
        <w:rPr>
          <w:b w:val="0"/>
          <w:bCs/>
          <w:sz w:val="28"/>
          <w:szCs w:val="28"/>
        </w:rPr>
        <w:t xml:space="preserve"> Eğitim ve Öğretim Yılı Sene başı </w:t>
      </w:r>
      <w:r w:rsidR="002C43B7" w:rsidRPr="00B21628">
        <w:rPr>
          <w:b w:val="0"/>
          <w:bCs/>
          <w:sz w:val="28"/>
          <w:szCs w:val="28"/>
        </w:rPr>
        <w:t>Ö</w:t>
      </w:r>
      <w:r w:rsidR="0073717D" w:rsidRPr="00B21628">
        <w:rPr>
          <w:b w:val="0"/>
          <w:bCs/>
          <w:sz w:val="28"/>
          <w:szCs w:val="28"/>
        </w:rPr>
        <w:t>ğretmenler Kurulu toplantısı</w:t>
      </w:r>
      <w:r w:rsidRPr="00B21628">
        <w:rPr>
          <w:b w:val="0"/>
          <w:bCs/>
          <w:sz w:val="28"/>
          <w:szCs w:val="28"/>
        </w:rPr>
        <w:t xml:space="preserve"> yapılacaktır.</w:t>
      </w:r>
    </w:p>
    <w:p w:rsidR="009A5855" w:rsidRPr="00B21628" w:rsidRDefault="0064069F">
      <w:pPr>
        <w:rPr>
          <w:sz w:val="28"/>
          <w:szCs w:val="28"/>
        </w:rPr>
      </w:pP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</w:p>
    <w:p w:rsidR="0064069F" w:rsidRPr="00B21628" w:rsidRDefault="0064069F" w:rsidP="009A5855">
      <w:pPr>
        <w:ind w:left="699" w:firstLine="708"/>
        <w:rPr>
          <w:sz w:val="28"/>
          <w:szCs w:val="28"/>
        </w:rPr>
      </w:pPr>
      <w:r w:rsidRPr="00B21628">
        <w:rPr>
          <w:sz w:val="28"/>
          <w:szCs w:val="28"/>
        </w:rPr>
        <w:t>Bilgilerinize rica ederim.</w:t>
      </w:r>
    </w:p>
    <w:p w:rsidR="0064069F" w:rsidRPr="00B21628" w:rsidRDefault="0064069F">
      <w:pPr>
        <w:pStyle w:val="Balk2"/>
        <w:rPr>
          <w:sz w:val="28"/>
          <w:szCs w:val="28"/>
        </w:rPr>
      </w:pP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</w:p>
    <w:p w:rsidR="006B35A6" w:rsidRPr="00B21628" w:rsidRDefault="0064069F">
      <w:pPr>
        <w:rPr>
          <w:sz w:val="28"/>
          <w:szCs w:val="28"/>
        </w:rPr>
      </w:pP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</w:p>
    <w:p w:rsidR="0096457B" w:rsidRPr="00B21628" w:rsidRDefault="00BD24BF" w:rsidP="00BD24BF">
      <w:pPr>
        <w:jc w:val="center"/>
        <w:rPr>
          <w:sz w:val="28"/>
          <w:szCs w:val="28"/>
        </w:rPr>
      </w:pPr>
      <w:r w:rsidRPr="00B21628">
        <w:rPr>
          <w:sz w:val="28"/>
          <w:szCs w:val="28"/>
        </w:rPr>
        <w:t xml:space="preserve">                                                                                             </w:t>
      </w:r>
      <w:r w:rsidR="000721C6" w:rsidRPr="00B21628">
        <w:rPr>
          <w:sz w:val="28"/>
          <w:szCs w:val="28"/>
        </w:rPr>
        <w:t xml:space="preserve">  </w:t>
      </w:r>
      <w:r w:rsidRPr="00B21628">
        <w:rPr>
          <w:sz w:val="28"/>
          <w:szCs w:val="28"/>
        </w:rPr>
        <w:t xml:space="preserve"> </w:t>
      </w:r>
      <w:proofErr w:type="gramStart"/>
      <w:r w:rsidR="00B21628" w:rsidRPr="00B21628">
        <w:rPr>
          <w:sz w:val="28"/>
          <w:szCs w:val="28"/>
        </w:rPr>
        <w:t>………………</w:t>
      </w:r>
      <w:proofErr w:type="gramEnd"/>
    </w:p>
    <w:p w:rsidR="0064069F" w:rsidRPr="00B21628" w:rsidRDefault="00BD24BF">
      <w:pPr>
        <w:rPr>
          <w:sz w:val="28"/>
          <w:szCs w:val="28"/>
        </w:rPr>
      </w:pP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  <w:t xml:space="preserve">                                                                         </w:t>
      </w:r>
      <w:r w:rsidR="000721C6" w:rsidRPr="00B21628">
        <w:rPr>
          <w:sz w:val="28"/>
          <w:szCs w:val="28"/>
        </w:rPr>
        <w:t xml:space="preserve">                           </w:t>
      </w:r>
      <w:r w:rsidR="0064069F" w:rsidRPr="00B21628">
        <w:rPr>
          <w:sz w:val="28"/>
          <w:szCs w:val="28"/>
        </w:rPr>
        <w:t xml:space="preserve">Okul </w:t>
      </w:r>
      <w:r w:rsidRPr="00B21628">
        <w:rPr>
          <w:sz w:val="28"/>
          <w:szCs w:val="28"/>
        </w:rPr>
        <w:t xml:space="preserve">Müdürü </w:t>
      </w:r>
    </w:p>
    <w:p w:rsidR="002C43B7" w:rsidRPr="00B21628" w:rsidRDefault="002C43B7" w:rsidP="002C43B7">
      <w:pPr>
        <w:jc w:val="center"/>
        <w:rPr>
          <w:sz w:val="28"/>
          <w:szCs w:val="28"/>
        </w:rPr>
      </w:pPr>
    </w:p>
    <w:p w:rsidR="0064069F" w:rsidRPr="00B21628" w:rsidRDefault="0064069F" w:rsidP="002C43B7">
      <w:pPr>
        <w:jc w:val="center"/>
        <w:rPr>
          <w:sz w:val="28"/>
          <w:szCs w:val="28"/>
        </w:rPr>
      </w:pPr>
      <w:r w:rsidRPr="00B21628">
        <w:rPr>
          <w:sz w:val="28"/>
          <w:szCs w:val="28"/>
        </w:rPr>
        <w:t>GÜNDEM</w:t>
      </w:r>
    </w:p>
    <w:p w:rsidR="00BB5842" w:rsidRPr="00B21628" w:rsidRDefault="0064069F" w:rsidP="000067BD">
      <w:pPr>
        <w:numPr>
          <w:ilvl w:val="0"/>
          <w:numId w:val="5"/>
        </w:numPr>
        <w:rPr>
          <w:sz w:val="28"/>
          <w:szCs w:val="28"/>
        </w:rPr>
      </w:pPr>
      <w:r w:rsidRPr="00B21628">
        <w:rPr>
          <w:sz w:val="28"/>
          <w:szCs w:val="28"/>
        </w:rPr>
        <w:t>Açılış ve</w:t>
      </w:r>
      <w:r w:rsidR="00BD24BF" w:rsidRPr="00B21628">
        <w:rPr>
          <w:sz w:val="28"/>
          <w:szCs w:val="28"/>
        </w:rPr>
        <w:t xml:space="preserve"> Yoklama </w:t>
      </w:r>
      <w:r w:rsidRPr="00B21628">
        <w:rPr>
          <w:sz w:val="28"/>
          <w:szCs w:val="28"/>
        </w:rPr>
        <w:t xml:space="preserve">Saygı duruşu </w:t>
      </w:r>
      <w:r w:rsidR="00BD24BF" w:rsidRPr="00B21628">
        <w:rPr>
          <w:sz w:val="28"/>
          <w:szCs w:val="28"/>
        </w:rPr>
        <w:t>ve İstiklal Marşı</w:t>
      </w:r>
    </w:p>
    <w:p w:rsidR="000067BD" w:rsidRPr="00B21628" w:rsidRDefault="00F038CF" w:rsidP="000067BD">
      <w:pPr>
        <w:numPr>
          <w:ilvl w:val="0"/>
          <w:numId w:val="5"/>
        </w:numPr>
        <w:rPr>
          <w:sz w:val="28"/>
          <w:szCs w:val="28"/>
        </w:rPr>
      </w:pPr>
      <w:proofErr w:type="gramStart"/>
      <w:r w:rsidRPr="00B21628">
        <w:rPr>
          <w:sz w:val="28"/>
          <w:szCs w:val="28"/>
        </w:rPr>
        <w:t>Gündem maddelerinin</w:t>
      </w:r>
      <w:r w:rsidR="004B292B" w:rsidRPr="00B21628">
        <w:rPr>
          <w:sz w:val="28"/>
          <w:szCs w:val="28"/>
        </w:rPr>
        <w:t xml:space="preserve"> </w:t>
      </w:r>
      <w:r w:rsidRPr="00B21628">
        <w:rPr>
          <w:sz w:val="28"/>
          <w:szCs w:val="28"/>
        </w:rPr>
        <w:t>okunarak ilave</w:t>
      </w:r>
      <w:r w:rsidR="0064069F" w:rsidRPr="00B21628">
        <w:rPr>
          <w:sz w:val="28"/>
          <w:szCs w:val="28"/>
        </w:rPr>
        <w:t xml:space="preserve"> </w:t>
      </w:r>
      <w:r w:rsidRPr="00B21628">
        <w:rPr>
          <w:sz w:val="28"/>
          <w:szCs w:val="28"/>
        </w:rPr>
        <w:t>edilmesi istenen</w:t>
      </w:r>
      <w:r w:rsidR="0064069F" w:rsidRPr="00B21628">
        <w:rPr>
          <w:sz w:val="28"/>
          <w:szCs w:val="28"/>
        </w:rPr>
        <w:t xml:space="preserve"> konuların gündeme alınması.</w:t>
      </w:r>
      <w:proofErr w:type="gramEnd"/>
    </w:p>
    <w:p w:rsidR="000067BD" w:rsidRPr="00B21628" w:rsidRDefault="000067BD" w:rsidP="000067BD">
      <w:pPr>
        <w:numPr>
          <w:ilvl w:val="0"/>
          <w:numId w:val="5"/>
        </w:numPr>
        <w:rPr>
          <w:sz w:val="28"/>
          <w:szCs w:val="28"/>
        </w:rPr>
      </w:pPr>
      <w:r w:rsidRPr="00B21628">
        <w:rPr>
          <w:sz w:val="28"/>
          <w:szCs w:val="28"/>
        </w:rPr>
        <w:t>Yazman Seçimi</w:t>
      </w:r>
    </w:p>
    <w:p w:rsidR="000067BD" w:rsidRPr="00B21628" w:rsidRDefault="000067BD" w:rsidP="000067BD">
      <w:pPr>
        <w:numPr>
          <w:ilvl w:val="0"/>
          <w:numId w:val="5"/>
        </w:numPr>
        <w:rPr>
          <w:sz w:val="28"/>
          <w:szCs w:val="28"/>
        </w:rPr>
      </w:pPr>
      <w:r w:rsidRPr="00B21628">
        <w:rPr>
          <w:sz w:val="28"/>
          <w:szCs w:val="28"/>
        </w:rPr>
        <w:t xml:space="preserve">Okul Müdürü </w:t>
      </w:r>
      <w:proofErr w:type="gramStart"/>
      <w:r w:rsidR="00B21628" w:rsidRPr="00B21628">
        <w:rPr>
          <w:sz w:val="28"/>
          <w:szCs w:val="28"/>
        </w:rPr>
        <w:t>………..</w:t>
      </w:r>
      <w:proofErr w:type="gramEnd"/>
      <w:r w:rsidRPr="00B21628">
        <w:rPr>
          <w:sz w:val="28"/>
          <w:szCs w:val="28"/>
        </w:rPr>
        <w:t xml:space="preserve"> </w:t>
      </w:r>
      <w:proofErr w:type="spellStart"/>
      <w:r w:rsidRPr="00B21628">
        <w:rPr>
          <w:sz w:val="28"/>
          <w:szCs w:val="28"/>
        </w:rPr>
        <w:t>ın</w:t>
      </w:r>
      <w:proofErr w:type="spellEnd"/>
      <w:r w:rsidRPr="00B21628">
        <w:rPr>
          <w:sz w:val="28"/>
          <w:szCs w:val="28"/>
        </w:rPr>
        <w:t xml:space="preserve"> açılış </w:t>
      </w:r>
      <w:proofErr w:type="gramStart"/>
      <w:r w:rsidRPr="00B21628">
        <w:rPr>
          <w:sz w:val="28"/>
          <w:szCs w:val="28"/>
        </w:rPr>
        <w:t>konuşması,Bir</w:t>
      </w:r>
      <w:proofErr w:type="gramEnd"/>
      <w:r w:rsidRPr="00B21628">
        <w:rPr>
          <w:sz w:val="28"/>
          <w:szCs w:val="28"/>
        </w:rPr>
        <w:t xml:space="preserve"> önceki öğretim yılının değerlendirmesi,</w:t>
      </w:r>
    </w:p>
    <w:p w:rsidR="000067BD" w:rsidRPr="00B21628" w:rsidRDefault="000067BD" w:rsidP="000067BD">
      <w:pPr>
        <w:pStyle w:val="ListeParagraf"/>
        <w:ind w:left="720"/>
        <w:rPr>
          <w:sz w:val="28"/>
          <w:szCs w:val="28"/>
        </w:rPr>
      </w:pPr>
      <w:r w:rsidRPr="00B21628">
        <w:rPr>
          <w:sz w:val="28"/>
          <w:szCs w:val="28"/>
        </w:rPr>
        <w:t>Başarı yönünden-Disiplin yönünden-Rehberlik ve sosyal faaliyetler yönünden-Devam ve devamsızlık yönünden</w:t>
      </w:r>
    </w:p>
    <w:p w:rsidR="000067BD" w:rsidRPr="00B21628" w:rsidRDefault="000067BD" w:rsidP="000067BD">
      <w:pPr>
        <w:pStyle w:val="ListeParagraf"/>
        <w:numPr>
          <w:ilvl w:val="0"/>
          <w:numId w:val="5"/>
        </w:numPr>
        <w:rPr>
          <w:sz w:val="28"/>
          <w:szCs w:val="28"/>
        </w:rPr>
      </w:pPr>
      <w:proofErr w:type="spellStart"/>
      <w:r w:rsidRPr="00B21628">
        <w:rPr>
          <w:sz w:val="28"/>
          <w:szCs w:val="28"/>
        </w:rPr>
        <w:t>Senebaşı</w:t>
      </w:r>
      <w:proofErr w:type="spellEnd"/>
      <w:r w:rsidRPr="00B21628">
        <w:rPr>
          <w:sz w:val="28"/>
          <w:szCs w:val="28"/>
        </w:rPr>
        <w:t xml:space="preserve"> Öğretmen </w:t>
      </w:r>
      <w:proofErr w:type="gramStart"/>
      <w:r w:rsidRPr="00B21628">
        <w:rPr>
          <w:sz w:val="28"/>
          <w:szCs w:val="28"/>
        </w:rPr>
        <w:t>hazırlıkları:Sınıfların</w:t>
      </w:r>
      <w:proofErr w:type="gramEnd"/>
      <w:r w:rsidRPr="00B21628">
        <w:rPr>
          <w:sz w:val="28"/>
          <w:szCs w:val="28"/>
        </w:rPr>
        <w:t xml:space="preserve"> düzenlenmesi,Öğretmen Kılavuz Kitapları ve Planların incelenmesi-Yıllık Çalışma Takvimi ve Zümre Öğretmenler kurulu toplantılarının yapılması</w:t>
      </w:r>
    </w:p>
    <w:p w:rsidR="000067BD" w:rsidRPr="00B21628" w:rsidRDefault="007A0893" w:rsidP="000067BD">
      <w:pPr>
        <w:pStyle w:val="ListeParagraf"/>
        <w:numPr>
          <w:ilvl w:val="0"/>
          <w:numId w:val="5"/>
        </w:numPr>
        <w:rPr>
          <w:sz w:val="28"/>
          <w:szCs w:val="28"/>
        </w:rPr>
      </w:pPr>
      <w:r w:rsidRPr="00B21628">
        <w:rPr>
          <w:sz w:val="28"/>
          <w:szCs w:val="28"/>
        </w:rPr>
        <w:t xml:space="preserve">Yeni </w:t>
      </w:r>
      <w:r w:rsidR="000067BD" w:rsidRPr="00B21628">
        <w:rPr>
          <w:sz w:val="28"/>
          <w:szCs w:val="28"/>
        </w:rPr>
        <w:t xml:space="preserve">İlköğretim Kurumları Yönetmeliği'nin incelenmesi, </w:t>
      </w:r>
    </w:p>
    <w:p w:rsidR="009B052A" w:rsidRPr="00B21628" w:rsidRDefault="009B052A" w:rsidP="009B052A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Atatürk ilke ve inkılâpları, ve konuların </w:t>
      </w:r>
      <w:proofErr w:type="gramStart"/>
      <w:r w:rsidRPr="00B21628">
        <w:rPr>
          <w:color w:val="000000"/>
          <w:sz w:val="28"/>
          <w:szCs w:val="28"/>
        </w:rPr>
        <w:t>ders  işlenmesi</w:t>
      </w:r>
      <w:proofErr w:type="gramEnd"/>
      <w:r w:rsidRPr="00B21628">
        <w:rPr>
          <w:color w:val="000000"/>
          <w:sz w:val="28"/>
          <w:szCs w:val="28"/>
        </w:rPr>
        <w:t xml:space="preserve"> ve ders defterlerine yazılması.</w:t>
      </w:r>
    </w:p>
    <w:p w:rsidR="009B052A" w:rsidRPr="00B21628" w:rsidRDefault="009B052A" w:rsidP="009B052A">
      <w:pPr>
        <w:numPr>
          <w:ilvl w:val="0"/>
          <w:numId w:val="5"/>
        </w:numPr>
        <w:tabs>
          <w:tab w:val="left" w:pos="9356"/>
        </w:tabs>
        <w:ind w:right="-284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Öğretmenlerin görevleri ve uyulması gereken hususların görüşülmesi, nöbet, sevk ve izin işlemlerinin </w:t>
      </w:r>
      <w:proofErr w:type="gramStart"/>
      <w:r w:rsidRPr="00B21628">
        <w:rPr>
          <w:color w:val="000000"/>
          <w:sz w:val="28"/>
          <w:szCs w:val="28"/>
        </w:rPr>
        <w:t>nasıl   yürütüleceğinin</w:t>
      </w:r>
      <w:proofErr w:type="gramEnd"/>
      <w:r w:rsidRPr="00B21628">
        <w:rPr>
          <w:color w:val="000000"/>
          <w:sz w:val="28"/>
          <w:szCs w:val="28"/>
        </w:rPr>
        <w:t xml:space="preserve"> tespiti, Nöbetçi öğretmenlerin  görevlendirilmesi, </w:t>
      </w:r>
    </w:p>
    <w:p w:rsidR="009B052A" w:rsidRPr="00B21628" w:rsidRDefault="0003459C" w:rsidP="009B052A">
      <w:pPr>
        <w:tabs>
          <w:tab w:val="left" w:pos="9356"/>
        </w:tabs>
        <w:ind w:left="360" w:right="-284"/>
        <w:rPr>
          <w:color w:val="000000"/>
          <w:sz w:val="28"/>
          <w:szCs w:val="28"/>
        </w:rPr>
      </w:pPr>
      <w:r w:rsidRPr="00B21628">
        <w:rPr>
          <w:b/>
          <w:color w:val="000000"/>
          <w:sz w:val="28"/>
          <w:szCs w:val="28"/>
        </w:rPr>
        <w:t xml:space="preserve">     </w:t>
      </w:r>
      <w:proofErr w:type="gramStart"/>
      <w:r w:rsidRPr="00B21628">
        <w:rPr>
          <w:b/>
          <w:color w:val="000000"/>
          <w:sz w:val="28"/>
          <w:szCs w:val="28"/>
        </w:rPr>
        <w:t>(</w:t>
      </w:r>
      <w:proofErr w:type="gramEnd"/>
      <w:r w:rsidRPr="00B21628">
        <w:rPr>
          <w:b/>
          <w:color w:val="000000"/>
          <w:sz w:val="28"/>
          <w:szCs w:val="28"/>
        </w:rPr>
        <w:t>İKY. Md. 44</w:t>
      </w:r>
      <w:proofErr w:type="gramStart"/>
      <w:r w:rsidRPr="00B21628">
        <w:rPr>
          <w:b/>
          <w:color w:val="000000"/>
          <w:sz w:val="28"/>
          <w:szCs w:val="28"/>
        </w:rPr>
        <w:t>)</w:t>
      </w:r>
      <w:proofErr w:type="gramEnd"/>
      <w:r w:rsidRPr="00B21628">
        <w:rPr>
          <w:b/>
          <w:color w:val="000000"/>
          <w:sz w:val="28"/>
          <w:szCs w:val="28"/>
        </w:rPr>
        <w:t>, (İKY. Md. 47</w:t>
      </w:r>
      <w:proofErr w:type="gramStart"/>
      <w:r w:rsidR="009B052A" w:rsidRPr="00B21628">
        <w:rPr>
          <w:b/>
          <w:color w:val="000000"/>
          <w:sz w:val="28"/>
          <w:szCs w:val="28"/>
        </w:rPr>
        <w:t>)</w:t>
      </w:r>
      <w:proofErr w:type="gramEnd"/>
      <w:r w:rsidR="009B052A" w:rsidRPr="00B21628">
        <w:rPr>
          <w:b/>
          <w:color w:val="000000"/>
          <w:sz w:val="28"/>
          <w:szCs w:val="28"/>
        </w:rPr>
        <w:t xml:space="preserve"> (İKY. Md. </w:t>
      </w:r>
      <w:r w:rsidRPr="00B21628">
        <w:rPr>
          <w:b/>
          <w:color w:val="000000"/>
          <w:sz w:val="28"/>
          <w:szCs w:val="28"/>
        </w:rPr>
        <w:t>48</w:t>
      </w:r>
      <w:proofErr w:type="gramStart"/>
      <w:r w:rsidR="009B052A" w:rsidRPr="00B21628">
        <w:rPr>
          <w:b/>
          <w:color w:val="000000"/>
          <w:sz w:val="28"/>
          <w:szCs w:val="28"/>
        </w:rPr>
        <w:t>)</w:t>
      </w:r>
      <w:proofErr w:type="gramEnd"/>
    </w:p>
    <w:p w:rsidR="000067BD" w:rsidRPr="00B21628" w:rsidRDefault="009B052A" w:rsidP="000067BD">
      <w:pPr>
        <w:pStyle w:val="ListeParagraf"/>
        <w:numPr>
          <w:ilvl w:val="0"/>
          <w:numId w:val="5"/>
        </w:numPr>
        <w:rPr>
          <w:sz w:val="28"/>
          <w:szCs w:val="28"/>
        </w:rPr>
      </w:pPr>
      <w:r w:rsidRPr="00B21628">
        <w:rPr>
          <w:sz w:val="28"/>
          <w:szCs w:val="28"/>
        </w:rPr>
        <w:t>Sosyal Etkinlikler Yönetmeliğinin incelenmesi ve yapılacak çalışmalar.</w:t>
      </w:r>
    </w:p>
    <w:p w:rsidR="009B052A" w:rsidRPr="00B21628" w:rsidRDefault="009B052A" w:rsidP="009B052A">
      <w:pPr>
        <w:numPr>
          <w:ilvl w:val="0"/>
          <w:numId w:val="5"/>
        </w:numPr>
        <w:tabs>
          <w:tab w:val="left" w:pos="9356"/>
        </w:tabs>
        <w:ind w:right="-284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Öğrenci </w:t>
      </w:r>
      <w:proofErr w:type="gramStart"/>
      <w:r w:rsidRPr="00B21628">
        <w:rPr>
          <w:color w:val="000000"/>
          <w:sz w:val="28"/>
          <w:szCs w:val="28"/>
        </w:rPr>
        <w:t>kıyafetleri;uyulması</w:t>
      </w:r>
      <w:proofErr w:type="gramEnd"/>
      <w:r w:rsidRPr="00B21628">
        <w:rPr>
          <w:color w:val="000000"/>
          <w:sz w:val="28"/>
          <w:szCs w:val="28"/>
        </w:rPr>
        <w:t xml:space="preserve"> gereken kurallar; geç kalan öğrencilerle ilgili işlemler,öğrenci izin ve hasta sevk işlemlerinin nasıl yapılacağı,</w:t>
      </w:r>
    </w:p>
    <w:p w:rsidR="009B052A" w:rsidRPr="00B21628" w:rsidRDefault="009B052A" w:rsidP="000067BD">
      <w:pPr>
        <w:pStyle w:val="ListeParagraf"/>
        <w:numPr>
          <w:ilvl w:val="0"/>
          <w:numId w:val="5"/>
        </w:numPr>
        <w:rPr>
          <w:sz w:val="28"/>
          <w:szCs w:val="28"/>
        </w:rPr>
      </w:pPr>
      <w:r w:rsidRPr="00B21628">
        <w:rPr>
          <w:sz w:val="28"/>
          <w:szCs w:val="28"/>
        </w:rPr>
        <w:t>Okul Demirbaşları ile Ders araç ve gereçlerinin kullanılması ve korunması</w:t>
      </w:r>
    </w:p>
    <w:p w:rsidR="009B052A" w:rsidRPr="00B21628" w:rsidRDefault="009B052A" w:rsidP="000067BD">
      <w:pPr>
        <w:pStyle w:val="ListeParagraf"/>
        <w:numPr>
          <w:ilvl w:val="0"/>
          <w:numId w:val="5"/>
        </w:numPr>
        <w:rPr>
          <w:sz w:val="28"/>
          <w:szCs w:val="28"/>
        </w:rPr>
      </w:pPr>
      <w:r w:rsidRPr="00B21628">
        <w:rPr>
          <w:color w:val="000000"/>
          <w:sz w:val="28"/>
          <w:szCs w:val="28"/>
        </w:rPr>
        <w:t>Rehberlik çerçeve programı ve Rehberlik faaliyetlerinin planlanması</w:t>
      </w:r>
    </w:p>
    <w:p w:rsidR="00B21628" w:rsidRDefault="00B21628" w:rsidP="00B21628">
      <w:pPr>
        <w:pStyle w:val="ListeParagraf"/>
        <w:rPr>
          <w:color w:val="000000"/>
          <w:sz w:val="28"/>
          <w:szCs w:val="28"/>
        </w:rPr>
      </w:pPr>
    </w:p>
    <w:p w:rsidR="00B21628" w:rsidRDefault="00B21628" w:rsidP="00B21628">
      <w:pPr>
        <w:pStyle w:val="ListeParagraf"/>
        <w:rPr>
          <w:color w:val="000000"/>
          <w:sz w:val="28"/>
          <w:szCs w:val="28"/>
        </w:rPr>
      </w:pPr>
    </w:p>
    <w:p w:rsidR="00B21628" w:rsidRDefault="00B21628" w:rsidP="00B21628">
      <w:pPr>
        <w:pStyle w:val="ListeParagraf"/>
        <w:rPr>
          <w:color w:val="000000"/>
          <w:sz w:val="28"/>
          <w:szCs w:val="28"/>
        </w:rPr>
      </w:pPr>
    </w:p>
    <w:p w:rsidR="00B21628" w:rsidRDefault="00B21628" w:rsidP="00B21628">
      <w:pPr>
        <w:pStyle w:val="ListeParagraf"/>
        <w:rPr>
          <w:color w:val="000000"/>
          <w:sz w:val="28"/>
          <w:szCs w:val="28"/>
        </w:rPr>
      </w:pPr>
    </w:p>
    <w:p w:rsidR="00B21628" w:rsidRDefault="00B21628" w:rsidP="00B21628">
      <w:pPr>
        <w:pStyle w:val="ListeParagraf"/>
        <w:rPr>
          <w:color w:val="000000"/>
          <w:sz w:val="28"/>
          <w:szCs w:val="28"/>
        </w:rPr>
      </w:pPr>
    </w:p>
    <w:p w:rsidR="00B21628" w:rsidRDefault="00B21628" w:rsidP="00B21628">
      <w:pPr>
        <w:pStyle w:val="ListeParagraf"/>
        <w:rPr>
          <w:color w:val="000000"/>
          <w:sz w:val="28"/>
          <w:szCs w:val="28"/>
        </w:rPr>
      </w:pPr>
    </w:p>
    <w:p w:rsidR="00B21628" w:rsidRDefault="00B21628" w:rsidP="00B21628">
      <w:pPr>
        <w:pStyle w:val="ListeParagraf"/>
        <w:rPr>
          <w:color w:val="000000"/>
          <w:sz w:val="28"/>
          <w:szCs w:val="28"/>
        </w:rPr>
      </w:pPr>
    </w:p>
    <w:p w:rsidR="00B21628" w:rsidRDefault="00B21628" w:rsidP="00B21628">
      <w:pPr>
        <w:pStyle w:val="ListeParagraf"/>
        <w:rPr>
          <w:color w:val="000000"/>
          <w:sz w:val="28"/>
          <w:szCs w:val="28"/>
        </w:rPr>
      </w:pPr>
    </w:p>
    <w:p w:rsidR="00B21628" w:rsidRPr="00B21628" w:rsidRDefault="00B21628" w:rsidP="00B21628">
      <w:pPr>
        <w:pStyle w:val="ListeParagraf"/>
        <w:rPr>
          <w:sz w:val="28"/>
          <w:szCs w:val="28"/>
        </w:rPr>
      </w:pPr>
    </w:p>
    <w:p w:rsidR="00C65561" w:rsidRPr="00B21628" w:rsidRDefault="00C65561" w:rsidP="00C65561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>Okul içinde kurulacak kurulların oluşturulması,</w:t>
      </w:r>
    </w:p>
    <w:p w:rsidR="00C65561" w:rsidRPr="00B21628" w:rsidRDefault="0003459C" w:rsidP="0057280F">
      <w:pPr>
        <w:ind w:left="720"/>
        <w:rPr>
          <w:b/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>Stratejik Planlama Ekibi</w:t>
      </w:r>
    </w:p>
    <w:p w:rsidR="00C65561" w:rsidRPr="00B21628" w:rsidRDefault="00C65561" w:rsidP="0057280F">
      <w:pPr>
        <w:tabs>
          <w:tab w:val="left" w:pos="9356"/>
        </w:tabs>
        <w:ind w:left="720" w:right="-284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Okul psikolojik danışma ve rehberlik servisinin kurulması, Rehberlik Okul </w:t>
      </w:r>
      <w:proofErr w:type="gramStart"/>
      <w:r w:rsidRPr="00B21628">
        <w:rPr>
          <w:color w:val="000000"/>
          <w:sz w:val="28"/>
          <w:szCs w:val="28"/>
        </w:rPr>
        <w:t>Yürütme   Kurulu</w:t>
      </w:r>
      <w:proofErr w:type="gramEnd"/>
      <w:r w:rsidRPr="00B21628">
        <w:rPr>
          <w:color w:val="000000"/>
          <w:sz w:val="28"/>
          <w:szCs w:val="28"/>
        </w:rPr>
        <w:t>,   (</w:t>
      </w:r>
      <w:r w:rsidRPr="00B21628">
        <w:rPr>
          <w:b/>
          <w:color w:val="000000"/>
          <w:sz w:val="28"/>
          <w:szCs w:val="28"/>
        </w:rPr>
        <w:t>R</w:t>
      </w:r>
      <w:r w:rsidR="00056495" w:rsidRPr="00B21628">
        <w:rPr>
          <w:b/>
          <w:color w:val="000000"/>
          <w:sz w:val="28"/>
          <w:szCs w:val="28"/>
        </w:rPr>
        <w:t>ehberlik ve PDHY. Md. 45, 47/b</w:t>
      </w:r>
      <w:proofErr w:type="gramStart"/>
      <w:r w:rsidR="00056495" w:rsidRPr="00B21628">
        <w:rPr>
          <w:b/>
          <w:color w:val="000000"/>
          <w:sz w:val="28"/>
          <w:szCs w:val="28"/>
        </w:rPr>
        <w:t>)</w:t>
      </w:r>
      <w:proofErr w:type="gramEnd"/>
      <w:r w:rsidR="00056495" w:rsidRPr="00B21628">
        <w:rPr>
          <w:b/>
          <w:color w:val="000000"/>
          <w:sz w:val="28"/>
          <w:szCs w:val="28"/>
        </w:rPr>
        <w:t xml:space="preserve"> </w:t>
      </w:r>
      <w:r w:rsidRPr="00B21628">
        <w:rPr>
          <w:b/>
          <w:color w:val="000000"/>
          <w:sz w:val="28"/>
          <w:szCs w:val="28"/>
        </w:rPr>
        <w:t xml:space="preserve"> (T.D. 2524)</w:t>
      </w:r>
      <w:r w:rsidRPr="00B21628">
        <w:rPr>
          <w:color w:val="000000"/>
          <w:sz w:val="28"/>
          <w:szCs w:val="28"/>
        </w:rPr>
        <w:t xml:space="preserve">                                               </w:t>
      </w:r>
    </w:p>
    <w:p w:rsidR="00C65561" w:rsidRPr="00B21628" w:rsidRDefault="00C65561" w:rsidP="0057280F">
      <w:pPr>
        <w:tabs>
          <w:tab w:val="left" w:pos="9356"/>
        </w:tabs>
        <w:ind w:left="720" w:right="-284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Kitap ve yazı inceleme kurulu üyelerinin seçimi     </w:t>
      </w:r>
      <w:proofErr w:type="gramStart"/>
      <w:r w:rsidRPr="00B21628">
        <w:rPr>
          <w:b/>
          <w:color w:val="000000"/>
          <w:sz w:val="28"/>
          <w:szCs w:val="28"/>
        </w:rPr>
        <w:t>(</w:t>
      </w:r>
      <w:proofErr w:type="gramEnd"/>
      <w:r w:rsidRPr="00B21628">
        <w:rPr>
          <w:b/>
          <w:color w:val="000000"/>
          <w:sz w:val="28"/>
          <w:szCs w:val="28"/>
        </w:rPr>
        <w:t>Sosyal E.</w:t>
      </w:r>
      <w:proofErr w:type="spellStart"/>
      <w:r w:rsidRPr="00B21628">
        <w:rPr>
          <w:b/>
          <w:color w:val="000000"/>
          <w:sz w:val="28"/>
          <w:szCs w:val="28"/>
        </w:rPr>
        <w:t>Ynt</w:t>
      </w:r>
      <w:proofErr w:type="spellEnd"/>
      <w:r w:rsidRPr="00B21628">
        <w:rPr>
          <w:b/>
          <w:color w:val="000000"/>
          <w:sz w:val="28"/>
          <w:szCs w:val="28"/>
        </w:rPr>
        <w:t xml:space="preserve">. Mad. 24 </w:t>
      </w:r>
      <w:proofErr w:type="gramStart"/>
      <w:r w:rsidRPr="00B21628">
        <w:rPr>
          <w:b/>
          <w:color w:val="000000"/>
          <w:sz w:val="28"/>
          <w:szCs w:val="28"/>
        </w:rPr>
        <w:t>)</w:t>
      </w:r>
      <w:proofErr w:type="gramEnd"/>
      <w:r w:rsidRPr="00B21628">
        <w:rPr>
          <w:b/>
          <w:color w:val="000000"/>
          <w:sz w:val="28"/>
          <w:szCs w:val="28"/>
        </w:rPr>
        <w:t xml:space="preserve">                                           </w:t>
      </w:r>
    </w:p>
    <w:p w:rsidR="00C65561" w:rsidRPr="00B21628" w:rsidRDefault="00C65561" w:rsidP="00C65561">
      <w:pPr>
        <w:tabs>
          <w:tab w:val="left" w:pos="9356"/>
        </w:tabs>
        <w:ind w:left="720" w:right="-284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Satın </w:t>
      </w:r>
      <w:proofErr w:type="gramStart"/>
      <w:r w:rsidRPr="00B21628">
        <w:rPr>
          <w:color w:val="000000"/>
          <w:sz w:val="28"/>
          <w:szCs w:val="28"/>
        </w:rPr>
        <w:t>alma  komisyonu</w:t>
      </w:r>
      <w:proofErr w:type="gramEnd"/>
      <w:r w:rsidRPr="00B21628">
        <w:rPr>
          <w:color w:val="000000"/>
          <w:sz w:val="28"/>
          <w:szCs w:val="28"/>
        </w:rPr>
        <w:t xml:space="preserve"> seçimi,  </w:t>
      </w:r>
    </w:p>
    <w:p w:rsidR="00C65561" w:rsidRPr="00B21628" w:rsidRDefault="00C65561" w:rsidP="00C65561">
      <w:pPr>
        <w:tabs>
          <w:tab w:val="left" w:pos="9356"/>
        </w:tabs>
        <w:ind w:left="720" w:right="-284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Okul-aile birliği denetleme </w:t>
      </w:r>
      <w:proofErr w:type="gramStart"/>
      <w:r w:rsidRPr="00B21628">
        <w:rPr>
          <w:color w:val="000000"/>
          <w:sz w:val="28"/>
          <w:szCs w:val="28"/>
        </w:rPr>
        <w:t>kuruluna  öğretmen</w:t>
      </w:r>
      <w:proofErr w:type="gramEnd"/>
      <w:r w:rsidRPr="00B21628">
        <w:rPr>
          <w:color w:val="000000"/>
          <w:sz w:val="28"/>
          <w:szCs w:val="28"/>
        </w:rPr>
        <w:t xml:space="preserve"> seçimi</w:t>
      </w:r>
      <w:r w:rsidRPr="00B21628">
        <w:rPr>
          <w:b/>
          <w:color w:val="000000"/>
          <w:sz w:val="28"/>
          <w:szCs w:val="28"/>
        </w:rPr>
        <w:t xml:space="preserve">,   (Aile Bir. </w:t>
      </w:r>
      <w:proofErr w:type="spellStart"/>
      <w:r w:rsidRPr="00B21628">
        <w:rPr>
          <w:b/>
          <w:color w:val="000000"/>
          <w:sz w:val="28"/>
          <w:szCs w:val="28"/>
        </w:rPr>
        <w:t>Yönt</w:t>
      </w:r>
      <w:proofErr w:type="spellEnd"/>
      <w:r w:rsidRPr="00B21628">
        <w:rPr>
          <w:b/>
          <w:color w:val="000000"/>
          <w:sz w:val="28"/>
          <w:szCs w:val="28"/>
        </w:rPr>
        <w:t>. Md. 11</w:t>
      </w:r>
      <w:proofErr w:type="gramStart"/>
      <w:r w:rsidRPr="00B21628">
        <w:rPr>
          <w:b/>
          <w:color w:val="000000"/>
          <w:sz w:val="28"/>
          <w:szCs w:val="28"/>
        </w:rPr>
        <w:t>)</w:t>
      </w:r>
      <w:proofErr w:type="gramEnd"/>
    </w:p>
    <w:p w:rsidR="00C65561" w:rsidRPr="00B21628" w:rsidRDefault="00C65561" w:rsidP="004F58C6">
      <w:pPr>
        <w:ind w:left="720"/>
        <w:rPr>
          <w:b/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Muayene ve Kabul Komisyonu    </w:t>
      </w:r>
    </w:p>
    <w:p w:rsidR="00C65561" w:rsidRPr="00B21628" w:rsidRDefault="00C65561" w:rsidP="006140F2">
      <w:pPr>
        <w:tabs>
          <w:tab w:val="left" w:pos="9356"/>
        </w:tabs>
        <w:ind w:left="720" w:right="-284"/>
        <w:rPr>
          <w:b/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Kütüphane Kaynaklarının Tespiti ve Seçimi Komisyonu   </w:t>
      </w:r>
      <w:proofErr w:type="gramStart"/>
      <w:r w:rsidRPr="00B21628">
        <w:rPr>
          <w:b/>
          <w:color w:val="000000"/>
          <w:sz w:val="28"/>
          <w:szCs w:val="28"/>
        </w:rPr>
        <w:t>(</w:t>
      </w:r>
      <w:proofErr w:type="gramEnd"/>
      <w:r w:rsidRPr="00B21628">
        <w:rPr>
          <w:b/>
          <w:color w:val="000000"/>
          <w:sz w:val="28"/>
          <w:szCs w:val="28"/>
        </w:rPr>
        <w:t xml:space="preserve">Okul. </w:t>
      </w:r>
      <w:proofErr w:type="spellStart"/>
      <w:r w:rsidRPr="00B21628">
        <w:rPr>
          <w:b/>
          <w:color w:val="000000"/>
          <w:sz w:val="28"/>
          <w:szCs w:val="28"/>
        </w:rPr>
        <w:t>Kütüp</w:t>
      </w:r>
      <w:proofErr w:type="spellEnd"/>
      <w:r w:rsidRPr="00B21628">
        <w:rPr>
          <w:b/>
          <w:color w:val="000000"/>
          <w:sz w:val="28"/>
          <w:szCs w:val="28"/>
        </w:rPr>
        <w:t>. Yön. Mad.10</w:t>
      </w:r>
      <w:proofErr w:type="gramStart"/>
      <w:r w:rsidRPr="00B21628">
        <w:rPr>
          <w:b/>
          <w:color w:val="000000"/>
          <w:sz w:val="28"/>
          <w:szCs w:val="28"/>
        </w:rPr>
        <w:t>)</w:t>
      </w:r>
      <w:proofErr w:type="gramEnd"/>
      <w:r w:rsidRPr="00B21628">
        <w:rPr>
          <w:b/>
          <w:color w:val="000000"/>
          <w:sz w:val="28"/>
          <w:szCs w:val="28"/>
        </w:rPr>
        <w:t>,</w:t>
      </w:r>
    </w:p>
    <w:p w:rsidR="00C65561" w:rsidRPr="00B21628" w:rsidRDefault="006140F2" w:rsidP="006140F2">
      <w:pPr>
        <w:rPr>
          <w:b/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              </w:t>
      </w:r>
      <w:r w:rsidR="0003459C" w:rsidRPr="00B21628">
        <w:rPr>
          <w:color w:val="000000"/>
          <w:sz w:val="28"/>
          <w:szCs w:val="28"/>
        </w:rPr>
        <w:t xml:space="preserve"> </w:t>
      </w:r>
      <w:r w:rsidR="00C65561" w:rsidRPr="00B21628">
        <w:rPr>
          <w:color w:val="000000"/>
          <w:sz w:val="28"/>
          <w:szCs w:val="28"/>
        </w:rPr>
        <w:t xml:space="preserve">Tören ve Kutlama Komisyonu   </w:t>
      </w:r>
      <w:proofErr w:type="gramStart"/>
      <w:r w:rsidR="00C65561" w:rsidRPr="00B21628">
        <w:rPr>
          <w:b/>
          <w:color w:val="000000"/>
          <w:sz w:val="28"/>
          <w:szCs w:val="28"/>
        </w:rPr>
        <w:t>(</w:t>
      </w:r>
      <w:proofErr w:type="gramEnd"/>
      <w:r w:rsidR="00C65561" w:rsidRPr="00B21628">
        <w:rPr>
          <w:b/>
          <w:color w:val="000000"/>
          <w:sz w:val="28"/>
          <w:szCs w:val="28"/>
        </w:rPr>
        <w:t>Sosyal E.</w:t>
      </w:r>
      <w:proofErr w:type="spellStart"/>
      <w:r w:rsidR="00C65561" w:rsidRPr="00B21628">
        <w:rPr>
          <w:b/>
          <w:color w:val="000000"/>
          <w:sz w:val="28"/>
          <w:szCs w:val="28"/>
        </w:rPr>
        <w:t>Ynt</w:t>
      </w:r>
      <w:proofErr w:type="spellEnd"/>
      <w:r w:rsidR="00C65561" w:rsidRPr="00B21628">
        <w:rPr>
          <w:b/>
          <w:color w:val="000000"/>
          <w:sz w:val="28"/>
          <w:szCs w:val="28"/>
        </w:rPr>
        <w:t>. Mad. 28,</w:t>
      </w:r>
      <w:proofErr w:type="gramStart"/>
      <w:r w:rsidR="00C65561" w:rsidRPr="00B21628">
        <w:rPr>
          <w:b/>
          <w:color w:val="000000"/>
          <w:sz w:val="28"/>
          <w:szCs w:val="28"/>
        </w:rPr>
        <w:t>)</w:t>
      </w:r>
      <w:proofErr w:type="gramEnd"/>
    </w:p>
    <w:p w:rsidR="00C65561" w:rsidRPr="00B21628" w:rsidRDefault="00C65561" w:rsidP="006140F2">
      <w:pPr>
        <w:ind w:left="720"/>
        <w:rPr>
          <w:b/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Okul Seçim ve Sandık Kurulu   </w:t>
      </w:r>
      <w:proofErr w:type="gramStart"/>
      <w:r w:rsidRPr="00B21628">
        <w:rPr>
          <w:b/>
          <w:color w:val="000000"/>
          <w:sz w:val="28"/>
          <w:szCs w:val="28"/>
        </w:rPr>
        <w:t>(</w:t>
      </w:r>
      <w:proofErr w:type="gramEnd"/>
      <w:r w:rsidRPr="00B21628">
        <w:rPr>
          <w:b/>
          <w:color w:val="000000"/>
          <w:sz w:val="28"/>
          <w:szCs w:val="28"/>
        </w:rPr>
        <w:t xml:space="preserve">Dem. </w:t>
      </w:r>
      <w:proofErr w:type="spellStart"/>
      <w:r w:rsidRPr="00B21628">
        <w:rPr>
          <w:b/>
          <w:color w:val="000000"/>
          <w:sz w:val="28"/>
          <w:szCs w:val="28"/>
        </w:rPr>
        <w:t>Eğt</w:t>
      </w:r>
      <w:proofErr w:type="spellEnd"/>
      <w:r w:rsidRPr="00B21628">
        <w:rPr>
          <w:b/>
          <w:color w:val="000000"/>
          <w:sz w:val="28"/>
          <w:szCs w:val="28"/>
        </w:rPr>
        <w:t xml:space="preserve">. Ok. Mec. </w:t>
      </w:r>
      <w:proofErr w:type="spellStart"/>
      <w:r w:rsidRPr="00B21628">
        <w:rPr>
          <w:b/>
          <w:color w:val="000000"/>
          <w:sz w:val="28"/>
          <w:szCs w:val="28"/>
        </w:rPr>
        <w:t>Yng</w:t>
      </w:r>
      <w:proofErr w:type="spellEnd"/>
      <w:r w:rsidR="006140F2" w:rsidRPr="00B21628">
        <w:rPr>
          <w:b/>
          <w:color w:val="000000"/>
          <w:sz w:val="28"/>
          <w:szCs w:val="28"/>
        </w:rPr>
        <w:t>. Mad. 9, 10</w:t>
      </w:r>
      <w:proofErr w:type="gramStart"/>
      <w:r w:rsidR="006140F2" w:rsidRPr="00B21628">
        <w:rPr>
          <w:b/>
          <w:color w:val="000000"/>
          <w:sz w:val="28"/>
          <w:szCs w:val="28"/>
        </w:rPr>
        <w:t>)</w:t>
      </w:r>
      <w:proofErr w:type="gramEnd"/>
    </w:p>
    <w:p w:rsidR="000067BD" w:rsidRPr="00B21628" w:rsidRDefault="006140F2" w:rsidP="000067BD">
      <w:pPr>
        <w:pStyle w:val="ListeParagraf"/>
        <w:ind w:left="0"/>
        <w:rPr>
          <w:color w:val="000000"/>
          <w:sz w:val="28"/>
          <w:szCs w:val="28"/>
        </w:rPr>
      </w:pPr>
      <w:r w:rsidRPr="00B21628">
        <w:rPr>
          <w:sz w:val="28"/>
          <w:szCs w:val="28"/>
        </w:rPr>
        <w:t xml:space="preserve">      </w:t>
      </w:r>
      <w:r w:rsidR="00727B84" w:rsidRPr="00B21628">
        <w:rPr>
          <w:sz w:val="28"/>
          <w:szCs w:val="28"/>
        </w:rPr>
        <w:t>15-</w:t>
      </w:r>
      <w:r w:rsidR="00727B84" w:rsidRPr="00B21628">
        <w:rPr>
          <w:color w:val="000000"/>
          <w:sz w:val="28"/>
          <w:szCs w:val="28"/>
        </w:rPr>
        <w:t xml:space="preserve"> Belirli gün ve haftalarla ilgili görevlendirmeler</w:t>
      </w:r>
    </w:p>
    <w:p w:rsidR="00727B84" w:rsidRPr="00B21628" w:rsidRDefault="006140F2" w:rsidP="00727B84">
      <w:pPr>
        <w:pStyle w:val="ListeParagraf"/>
        <w:ind w:left="0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      </w:t>
      </w:r>
      <w:r w:rsidR="00727B84" w:rsidRPr="00B21628">
        <w:rPr>
          <w:color w:val="000000"/>
          <w:sz w:val="28"/>
          <w:szCs w:val="28"/>
        </w:rPr>
        <w:t>16- Ders defteri ve yoklamanın işlenmesi.</w:t>
      </w:r>
    </w:p>
    <w:p w:rsidR="00727B84" w:rsidRPr="00B21628" w:rsidRDefault="006140F2" w:rsidP="00727B84">
      <w:pPr>
        <w:pStyle w:val="ListeParagraf"/>
        <w:ind w:left="0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      </w:t>
      </w:r>
      <w:r w:rsidR="00727B84" w:rsidRPr="00B21628">
        <w:rPr>
          <w:color w:val="000000"/>
          <w:sz w:val="28"/>
          <w:szCs w:val="28"/>
        </w:rPr>
        <w:t xml:space="preserve">17- </w:t>
      </w:r>
      <w:proofErr w:type="gramStart"/>
      <w:r w:rsidR="00727B84" w:rsidRPr="00B21628">
        <w:rPr>
          <w:color w:val="000000"/>
          <w:sz w:val="28"/>
          <w:szCs w:val="28"/>
        </w:rPr>
        <w:t>Bayrak  törenleri</w:t>
      </w:r>
      <w:proofErr w:type="gramEnd"/>
      <w:r w:rsidR="00727B84" w:rsidRPr="00B21628">
        <w:rPr>
          <w:color w:val="000000"/>
          <w:sz w:val="28"/>
          <w:szCs w:val="28"/>
        </w:rPr>
        <w:t xml:space="preserve">, törenlerde dikkat edilecek hususlar, </w:t>
      </w:r>
    </w:p>
    <w:p w:rsidR="00727B84" w:rsidRPr="00B21628" w:rsidRDefault="006140F2" w:rsidP="00727B84">
      <w:pPr>
        <w:pStyle w:val="ListeParagraf"/>
        <w:ind w:left="0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      </w:t>
      </w:r>
      <w:r w:rsidR="00727B84" w:rsidRPr="00B21628">
        <w:rPr>
          <w:color w:val="000000"/>
          <w:sz w:val="28"/>
          <w:szCs w:val="28"/>
        </w:rPr>
        <w:t>18- Kaynaştırma Eğitimleri ve BEP</w:t>
      </w:r>
    </w:p>
    <w:p w:rsidR="00727B84" w:rsidRPr="00B21628" w:rsidRDefault="006140F2" w:rsidP="00727B84">
      <w:pPr>
        <w:pStyle w:val="ListeParagraf"/>
        <w:ind w:left="0"/>
        <w:rPr>
          <w:color w:val="000000"/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      </w:t>
      </w:r>
      <w:r w:rsidR="00727B84" w:rsidRPr="00B21628">
        <w:rPr>
          <w:color w:val="000000"/>
          <w:sz w:val="28"/>
          <w:szCs w:val="28"/>
        </w:rPr>
        <w:t xml:space="preserve">19- Öğretmen-veli </w:t>
      </w:r>
      <w:r w:rsidR="004F58C6" w:rsidRPr="00B21628">
        <w:rPr>
          <w:color w:val="000000"/>
          <w:sz w:val="28"/>
          <w:szCs w:val="28"/>
        </w:rPr>
        <w:t>ilişkileri, Veli</w:t>
      </w:r>
      <w:r w:rsidR="00727B84" w:rsidRPr="00B21628">
        <w:rPr>
          <w:color w:val="000000"/>
          <w:sz w:val="28"/>
          <w:szCs w:val="28"/>
        </w:rPr>
        <w:t xml:space="preserve"> toplantı tarihinin belirlenmesi.</w:t>
      </w:r>
    </w:p>
    <w:p w:rsidR="000067BD" w:rsidRPr="00B21628" w:rsidRDefault="006140F2" w:rsidP="000067BD">
      <w:pPr>
        <w:pStyle w:val="ListeParagraf"/>
        <w:ind w:left="0"/>
        <w:rPr>
          <w:sz w:val="28"/>
          <w:szCs w:val="28"/>
        </w:rPr>
      </w:pPr>
      <w:r w:rsidRPr="00B21628">
        <w:rPr>
          <w:color w:val="000000"/>
          <w:sz w:val="28"/>
          <w:szCs w:val="28"/>
        </w:rPr>
        <w:t xml:space="preserve">      </w:t>
      </w:r>
      <w:r w:rsidR="00727B84" w:rsidRPr="00B21628">
        <w:rPr>
          <w:color w:val="000000"/>
          <w:sz w:val="28"/>
          <w:szCs w:val="28"/>
        </w:rPr>
        <w:t>20-</w:t>
      </w:r>
      <w:r w:rsidR="00142634" w:rsidRPr="00B21628">
        <w:rPr>
          <w:color w:val="000000"/>
          <w:sz w:val="28"/>
          <w:szCs w:val="28"/>
        </w:rPr>
        <w:t xml:space="preserve"> </w:t>
      </w:r>
      <w:r w:rsidR="00727B84" w:rsidRPr="00B21628">
        <w:rPr>
          <w:color w:val="000000"/>
          <w:sz w:val="28"/>
          <w:szCs w:val="28"/>
        </w:rPr>
        <w:t>Dilek ve Temenniler Kapanış.</w:t>
      </w:r>
      <w:r w:rsidR="000067BD" w:rsidRPr="00B21628">
        <w:rPr>
          <w:sz w:val="28"/>
          <w:szCs w:val="28"/>
        </w:rPr>
        <w:tab/>
      </w:r>
    </w:p>
    <w:p w:rsidR="002C43B7" w:rsidRPr="00B21628" w:rsidRDefault="00727B84" w:rsidP="00B21628">
      <w:pPr>
        <w:jc w:val="both"/>
        <w:rPr>
          <w:sz w:val="28"/>
          <w:szCs w:val="28"/>
        </w:rPr>
      </w:pP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Pr="00B21628">
        <w:rPr>
          <w:sz w:val="28"/>
          <w:szCs w:val="28"/>
        </w:rPr>
        <w:tab/>
      </w:r>
      <w:r w:rsidR="002C43B7" w:rsidRPr="00B21628">
        <w:rPr>
          <w:noProof/>
          <w:sz w:val="28"/>
          <w:szCs w:val="28"/>
        </w:rPr>
        <w:t xml:space="preserve"> </w:t>
      </w:r>
    </w:p>
    <w:p w:rsidR="0064069F" w:rsidRPr="00B21628" w:rsidRDefault="0064069F">
      <w:pPr>
        <w:rPr>
          <w:sz w:val="28"/>
          <w:szCs w:val="28"/>
        </w:rPr>
      </w:pPr>
    </w:p>
    <w:sectPr w:rsidR="0064069F" w:rsidRPr="00B21628">
      <w:pgSz w:w="11906" w:h="16838"/>
      <w:pgMar w:top="426" w:right="707" w:bottom="142" w:left="709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938D5"/>
    <w:multiLevelType w:val="hybridMultilevel"/>
    <w:tmpl w:val="4C2EEE1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6041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948794C"/>
    <w:multiLevelType w:val="hybridMultilevel"/>
    <w:tmpl w:val="B92A063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A1AB8"/>
    <w:multiLevelType w:val="hybridMultilevel"/>
    <w:tmpl w:val="617C515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208473A"/>
    <w:multiLevelType w:val="hybridMultilevel"/>
    <w:tmpl w:val="5F1EA10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D7F1AFB"/>
    <w:multiLevelType w:val="hybridMultilevel"/>
    <w:tmpl w:val="2CB237F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A44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036AD5"/>
    <w:multiLevelType w:val="hybridMultilevel"/>
    <w:tmpl w:val="6074AC90"/>
    <w:lvl w:ilvl="0" w:tplc="041F000F">
      <w:start w:val="1"/>
      <w:numFmt w:val="decimal"/>
      <w:lvlText w:val="%1."/>
      <w:lvlJc w:val="left"/>
      <w:pPr>
        <w:ind w:left="1125" w:hanging="360"/>
      </w:p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4650"/>
    <w:rsid w:val="00004829"/>
    <w:rsid w:val="000067BD"/>
    <w:rsid w:val="0003459C"/>
    <w:rsid w:val="00056495"/>
    <w:rsid w:val="000721C6"/>
    <w:rsid w:val="000D4650"/>
    <w:rsid w:val="00112C8D"/>
    <w:rsid w:val="001225D8"/>
    <w:rsid w:val="00142634"/>
    <w:rsid w:val="001B4BAC"/>
    <w:rsid w:val="001E224A"/>
    <w:rsid w:val="00230641"/>
    <w:rsid w:val="002A07BC"/>
    <w:rsid w:val="002C43B7"/>
    <w:rsid w:val="00311B76"/>
    <w:rsid w:val="00353266"/>
    <w:rsid w:val="003D4575"/>
    <w:rsid w:val="003E4191"/>
    <w:rsid w:val="003F2751"/>
    <w:rsid w:val="004A16C0"/>
    <w:rsid w:val="004B292B"/>
    <w:rsid w:val="004E55EF"/>
    <w:rsid w:val="004F58C6"/>
    <w:rsid w:val="00551EF8"/>
    <w:rsid w:val="0057280F"/>
    <w:rsid w:val="005953F8"/>
    <w:rsid w:val="006140F2"/>
    <w:rsid w:val="0064069F"/>
    <w:rsid w:val="0064558A"/>
    <w:rsid w:val="00672084"/>
    <w:rsid w:val="006B35A6"/>
    <w:rsid w:val="006C05AC"/>
    <w:rsid w:val="006D2306"/>
    <w:rsid w:val="006E4A92"/>
    <w:rsid w:val="006F104F"/>
    <w:rsid w:val="007108E2"/>
    <w:rsid w:val="00727B84"/>
    <w:rsid w:val="00736419"/>
    <w:rsid w:val="0073717D"/>
    <w:rsid w:val="007A0893"/>
    <w:rsid w:val="007E1BEA"/>
    <w:rsid w:val="00946E83"/>
    <w:rsid w:val="0096457B"/>
    <w:rsid w:val="00994217"/>
    <w:rsid w:val="009A5855"/>
    <w:rsid w:val="009B052A"/>
    <w:rsid w:val="00A0326F"/>
    <w:rsid w:val="00AB0FDD"/>
    <w:rsid w:val="00B1693A"/>
    <w:rsid w:val="00B21628"/>
    <w:rsid w:val="00BB5842"/>
    <w:rsid w:val="00BD24BF"/>
    <w:rsid w:val="00BE661D"/>
    <w:rsid w:val="00C179A9"/>
    <w:rsid w:val="00C27A76"/>
    <w:rsid w:val="00C3222D"/>
    <w:rsid w:val="00C65561"/>
    <w:rsid w:val="00C91AB8"/>
    <w:rsid w:val="00D27C56"/>
    <w:rsid w:val="00DB6E5D"/>
    <w:rsid w:val="00DD06FF"/>
    <w:rsid w:val="00DF565C"/>
    <w:rsid w:val="00E1513F"/>
    <w:rsid w:val="00E942D1"/>
    <w:rsid w:val="00EC1E6A"/>
    <w:rsid w:val="00ED3ADA"/>
    <w:rsid w:val="00F03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qFormat/>
    <w:pPr>
      <w:keepNext/>
      <w:ind w:left="142"/>
      <w:jc w:val="center"/>
      <w:outlineLvl w:val="0"/>
    </w:pPr>
    <w:rPr>
      <w:b/>
      <w:sz w:val="22"/>
      <w:u w:val="single"/>
    </w:rPr>
  </w:style>
  <w:style w:type="paragraph" w:styleId="Balk2">
    <w:name w:val="heading 2"/>
    <w:basedOn w:val="Normal"/>
    <w:next w:val="Normal"/>
    <w:qFormat/>
    <w:pPr>
      <w:keepNext/>
      <w:ind w:left="142" w:firstLine="425"/>
      <w:outlineLvl w:val="1"/>
    </w:pPr>
    <w:rPr>
      <w:b/>
      <w:sz w:val="18"/>
    </w:rPr>
  </w:style>
  <w:style w:type="paragraph" w:styleId="Balk3">
    <w:name w:val="heading 3"/>
    <w:basedOn w:val="Normal"/>
    <w:next w:val="Normal"/>
    <w:qFormat/>
    <w:pPr>
      <w:keepNext/>
      <w:ind w:left="567"/>
      <w:jc w:val="center"/>
      <w:outlineLvl w:val="2"/>
    </w:pPr>
    <w:rPr>
      <w:b/>
      <w:sz w:val="18"/>
      <w:u w:val="single"/>
    </w:rPr>
  </w:style>
  <w:style w:type="paragraph" w:styleId="Balk4">
    <w:name w:val="heading 4"/>
    <w:basedOn w:val="Normal"/>
    <w:next w:val="Normal"/>
    <w:qFormat/>
    <w:pPr>
      <w:keepNext/>
      <w:ind w:left="142"/>
      <w:outlineLvl w:val="3"/>
    </w:pPr>
    <w:rPr>
      <w:sz w:val="24"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Balk6">
    <w:name w:val="heading 6"/>
    <w:basedOn w:val="Normal"/>
    <w:next w:val="Normal"/>
    <w:qFormat/>
    <w:pPr>
      <w:keepNext/>
      <w:outlineLvl w:val="5"/>
    </w:pPr>
    <w:rPr>
      <w:b/>
      <w:bCs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pPr>
      <w:ind w:left="142" w:firstLine="425"/>
    </w:pPr>
  </w:style>
  <w:style w:type="paragraph" w:styleId="GvdeMetniGirintisi2">
    <w:name w:val="Body Text Indent 2"/>
    <w:basedOn w:val="Normal"/>
    <w:pPr>
      <w:ind w:left="1134" w:firstLine="1"/>
    </w:pPr>
    <w:rPr>
      <w:sz w:val="24"/>
    </w:rPr>
  </w:style>
  <w:style w:type="paragraph" w:styleId="BalonMetni">
    <w:name w:val="Balloon Text"/>
    <w:basedOn w:val="Normal"/>
    <w:semiHidden/>
    <w:rsid w:val="001225D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067B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Başlıklar</vt:lpstr>
      </vt:variant>
      <vt:variant>
        <vt:i4>3</vt:i4>
      </vt:variant>
    </vt:vector>
  </HeadingPairs>
  <TitlesOfParts>
    <vt:vector size="4" baseType="lpstr">
      <vt:lpstr>T</vt:lpstr>
      <vt:lpstr>    Sayı        	: 61958378-050-							       01/09/2014</vt:lpstr>
      <vt:lpstr>    İlköğretim Kurumları Yönetmeliğinin 34. maddesi gereği 02.09.2014 Salı günü saat</vt:lpstr>
      <vt:lpstr>    </vt:lpstr>
    </vt:vector>
  </TitlesOfParts>
  <Company>SilentAll Team</Company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MEB</dc:creator>
  <cp:lastModifiedBy>pekiyi</cp:lastModifiedBy>
  <cp:revision>2</cp:revision>
  <cp:lastPrinted>2014-09-01T06:38:00Z</cp:lastPrinted>
  <dcterms:created xsi:type="dcterms:W3CDTF">2014-09-01T16:04:00Z</dcterms:created>
  <dcterms:modified xsi:type="dcterms:W3CDTF">2014-09-01T16:04:00Z</dcterms:modified>
</cp:coreProperties>
</file>