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F65" w:rsidRDefault="003B4F65" w:rsidP="003B4F65">
      <w:pPr>
        <w:pStyle w:val="Balk1"/>
        <w:spacing w:before="0"/>
        <w:jc w:val="center"/>
        <w:rPr>
          <w:rFonts w:ascii="Times New Roman" w:hAnsi="Times New Roman"/>
          <w:color w:val="000000"/>
          <w:sz w:val="24"/>
          <w:szCs w:val="24"/>
        </w:rPr>
      </w:pPr>
      <w:r>
        <w:rPr>
          <w:rFonts w:ascii="Times New Roman" w:hAnsi="Times New Roman"/>
          <w:color w:val="000000"/>
          <w:sz w:val="24"/>
          <w:szCs w:val="24"/>
        </w:rPr>
        <w:t xml:space="preserve">ANKARA/Altındağ </w:t>
      </w:r>
    </w:p>
    <w:p w:rsidR="003B4F65" w:rsidRDefault="003B4F65" w:rsidP="003B4F65">
      <w:pPr>
        <w:pStyle w:val="Balk1"/>
        <w:spacing w:before="0"/>
        <w:jc w:val="center"/>
        <w:rPr>
          <w:rFonts w:ascii="Times New Roman" w:hAnsi="Times New Roman"/>
          <w:color w:val="000000"/>
          <w:sz w:val="24"/>
          <w:szCs w:val="24"/>
        </w:rPr>
      </w:pPr>
      <w:r w:rsidRPr="00411212">
        <w:rPr>
          <w:rFonts w:ascii="Times New Roman" w:hAnsi="Times New Roman"/>
          <w:color w:val="000000"/>
          <w:sz w:val="24"/>
          <w:szCs w:val="24"/>
        </w:rPr>
        <w:t>İNÖNÜ</w:t>
      </w:r>
      <w:r>
        <w:rPr>
          <w:rFonts w:ascii="Times New Roman" w:hAnsi="Times New Roman"/>
          <w:color w:val="000000"/>
          <w:sz w:val="24"/>
          <w:szCs w:val="24"/>
          <w:lang w:val="tr-TR"/>
        </w:rPr>
        <w:t xml:space="preserve"> ANADOLU</w:t>
      </w:r>
      <w:r w:rsidRPr="00411212">
        <w:rPr>
          <w:rFonts w:ascii="Times New Roman" w:hAnsi="Times New Roman"/>
          <w:color w:val="000000"/>
          <w:sz w:val="24"/>
          <w:szCs w:val="24"/>
        </w:rPr>
        <w:t xml:space="preserve"> LİSESİ </w:t>
      </w:r>
    </w:p>
    <w:p w:rsidR="003B4F65" w:rsidRDefault="003B4F65" w:rsidP="003B4F65">
      <w:pPr>
        <w:pStyle w:val="Balk1"/>
        <w:spacing w:before="0"/>
        <w:jc w:val="center"/>
        <w:rPr>
          <w:rFonts w:ascii="Times New Roman" w:hAnsi="Times New Roman"/>
          <w:color w:val="000000"/>
          <w:sz w:val="24"/>
          <w:szCs w:val="24"/>
        </w:rPr>
      </w:pPr>
      <w:r>
        <w:rPr>
          <w:rFonts w:ascii="Times New Roman" w:hAnsi="Times New Roman"/>
          <w:color w:val="000000"/>
          <w:sz w:val="24"/>
          <w:szCs w:val="24"/>
        </w:rPr>
        <w:t>2014-2015</w:t>
      </w:r>
      <w:r>
        <w:rPr>
          <w:rFonts w:ascii="Times New Roman" w:hAnsi="Times New Roman"/>
          <w:color w:val="000000"/>
          <w:sz w:val="24"/>
          <w:szCs w:val="24"/>
          <w:lang w:val="tr-TR"/>
        </w:rPr>
        <w:t xml:space="preserve"> </w:t>
      </w:r>
      <w:r>
        <w:rPr>
          <w:rFonts w:ascii="Times New Roman" w:hAnsi="Times New Roman"/>
          <w:color w:val="000000"/>
          <w:sz w:val="24"/>
          <w:szCs w:val="24"/>
        </w:rPr>
        <w:t xml:space="preserve">EĞİTİM YILI </w:t>
      </w:r>
    </w:p>
    <w:p w:rsidR="003B4F65" w:rsidRPr="00411212" w:rsidRDefault="003B4F65" w:rsidP="003B4F65">
      <w:pPr>
        <w:pStyle w:val="Balk1"/>
        <w:spacing w:before="0"/>
        <w:jc w:val="center"/>
        <w:rPr>
          <w:rFonts w:ascii="Times New Roman" w:hAnsi="Times New Roman"/>
          <w:color w:val="000000"/>
          <w:sz w:val="24"/>
          <w:szCs w:val="24"/>
        </w:rPr>
      </w:pPr>
      <w:r w:rsidRPr="00411212">
        <w:rPr>
          <w:rFonts w:ascii="Times New Roman" w:hAnsi="Times New Roman"/>
          <w:color w:val="000000"/>
          <w:sz w:val="24"/>
          <w:szCs w:val="24"/>
        </w:rPr>
        <w:t xml:space="preserve">MATEMATİK </w:t>
      </w:r>
      <w:r>
        <w:rPr>
          <w:rFonts w:ascii="Times New Roman" w:hAnsi="Times New Roman"/>
          <w:color w:val="000000"/>
          <w:sz w:val="24"/>
          <w:szCs w:val="24"/>
        </w:rPr>
        <w:t>DERSİ KASIM AYI</w:t>
      </w:r>
      <w:r w:rsidRPr="00411212">
        <w:rPr>
          <w:rFonts w:ascii="Times New Roman" w:hAnsi="Times New Roman"/>
          <w:color w:val="000000"/>
          <w:sz w:val="24"/>
          <w:szCs w:val="24"/>
        </w:rPr>
        <w:t xml:space="preserve"> ZÜMRE TOPLANTI TUTANAĞI</w:t>
      </w:r>
    </w:p>
    <w:p w:rsidR="003B4F65" w:rsidRPr="006546C7" w:rsidRDefault="003B4F65" w:rsidP="003B4F65"/>
    <w:p w:rsidR="003B4F65" w:rsidRPr="00411212" w:rsidRDefault="003B4F65" w:rsidP="003B4F65">
      <w:pPr>
        <w:rPr>
          <w:rFonts w:ascii="Times New Roman" w:eastAsia="Malgun Gothic" w:hAnsi="Times New Roman"/>
          <w:b/>
          <w:bCs/>
          <w:color w:val="000000"/>
          <w:sz w:val="24"/>
          <w:szCs w:val="24"/>
        </w:rPr>
      </w:pPr>
      <w:r>
        <w:rPr>
          <w:rFonts w:ascii="Times New Roman" w:eastAsia="Malgun Gothic" w:hAnsi="Times New Roman"/>
          <w:b/>
          <w:bCs/>
          <w:color w:val="000000"/>
          <w:sz w:val="24"/>
          <w:szCs w:val="24"/>
        </w:rPr>
        <w:t>GÜNDEM MADDELERİ:</w:t>
      </w:r>
    </w:p>
    <w:p w:rsidR="003B4F65" w:rsidRPr="006546C7" w:rsidRDefault="003B4F65" w:rsidP="003B4F65">
      <w:pPr>
        <w:pStyle w:val="ListeParagraf"/>
        <w:numPr>
          <w:ilvl w:val="0"/>
          <w:numId w:val="1"/>
        </w:numPr>
        <w:tabs>
          <w:tab w:val="left" w:pos="-142"/>
          <w:tab w:val="left" w:pos="284"/>
        </w:tabs>
        <w:spacing w:after="0"/>
        <w:ind w:left="0" w:firstLine="0"/>
        <w:jc w:val="both"/>
        <w:rPr>
          <w:rFonts w:ascii="Times New Roman" w:hAnsi="Times New Roman"/>
          <w:sz w:val="24"/>
          <w:szCs w:val="24"/>
        </w:rPr>
      </w:pPr>
      <w:r>
        <w:rPr>
          <w:rFonts w:ascii="Times New Roman" w:hAnsi="Times New Roman"/>
          <w:sz w:val="24"/>
          <w:szCs w:val="24"/>
        </w:rPr>
        <w:t xml:space="preserve">Açılış-Yoklama Ekim ayı </w:t>
      </w:r>
      <w:r w:rsidRPr="006546C7">
        <w:rPr>
          <w:rFonts w:ascii="Times New Roman" w:hAnsi="Times New Roman"/>
          <w:sz w:val="24"/>
          <w:szCs w:val="24"/>
        </w:rPr>
        <w:t>zümre toplantısında alınan kararların değerlendirilmesi</w:t>
      </w:r>
    </w:p>
    <w:p w:rsidR="003B4F65" w:rsidRPr="002513AB" w:rsidRDefault="003B4F65" w:rsidP="003B4F65">
      <w:pPr>
        <w:pStyle w:val="ListeParagraf"/>
        <w:tabs>
          <w:tab w:val="left" w:pos="-142"/>
          <w:tab w:val="left" w:pos="284"/>
        </w:tabs>
        <w:spacing w:after="0"/>
        <w:ind w:left="0"/>
        <w:jc w:val="both"/>
        <w:rPr>
          <w:rFonts w:ascii="Times New Roman" w:hAnsi="Times New Roman"/>
          <w:sz w:val="24"/>
          <w:szCs w:val="24"/>
        </w:rPr>
      </w:pPr>
      <w:r>
        <w:rPr>
          <w:rFonts w:ascii="Times New Roman" w:hAnsi="Times New Roman"/>
          <w:b/>
          <w:sz w:val="24"/>
          <w:szCs w:val="24"/>
        </w:rPr>
        <w:t>2.</w:t>
      </w:r>
      <w:r>
        <w:rPr>
          <w:rFonts w:ascii="Times New Roman" w:hAnsi="Times New Roman"/>
          <w:sz w:val="24"/>
          <w:szCs w:val="24"/>
        </w:rPr>
        <w:t>Yıllık planların ders işleyişine uygunluğu</w:t>
      </w:r>
    </w:p>
    <w:p w:rsidR="003B4F65" w:rsidRPr="006546C7" w:rsidRDefault="003B4F65" w:rsidP="003B4F65">
      <w:pPr>
        <w:pStyle w:val="ListeParagraf"/>
        <w:tabs>
          <w:tab w:val="left" w:pos="-142"/>
          <w:tab w:val="left" w:pos="284"/>
        </w:tabs>
        <w:spacing w:after="0"/>
        <w:ind w:left="0"/>
        <w:jc w:val="both"/>
        <w:rPr>
          <w:rFonts w:ascii="Times New Roman" w:hAnsi="Times New Roman"/>
          <w:sz w:val="24"/>
          <w:szCs w:val="24"/>
        </w:rPr>
      </w:pPr>
      <w:r w:rsidRPr="00B724C1">
        <w:rPr>
          <w:rFonts w:ascii="Times New Roman" w:hAnsi="Times New Roman"/>
          <w:b/>
          <w:sz w:val="24"/>
          <w:szCs w:val="24"/>
        </w:rPr>
        <w:t>3</w:t>
      </w:r>
      <w:r>
        <w:rPr>
          <w:rFonts w:ascii="Times New Roman" w:hAnsi="Times New Roman"/>
          <w:sz w:val="24"/>
          <w:szCs w:val="24"/>
        </w:rPr>
        <w:t>.yeni çıkan yönetmeliklerin değerlendirilmesi</w:t>
      </w:r>
    </w:p>
    <w:p w:rsidR="003B4F65" w:rsidRPr="006546C7" w:rsidRDefault="003B4F65" w:rsidP="003B4F65">
      <w:pPr>
        <w:pStyle w:val="ListeParagraf"/>
        <w:tabs>
          <w:tab w:val="left" w:pos="-142"/>
          <w:tab w:val="left" w:pos="284"/>
        </w:tabs>
        <w:spacing w:after="0"/>
        <w:ind w:left="0"/>
        <w:jc w:val="both"/>
        <w:rPr>
          <w:rFonts w:ascii="Times New Roman" w:hAnsi="Times New Roman"/>
          <w:sz w:val="24"/>
          <w:szCs w:val="24"/>
        </w:rPr>
      </w:pPr>
      <w:r>
        <w:rPr>
          <w:rFonts w:ascii="Times New Roman" w:hAnsi="Times New Roman"/>
          <w:b/>
          <w:sz w:val="24"/>
          <w:szCs w:val="24"/>
        </w:rPr>
        <w:t>4</w:t>
      </w:r>
      <w:r>
        <w:rPr>
          <w:rFonts w:ascii="Times New Roman" w:hAnsi="Times New Roman"/>
          <w:sz w:val="24"/>
          <w:szCs w:val="24"/>
        </w:rPr>
        <w:t>. Kasım ayında yapılan ortak sınavların değerlendirilmesi ve alınacak tedbirler.</w:t>
      </w:r>
    </w:p>
    <w:p w:rsidR="003B4F65" w:rsidRPr="006546C7" w:rsidRDefault="003B4F65" w:rsidP="003B4F65">
      <w:pPr>
        <w:pStyle w:val="ListeParagraf"/>
        <w:tabs>
          <w:tab w:val="left" w:pos="-142"/>
          <w:tab w:val="left" w:pos="284"/>
        </w:tabs>
        <w:spacing w:after="0"/>
        <w:ind w:left="0"/>
        <w:jc w:val="both"/>
        <w:rPr>
          <w:rFonts w:ascii="Times New Roman" w:hAnsi="Times New Roman"/>
          <w:sz w:val="24"/>
          <w:szCs w:val="24"/>
        </w:rPr>
      </w:pPr>
      <w:r>
        <w:rPr>
          <w:rFonts w:ascii="Times New Roman" w:hAnsi="Times New Roman"/>
          <w:b/>
          <w:sz w:val="24"/>
          <w:szCs w:val="24"/>
        </w:rPr>
        <w:t>5</w:t>
      </w:r>
      <w:r>
        <w:rPr>
          <w:rFonts w:ascii="Times New Roman" w:hAnsi="Times New Roman"/>
          <w:sz w:val="24"/>
          <w:szCs w:val="24"/>
        </w:rPr>
        <w:t>.Aralık ayında yapılacak ortak sınavların görüşülmesi</w:t>
      </w:r>
    </w:p>
    <w:p w:rsidR="003B4F65" w:rsidRDefault="003B4F65" w:rsidP="003B4F65">
      <w:pPr>
        <w:pStyle w:val="ListeParagraf"/>
        <w:tabs>
          <w:tab w:val="left" w:pos="-142"/>
          <w:tab w:val="left" w:pos="284"/>
        </w:tabs>
        <w:spacing w:after="0"/>
        <w:ind w:left="0"/>
        <w:jc w:val="both"/>
        <w:rPr>
          <w:rFonts w:ascii="Times New Roman" w:hAnsi="Times New Roman"/>
          <w:sz w:val="24"/>
          <w:szCs w:val="24"/>
        </w:rPr>
      </w:pPr>
      <w:r>
        <w:rPr>
          <w:rFonts w:ascii="Times New Roman" w:hAnsi="Times New Roman"/>
          <w:b/>
          <w:sz w:val="24"/>
          <w:szCs w:val="24"/>
        </w:rPr>
        <w:t>6</w:t>
      </w:r>
      <w:r>
        <w:rPr>
          <w:rFonts w:ascii="Times New Roman" w:hAnsi="Times New Roman"/>
          <w:sz w:val="24"/>
          <w:szCs w:val="24"/>
        </w:rPr>
        <w:t>.Sınıf içi ders anlatımlarının değerlendirmesi ve uygulama güçlükleri.</w:t>
      </w:r>
    </w:p>
    <w:p w:rsidR="003B4F65" w:rsidRDefault="003B4F65" w:rsidP="003B4F65">
      <w:pPr>
        <w:pStyle w:val="ListeParagraf"/>
        <w:tabs>
          <w:tab w:val="left" w:pos="-142"/>
          <w:tab w:val="left" w:pos="284"/>
        </w:tabs>
        <w:spacing w:after="0"/>
        <w:ind w:left="0"/>
        <w:jc w:val="both"/>
        <w:rPr>
          <w:rFonts w:ascii="Times New Roman" w:hAnsi="Times New Roman"/>
          <w:sz w:val="24"/>
          <w:szCs w:val="24"/>
        </w:rPr>
      </w:pPr>
      <w:r>
        <w:rPr>
          <w:rFonts w:ascii="Times New Roman" w:hAnsi="Times New Roman"/>
          <w:b/>
          <w:sz w:val="24"/>
          <w:szCs w:val="24"/>
        </w:rPr>
        <w:t>7</w:t>
      </w:r>
      <w:r>
        <w:rPr>
          <w:rFonts w:ascii="Times New Roman" w:hAnsi="Times New Roman"/>
          <w:sz w:val="24"/>
          <w:szCs w:val="24"/>
        </w:rPr>
        <w:t>.Etkileşim tahta uygulamaları.</w:t>
      </w:r>
    </w:p>
    <w:p w:rsidR="003B4F65" w:rsidRDefault="003B4F65" w:rsidP="003B4F65">
      <w:pPr>
        <w:pStyle w:val="ListeParagraf"/>
        <w:tabs>
          <w:tab w:val="left" w:pos="-142"/>
          <w:tab w:val="left" w:pos="284"/>
        </w:tabs>
        <w:spacing w:after="0"/>
        <w:ind w:left="0"/>
        <w:jc w:val="both"/>
        <w:rPr>
          <w:rFonts w:ascii="Times New Roman" w:hAnsi="Times New Roman"/>
          <w:sz w:val="24"/>
          <w:szCs w:val="24"/>
        </w:rPr>
      </w:pPr>
      <w:r>
        <w:rPr>
          <w:rFonts w:ascii="Times New Roman" w:hAnsi="Times New Roman"/>
          <w:b/>
          <w:sz w:val="24"/>
          <w:szCs w:val="24"/>
        </w:rPr>
        <w:t>8</w:t>
      </w:r>
      <w:r>
        <w:rPr>
          <w:rFonts w:ascii="Times New Roman" w:hAnsi="Times New Roman"/>
          <w:sz w:val="24"/>
          <w:szCs w:val="24"/>
        </w:rPr>
        <w:t>.Dilek ve öneriler.</w:t>
      </w:r>
    </w:p>
    <w:p w:rsidR="003B4F65" w:rsidRPr="006546C7" w:rsidRDefault="003B4F65" w:rsidP="003B4F65">
      <w:pPr>
        <w:pStyle w:val="ListeParagraf"/>
        <w:tabs>
          <w:tab w:val="left" w:pos="-142"/>
          <w:tab w:val="left" w:pos="284"/>
        </w:tabs>
        <w:spacing w:after="0"/>
        <w:ind w:left="0"/>
        <w:jc w:val="both"/>
        <w:rPr>
          <w:rFonts w:ascii="Times New Roman" w:hAnsi="Times New Roman"/>
          <w:sz w:val="24"/>
          <w:szCs w:val="24"/>
        </w:rPr>
      </w:pPr>
    </w:p>
    <w:p w:rsidR="003B4F65" w:rsidRPr="006546C7" w:rsidRDefault="003B4F65" w:rsidP="003B4F65">
      <w:pPr>
        <w:tabs>
          <w:tab w:val="left" w:pos="-142"/>
          <w:tab w:val="left" w:pos="284"/>
        </w:tabs>
        <w:spacing w:after="0"/>
        <w:jc w:val="both"/>
        <w:rPr>
          <w:rFonts w:ascii="Times New Roman" w:hAnsi="Times New Roman"/>
          <w:sz w:val="24"/>
          <w:szCs w:val="24"/>
        </w:rPr>
      </w:pPr>
    </w:p>
    <w:p w:rsidR="003B4F65" w:rsidRPr="006546C7" w:rsidRDefault="003B4F65" w:rsidP="003B4F65">
      <w:pPr>
        <w:tabs>
          <w:tab w:val="left" w:pos="-142"/>
          <w:tab w:val="left" w:pos="284"/>
        </w:tabs>
        <w:spacing w:after="0"/>
        <w:jc w:val="both"/>
        <w:rPr>
          <w:rFonts w:ascii="Times New Roman" w:hAnsi="Times New Roman"/>
          <w:b/>
          <w:sz w:val="24"/>
          <w:szCs w:val="24"/>
        </w:rPr>
      </w:pPr>
      <w:r w:rsidRPr="006546C7">
        <w:rPr>
          <w:rFonts w:ascii="Times New Roman" w:hAnsi="Times New Roman"/>
          <w:b/>
          <w:sz w:val="24"/>
          <w:szCs w:val="24"/>
        </w:rPr>
        <w:t xml:space="preserve">TOPLANTI NO: </w:t>
      </w:r>
      <w:r>
        <w:rPr>
          <w:rFonts w:ascii="Times New Roman" w:hAnsi="Times New Roman"/>
          <w:sz w:val="24"/>
          <w:szCs w:val="24"/>
        </w:rPr>
        <w:t>3</w:t>
      </w:r>
    </w:p>
    <w:p w:rsidR="003B4F65" w:rsidRDefault="003B4F65" w:rsidP="003B4F65">
      <w:pPr>
        <w:spacing w:after="0"/>
        <w:jc w:val="both"/>
        <w:rPr>
          <w:rFonts w:ascii="Times New Roman" w:hAnsi="Times New Roman"/>
          <w:sz w:val="24"/>
          <w:szCs w:val="24"/>
        </w:rPr>
      </w:pPr>
      <w:r w:rsidRPr="006546C7">
        <w:rPr>
          <w:rFonts w:ascii="Times New Roman" w:hAnsi="Times New Roman"/>
          <w:b/>
          <w:sz w:val="24"/>
          <w:szCs w:val="24"/>
        </w:rPr>
        <w:t>TOPLANTI TARİHİ:</w:t>
      </w:r>
      <w:r>
        <w:rPr>
          <w:rFonts w:ascii="Times New Roman" w:hAnsi="Times New Roman"/>
          <w:b/>
          <w:sz w:val="24"/>
          <w:szCs w:val="24"/>
        </w:rPr>
        <w:t xml:space="preserve"> </w:t>
      </w:r>
      <w:r>
        <w:rPr>
          <w:rFonts w:ascii="Times New Roman" w:hAnsi="Times New Roman"/>
          <w:sz w:val="24"/>
          <w:szCs w:val="24"/>
        </w:rPr>
        <w:t>27.11.2014</w:t>
      </w:r>
    </w:p>
    <w:p w:rsidR="003B4F65" w:rsidRDefault="003B4F65" w:rsidP="003B4F65">
      <w:pPr>
        <w:spacing w:after="0"/>
        <w:jc w:val="both"/>
        <w:rPr>
          <w:rFonts w:ascii="Times New Roman" w:hAnsi="Times New Roman"/>
          <w:sz w:val="24"/>
          <w:szCs w:val="24"/>
        </w:rPr>
      </w:pPr>
      <w:r w:rsidRPr="006546C7">
        <w:rPr>
          <w:rFonts w:ascii="Times New Roman" w:hAnsi="Times New Roman"/>
          <w:b/>
          <w:sz w:val="24"/>
          <w:szCs w:val="24"/>
        </w:rPr>
        <w:t xml:space="preserve">TOPLANTI YERİ: </w:t>
      </w:r>
      <w:r>
        <w:rPr>
          <w:rFonts w:ascii="Times New Roman" w:hAnsi="Times New Roman"/>
          <w:sz w:val="24"/>
          <w:szCs w:val="24"/>
        </w:rPr>
        <w:t>KİTAPLIK</w:t>
      </w:r>
    </w:p>
    <w:p w:rsidR="003B4F65" w:rsidRDefault="003B4F65" w:rsidP="003B4F65">
      <w:pPr>
        <w:spacing w:after="0"/>
        <w:jc w:val="both"/>
        <w:rPr>
          <w:rFonts w:ascii="Times New Roman" w:hAnsi="Times New Roman"/>
          <w:sz w:val="24"/>
          <w:szCs w:val="24"/>
        </w:rPr>
      </w:pPr>
      <w:r w:rsidRPr="006546C7">
        <w:rPr>
          <w:rFonts w:ascii="Times New Roman" w:hAnsi="Times New Roman"/>
          <w:b/>
          <w:sz w:val="24"/>
          <w:szCs w:val="24"/>
        </w:rPr>
        <w:t xml:space="preserve"> SAAT:</w:t>
      </w:r>
      <w:r>
        <w:rPr>
          <w:rFonts w:ascii="Times New Roman" w:hAnsi="Times New Roman"/>
          <w:sz w:val="24"/>
          <w:szCs w:val="24"/>
        </w:rPr>
        <w:t>15</w:t>
      </w:r>
    </w:p>
    <w:p w:rsidR="003B4F65" w:rsidRDefault="003B4F65" w:rsidP="003B4F65">
      <w:pPr>
        <w:spacing w:after="0"/>
        <w:jc w:val="both"/>
        <w:rPr>
          <w:rFonts w:ascii="Times New Roman" w:hAnsi="Times New Roman"/>
          <w:sz w:val="24"/>
          <w:szCs w:val="24"/>
        </w:rPr>
      </w:pPr>
    </w:p>
    <w:p w:rsidR="003B4F65" w:rsidRPr="006546C7" w:rsidRDefault="003B4F65" w:rsidP="003B4F65">
      <w:pPr>
        <w:spacing w:after="0"/>
        <w:jc w:val="both"/>
        <w:rPr>
          <w:rFonts w:ascii="Times New Roman" w:hAnsi="Times New Roman"/>
          <w:sz w:val="24"/>
          <w:szCs w:val="24"/>
        </w:rPr>
      </w:pPr>
    </w:p>
    <w:p w:rsidR="003B4F65" w:rsidRPr="006546C7" w:rsidRDefault="003B4F65" w:rsidP="003B4F65">
      <w:pPr>
        <w:jc w:val="both"/>
        <w:rPr>
          <w:rFonts w:ascii="Times New Roman" w:hAnsi="Times New Roman"/>
          <w:sz w:val="24"/>
          <w:szCs w:val="24"/>
        </w:rPr>
      </w:pPr>
      <w:r w:rsidRPr="006546C7">
        <w:rPr>
          <w:rFonts w:ascii="Times New Roman" w:hAnsi="Times New Roman"/>
          <w:b/>
          <w:sz w:val="24"/>
          <w:szCs w:val="24"/>
        </w:rPr>
        <w:t>GÜNDEM MADDELERİNİN GÖRÜŞÜLMESİ:</w:t>
      </w:r>
      <w:r>
        <w:rPr>
          <w:rFonts w:ascii="Times New Roman" w:hAnsi="Times New Roman"/>
          <w:sz w:val="24"/>
          <w:szCs w:val="24"/>
        </w:rPr>
        <w:t xml:space="preserve"> </w:t>
      </w:r>
      <w:r w:rsidRPr="006546C7">
        <w:rPr>
          <w:rFonts w:ascii="Times New Roman" w:hAnsi="Times New Roman"/>
          <w:sz w:val="24"/>
          <w:szCs w:val="24"/>
        </w:rPr>
        <w:t>Zümre toplantısı Zümre Başkanı Şahin GÖKGÖZ tarafından açıldı</w:t>
      </w:r>
      <w:r>
        <w:rPr>
          <w:rFonts w:ascii="Times New Roman" w:hAnsi="Times New Roman"/>
          <w:sz w:val="24"/>
          <w:szCs w:val="24"/>
        </w:rPr>
        <w:t>.</w:t>
      </w:r>
      <w:r w:rsidRPr="006546C7">
        <w:rPr>
          <w:rFonts w:ascii="Times New Roman" w:hAnsi="Times New Roman"/>
          <w:sz w:val="24"/>
          <w:szCs w:val="24"/>
        </w:rPr>
        <w:t xml:space="preserve"> Yapılan yoklamada tüm zümre öğretmenlerinin hazır bulunduğu tespit edildi</w:t>
      </w:r>
      <w:r>
        <w:rPr>
          <w:rFonts w:ascii="Times New Roman" w:hAnsi="Times New Roman"/>
          <w:sz w:val="24"/>
          <w:szCs w:val="24"/>
        </w:rPr>
        <w:t>.</w:t>
      </w:r>
      <w:r w:rsidRPr="006546C7">
        <w:rPr>
          <w:rFonts w:ascii="Times New Roman" w:hAnsi="Times New Roman"/>
          <w:sz w:val="24"/>
          <w:szCs w:val="24"/>
        </w:rPr>
        <w:t xml:space="preserve"> Yukarıda belirtilen gündem maddelerinin görüşülmesine geçildi.   </w:t>
      </w:r>
    </w:p>
    <w:p w:rsidR="003B4F65" w:rsidRPr="006546C7" w:rsidRDefault="003B4F65" w:rsidP="003B4F65">
      <w:pPr>
        <w:jc w:val="both"/>
        <w:rPr>
          <w:rFonts w:ascii="Times New Roman" w:hAnsi="Times New Roman"/>
          <w:sz w:val="24"/>
          <w:szCs w:val="24"/>
        </w:rPr>
      </w:pPr>
      <w:r w:rsidRPr="006546C7">
        <w:rPr>
          <w:rFonts w:ascii="Times New Roman" w:hAnsi="Times New Roman"/>
          <w:b/>
          <w:sz w:val="24"/>
          <w:szCs w:val="24"/>
        </w:rPr>
        <w:t>1.</w:t>
      </w:r>
      <w:r>
        <w:rPr>
          <w:rFonts w:ascii="Times New Roman" w:hAnsi="Times New Roman"/>
          <w:sz w:val="24"/>
          <w:szCs w:val="24"/>
        </w:rPr>
        <w:t xml:space="preserve"> Ekim ayı </w:t>
      </w:r>
      <w:r w:rsidRPr="006546C7">
        <w:rPr>
          <w:rFonts w:ascii="Times New Roman" w:hAnsi="Times New Roman"/>
          <w:sz w:val="24"/>
          <w:szCs w:val="24"/>
        </w:rPr>
        <w:t>zümre kararları gözden geçirildi kararlara aynen uyulduğu tespit edildi.</w:t>
      </w:r>
    </w:p>
    <w:p w:rsidR="003B4F65" w:rsidRPr="006546C7" w:rsidRDefault="003B4F65" w:rsidP="003B4F65">
      <w:pPr>
        <w:jc w:val="both"/>
        <w:rPr>
          <w:rFonts w:ascii="Times New Roman" w:hAnsi="Times New Roman"/>
          <w:sz w:val="24"/>
          <w:szCs w:val="24"/>
        </w:rPr>
      </w:pPr>
      <w:r w:rsidRPr="006546C7">
        <w:rPr>
          <w:rFonts w:ascii="Times New Roman" w:hAnsi="Times New Roman"/>
          <w:b/>
          <w:sz w:val="24"/>
          <w:szCs w:val="24"/>
        </w:rPr>
        <w:t>2.</w:t>
      </w:r>
      <w:r>
        <w:rPr>
          <w:rFonts w:ascii="Times New Roman" w:hAnsi="Times New Roman"/>
          <w:sz w:val="24"/>
          <w:szCs w:val="24"/>
        </w:rPr>
        <w:t>Yıllık planlar gözden geçirildi.9.sınıflardaüslü köklü sayılar.10 Sınıf matematik dersinde analitik geometri.11matematik dersinde logaritma.12 matematik dersinde süreklilik konusuna geçildiği ders öğretmenlerince belirtilmiş Ş.GÖKGÖZ  –Ortak sınavlar nedeni ile birçok dersinin kaynadığını. Bu yüzden bazı konuların yıllık planda belirtildiği saat kadar işlenemediğini belirtti. 11geometri dersinde dikdörtgene gelinmesi gerektiği 12 geometri dersinde uzayda doğru düzlem konusuna gelindiği belirtildi.  Yıllık planlar da 1 haftalık sapmanın olduğu ayrıca başarısız sınıflarda konu tekrarı yapıldığından program sapmaktadır. Bu sınav tekrarı olayının fazla düşünülmeden yönetmeliğe konulduğunu bununda bu sene düzeltildiğini ve dönem sonuna tekrar Sınavı konduğunu zümre başkanı belirterek iyi bir gelişme dedi. Eksik kalan konuların az sürede bitirilecek konulardan tasarruf edilerek tamamlanması kararlaştırıldı.</w:t>
      </w:r>
    </w:p>
    <w:p w:rsidR="003B4F65" w:rsidRPr="006546C7" w:rsidRDefault="003B4F65" w:rsidP="003B4F65">
      <w:pPr>
        <w:jc w:val="both"/>
        <w:rPr>
          <w:rFonts w:ascii="Times New Roman" w:hAnsi="Times New Roman"/>
          <w:sz w:val="24"/>
          <w:szCs w:val="24"/>
        </w:rPr>
      </w:pPr>
      <w:r w:rsidRPr="006546C7">
        <w:rPr>
          <w:rFonts w:ascii="Times New Roman" w:hAnsi="Times New Roman"/>
          <w:b/>
          <w:sz w:val="24"/>
          <w:szCs w:val="24"/>
        </w:rPr>
        <w:t>3.</w:t>
      </w:r>
      <w:r>
        <w:rPr>
          <w:rFonts w:ascii="Times New Roman" w:hAnsi="Times New Roman"/>
          <w:sz w:val="24"/>
          <w:szCs w:val="24"/>
        </w:rPr>
        <w:t>orta öğretim kurumlar yönetmeliği yeniden okunarak değişen maddeler üzerinde yeniden duruldu. Özellikle sınav sayısının 2 ye düşmesi ve tekrar olayının olmamasının öğrencileri çalışmaya teşvik ettiği belirtildi.</w:t>
      </w:r>
      <w:r w:rsidRPr="006546C7">
        <w:rPr>
          <w:rFonts w:ascii="Times New Roman" w:hAnsi="Times New Roman"/>
          <w:sz w:val="24"/>
          <w:szCs w:val="24"/>
        </w:rPr>
        <w:tab/>
      </w:r>
    </w:p>
    <w:p w:rsidR="003B4F65" w:rsidRPr="002A40BC" w:rsidRDefault="003B4F65" w:rsidP="003B4F65">
      <w:pPr>
        <w:jc w:val="both"/>
        <w:rPr>
          <w:rFonts w:ascii="Times New Roman" w:hAnsi="Times New Roman"/>
          <w:sz w:val="24"/>
          <w:szCs w:val="24"/>
        </w:rPr>
      </w:pPr>
      <w:r>
        <w:rPr>
          <w:rFonts w:ascii="Times New Roman" w:hAnsi="Times New Roman"/>
          <w:b/>
          <w:sz w:val="24"/>
          <w:szCs w:val="24"/>
        </w:rPr>
        <w:lastRenderedPageBreak/>
        <w:t>4.</w:t>
      </w:r>
      <w:r>
        <w:rPr>
          <w:rFonts w:ascii="Times New Roman" w:hAnsi="Times New Roman"/>
          <w:sz w:val="24"/>
          <w:szCs w:val="24"/>
        </w:rPr>
        <w:t>Ortak sınavların planlaması zümre başkanlar kurulunca belirlenen tarihler gereğince kasım ayının ilk haftası olduğundan derslere giren öğretmenlerce komisyon oluşturulmuş her sınıf için belirlenen soruların yazımı için bir öğretmen görevlendirilmiştir. Sınav yapıldıktan sonra cevap anahtarlarının yayınlanması sağlanmış isteyen öğrencilere kâğıtları gösterilmiştir. Başarı oranı %50 altında olanlar için sınav tekrarı kalktığı için herhangi bir işlem yapılmamış.  Eksik kalan konuların üzerinde durulmuş yazılı soruları yeniden çözülmüştür. Özellikle TM ağırlıklı sınıflarda başarı düşük çıkmakta fen ağırlıklı sınıflarda yüksek çıkmaktadır. Sınıfların bu konumunun göz önüne alınması kararlaştırıldı. Başarı oranları9/C%72 9/D SINIFI%50 12H SINIFI%16 olduğu diğer yazılılarında okununca diğer zümrede ele alınacağı belirtildi. Başarı oranları düşük sınıflarda çok soru çözümü yaptırılması ve rehberlik bürosu ile işbirliği yapılması kararlaştırılmıştır. Ş.GÖKGÖZ- Raporlu öğrenciler için bir gün belirleyelim onları da ortak sınava sokalım dedi. Çünkü kasıtlı rapor alanlar olabiliyor bunlara pim vermeyelim görüşü hâkim oldu</w:t>
      </w:r>
    </w:p>
    <w:p w:rsidR="003B4F65" w:rsidRDefault="003B4F65" w:rsidP="003B4F65">
      <w:pPr>
        <w:jc w:val="both"/>
        <w:rPr>
          <w:rFonts w:ascii="Times New Roman" w:hAnsi="Times New Roman"/>
          <w:sz w:val="24"/>
          <w:szCs w:val="24"/>
        </w:rPr>
      </w:pPr>
      <w:r>
        <w:rPr>
          <w:rFonts w:ascii="Times New Roman" w:hAnsi="Times New Roman"/>
          <w:b/>
          <w:sz w:val="24"/>
          <w:szCs w:val="24"/>
        </w:rPr>
        <w:t>5.</w:t>
      </w:r>
      <w:r>
        <w:rPr>
          <w:rFonts w:ascii="Times New Roman" w:hAnsi="Times New Roman"/>
          <w:sz w:val="24"/>
          <w:szCs w:val="24"/>
        </w:rPr>
        <w:t>Aralık ayının 11.gününde 9ve 10.sınıfın23 aralık11 ve12.sınıfların 2.sınavların yapılması hasebi ile görev paylaşımı yapıldı işlenen konular ve alt başlıklara bakıldı ilgili derse girenler arasından komisyon oluşturuldu. Yazım için bir öğretmen görevlendirildi. Soru düzeylerine dikkat edilmesi istendi. Not defteri olmaması nedeni ile özellikle e-okula işlendikten sonra yazılıların bir yere not edilmesinin iyi olacağını Ş.GÖKGÖZ belirtti. Sınıf öğretmenlerince PROJE ÖDEVİ verilen öğrencilere projelerinin zamanında verilip E-OKUL a işlenmesi gerektiği belirtildi. Projelerin sene başı zümrede belirtilen konularda seçilmesi kararlaştırıldı.</w:t>
      </w:r>
    </w:p>
    <w:p w:rsidR="003B4F65" w:rsidRPr="008774A5" w:rsidRDefault="003B4F65" w:rsidP="003B4F65">
      <w:pPr>
        <w:jc w:val="both"/>
        <w:rPr>
          <w:rFonts w:ascii="Times New Roman" w:hAnsi="Times New Roman"/>
          <w:sz w:val="24"/>
          <w:szCs w:val="24"/>
        </w:rPr>
      </w:pPr>
      <w:r>
        <w:rPr>
          <w:rFonts w:ascii="Times New Roman" w:hAnsi="Times New Roman"/>
          <w:sz w:val="24"/>
          <w:szCs w:val="24"/>
        </w:rPr>
        <w:t>6. Sınıf içi ders anlatımı ve uygulama güçlükleri: Öğrencilerin birinci yazılı sonuçlarına göre dersleri bırakmasının önüne geçmek için aşağıdaki önlemler alınacaktır.</w:t>
      </w:r>
      <w:r>
        <w:rPr>
          <w:rFonts w:ascii="Cambria" w:hAnsi="Cambria" w:cs="Angsana New"/>
          <w:b/>
          <w:i/>
          <w:sz w:val="24"/>
          <w:szCs w:val="24"/>
        </w:rPr>
        <w:t xml:space="preserve"> </w:t>
      </w:r>
    </w:p>
    <w:p w:rsidR="003B4F65" w:rsidRPr="002D6158" w:rsidRDefault="003B4F65" w:rsidP="003B4F65">
      <w:pPr>
        <w:spacing w:after="0"/>
        <w:ind w:left="360"/>
        <w:rPr>
          <w:rFonts w:ascii="Cambria" w:hAnsi="Cambria" w:cs="Angsana New"/>
          <w:b/>
          <w:i/>
          <w:sz w:val="24"/>
          <w:szCs w:val="24"/>
        </w:rPr>
      </w:pPr>
    </w:p>
    <w:p w:rsidR="003B4F65" w:rsidRPr="000A19A3" w:rsidRDefault="003B4F65" w:rsidP="003B4F65">
      <w:pPr>
        <w:spacing w:after="0"/>
        <w:rPr>
          <w:rFonts w:ascii="Cambria" w:hAnsi="Cambria" w:cs="Angsana New"/>
          <w:b/>
          <w:i/>
          <w:sz w:val="24"/>
          <w:szCs w:val="24"/>
        </w:rPr>
      </w:pPr>
      <w:r>
        <w:rPr>
          <w:rFonts w:ascii="Cambria" w:hAnsi="Cambria" w:cs="Angsana New"/>
          <w:i/>
          <w:sz w:val="24"/>
          <w:szCs w:val="24"/>
        </w:rPr>
        <w:t xml:space="preserve">     a)Planlı çalışma bilincinin kazandırılarak öğrencinin kendisine geçerli ve verimli bir program hazırlanmasında yardımcı olmak,</w:t>
      </w:r>
    </w:p>
    <w:p w:rsidR="003B4F65" w:rsidRPr="002D6158" w:rsidRDefault="003B4F65" w:rsidP="003B4F65">
      <w:pPr>
        <w:spacing w:after="0"/>
        <w:rPr>
          <w:rFonts w:ascii="Cambria" w:hAnsi="Cambria" w:cs="Angsana New"/>
          <w:b/>
          <w:i/>
          <w:sz w:val="24"/>
          <w:szCs w:val="24"/>
        </w:rPr>
      </w:pPr>
    </w:p>
    <w:p w:rsidR="003B4F65" w:rsidRPr="000A19A3" w:rsidRDefault="003B4F65" w:rsidP="003B4F65">
      <w:pPr>
        <w:spacing w:after="0"/>
        <w:rPr>
          <w:rFonts w:ascii="Cambria" w:hAnsi="Cambria" w:cs="Angsana New"/>
          <w:b/>
          <w:i/>
          <w:sz w:val="24"/>
          <w:szCs w:val="24"/>
        </w:rPr>
      </w:pPr>
      <w:r>
        <w:rPr>
          <w:rFonts w:ascii="Cambria" w:hAnsi="Cambria" w:cs="Angsana New"/>
          <w:i/>
          <w:sz w:val="24"/>
          <w:szCs w:val="24"/>
        </w:rPr>
        <w:t xml:space="preserve">       b)Öğrencilere düzeyli soru sorma alışkanlığını kazandırma yolu ile derse olan ilgilerinin arttırılması,</w:t>
      </w:r>
    </w:p>
    <w:p w:rsidR="003B4F65" w:rsidRPr="002D6158" w:rsidRDefault="003B4F65" w:rsidP="003B4F65">
      <w:pPr>
        <w:spacing w:after="0"/>
        <w:rPr>
          <w:rFonts w:ascii="Cambria" w:hAnsi="Cambria" w:cs="Angsana New"/>
          <w:b/>
          <w:i/>
          <w:sz w:val="24"/>
          <w:szCs w:val="24"/>
        </w:rPr>
      </w:pPr>
    </w:p>
    <w:p w:rsidR="003B4F65" w:rsidRPr="000A19A3" w:rsidRDefault="003B4F65" w:rsidP="003B4F65">
      <w:pPr>
        <w:spacing w:after="0"/>
        <w:rPr>
          <w:rFonts w:ascii="Cambria" w:hAnsi="Cambria" w:cs="Angsana New"/>
          <w:b/>
          <w:i/>
          <w:sz w:val="24"/>
          <w:szCs w:val="24"/>
        </w:rPr>
      </w:pPr>
      <w:r>
        <w:rPr>
          <w:rFonts w:ascii="Cambria" w:hAnsi="Cambria" w:cs="Angsana New"/>
          <w:i/>
          <w:sz w:val="24"/>
          <w:szCs w:val="24"/>
        </w:rPr>
        <w:t xml:space="preserve">        c)Her derste bir veya birkaç değişik öğrencinin derse aktif katılımını sağlamak,</w:t>
      </w:r>
    </w:p>
    <w:p w:rsidR="003B4F65" w:rsidRPr="002D6158" w:rsidRDefault="003B4F65" w:rsidP="003B4F65">
      <w:pPr>
        <w:spacing w:after="0"/>
        <w:rPr>
          <w:rFonts w:ascii="Cambria" w:hAnsi="Cambria" w:cs="Angsana New"/>
          <w:b/>
          <w:i/>
          <w:sz w:val="24"/>
          <w:szCs w:val="24"/>
        </w:rPr>
      </w:pPr>
    </w:p>
    <w:p w:rsidR="003B4F65" w:rsidRPr="000A19A3" w:rsidRDefault="003B4F65" w:rsidP="003B4F65">
      <w:pPr>
        <w:spacing w:after="0"/>
        <w:rPr>
          <w:rFonts w:ascii="Cambria" w:hAnsi="Cambria" w:cs="Angsana New"/>
          <w:b/>
          <w:i/>
          <w:sz w:val="24"/>
          <w:szCs w:val="24"/>
        </w:rPr>
      </w:pPr>
      <w:r>
        <w:rPr>
          <w:rFonts w:ascii="Cambria" w:hAnsi="Cambria" w:cs="Arial"/>
          <w:i/>
          <w:sz w:val="24"/>
          <w:szCs w:val="24"/>
        </w:rPr>
        <w:t xml:space="preserve">         d)</w:t>
      </w:r>
      <w:r w:rsidRPr="0068066D">
        <w:rPr>
          <w:rFonts w:ascii="Cambria" w:hAnsi="Cambria" w:cs="Arial"/>
          <w:i/>
          <w:sz w:val="24"/>
          <w:szCs w:val="24"/>
        </w:rPr>
        <w:t xml:space="preserve">Öğrencilerin öğrendiklerini ifade edebilmeleri için kendilerine sorular yöneltip yanlış da olsa sözünün kesilmeyip sonra düzeltmenin yapılarak, kendilerine güven duygusunu </w:t>
      </w:r>
      <w:r>
        <w:rPr>
          <w:rFonts w:ascii="Cambria" w:hAnsi="Cambria" w:cs="Arial"/>
          <w:i/>
          <w:sz w:val="24"/>
          <w:szCs w:val="24"/>
        </w:rPr>
        <w:t>kazanmalarına yardımcı olmak,</w:t>
      </w:r>
    </w:p>
    <w:p w:rsidR="003B4F65" w:rsidRPr="001F5AB6" w:rsidRDefault="003B4F65" w:rsidP="003B4F65">
      <w:pPr>
        <w:spacing w:after="0"/>
        <w:rPr>
          <w:rFonts w:ascii="Cambria" w:hAnsi="Cambria" w:cs="Angsana New"/>
          <w:b/>
          <w:i/>
          <w:sz w:val="24"/>
          <w:szCs w:val="24"/>
        </w:rPr>
      </w:pPr>
    </w:p>
    <w:p w:rsidR="003B4F65" w:rsidRPr="000A19A3" w:rsidRDefault="003B4F65" w:rsidP="003B4F65">
      <w:pPr>
        <w:spacing w:after="0"/>
        <w:rPr>
          <w:rFonts w:ascii="Cambria" w:hAnsi="Cambria" w:cs="Angsana New"/>
          <w:b/>
          <w:i/>
          <w:sz w:val="24"/>
          <w:szCs w:val="24"/>
        </w:rPr>
      </w:pPr>
      <w:r>
        <w:rPr>
          <w:rFonts w:ascii="Cambria" w:hAnsi="Cambria" w:cs="Arial"/>
          <w:i/>
          <w:sz w:val="24"/>
          <w:szCs w:val="24"/>
        </w:rPr>
        <w:t xml:space="preserve">           e)Ders konularının özünü hissettirecek ve öğrencilerin değerlendirilmesini sağlayacak şekilde not tutma alışkanlığının kazandırılması,</w:t>
      </w:r>
    </w:p>
    <w:p w:rsidR="003B4F65" w:rsidRPr="001F5AB6" w:rsidRDefault="003B4F65" w:rsidP="003B4F65">
      <w:pPr>
        <w:spacing w:after="0"/>
        <w:rPr>
          <w:rFonts w:ascii="Cambria" w:hAnsi="Cambria" w:cs="Angsana New"/>
          <w:b/>
          <w:i/>
          <w:sz w:val="24"/>
          <w:szCs w:val="24"/>
        </w:rPr>
      </w:pPr>
    </w:p>
    <w:p w:rsidR="003B4F65" w:rsidRPr="000A19A3" w:rsidRDefault="003B4F65" w:rsidP="003B4F65">
      <w:pPr>
        <w:spacing w:after="0"/>
        <w:ind w:left="720"/>
        <w:rPr>
          <w:rFonts w:ascii="Cambria" w:hAnsi="Cambria" w:cs="Angsana New"/>
          <w:b/>
          <w:i/>
          <w:sz w:val="24"/>
          <w:szCs w:val="24"/>
        </w:rPr>
      </w:pPr>
      <w:r>
        <w:rPr>
          <w:rFonts w:ascii="Cambria" w:hAnsi="Cambria" w:cs="Angsana New"/>
          <w:i/>
          <w:sz w:val="24"/>
          <w:szCs w:val="24"/>
        </w:rPr>
        <w:t>f)Etkinliklerini sunmalarına yardımcı olma,</w:t>
      </w:r>
    </w:p>
    <w:p w:rsidR="003B4F65" w:rsidRPr="001F5AB6" w:rsidRDefault="003B4F65" w:rsidP="003B4F65">
      <w:pPr>
        <w:spacing w:after="0"/>
        <w:rPr>
          <w:rFonts w:ascii="Cambria" w:hAnsi="Cambria" w:cs="Angsana New"/>
          <w:b/>
          <w:i/>
          <w:sz w:val="24"/>
          <w:szCs w:val="24"/>
        </w:rPr>
      </w:pPr>
    </w:p>
    <w:p w:rsidR="003B4F65" w:rsidRPr="001F5AB6" w:rsidRDefault="003B4F65" w:rsidP="003B4F65">
      <w:pPr>
        <w:spacing w:after="0"/>
        <w:ind w:left="720"/>
        <w:rPr>
          <w:rFonts w:ascii="Cambria" w:hAnsi="Cambria" w:cs="Angsana New"/>
          <w:b/>
          <w:i/>
          <w:sz w:val="24"/>
          <w:szCs w:val="24"/>
        </w:rPr>
      </w:pPr>
      <w:r>
        <w:rPr>
          <w:rFonts w:ascii="Cambria" w:hAnsi="Cambria" w:cs="Angsana New"/>
          <w:i/>
          <w:sz w:val="24"/>
          <w:szCs w:val="24"/>
        </w:rPr>
        <w:t>g)Öğrenme sürecinde durumu ile ilgili olumlu motive edici bilgi verilmesi,</w:t>
      </w:r>
    </w:p>
    <w:p w:rsidR="003B4F65" w:rsidRPr="001F5AB6" w:rsidRDefault="003B4F65" w:rsidP="003B4F65">
      <w:pPr>
        <w:spacing w:after="0"/>
        <w:ind w:left="360"/>
        <w:rPr>
          <w:rFonts w:ascii="Cambria" w:hAnsi="Cambria" w:cs="Angsana New"/>
          <w:b/>
          <w:i/>
          <w:sz w:val="24"/>
          <w:szCs w:val="24"/>
        </w:rPr>
      </w:pPr>
      <w:r>
        <w:rPr>
          <w:rFonts w:ascii="Cambria" w:hAnsi="Cambria" w:cs="Angsana New"/>
          <w:i/>
          <w:sz w:val="24"/>
          <w:szCs w:val="24"/>
        </w:rPr>
        <w:lastRenderedPageBreak/>
        <w:t>Bilgi kaynaklarına ulaşma ve temininde yardımcı olma,</w:t>
      </w:r>
    </w:p>
    <w:p w:rsidR="003B4F65" w:rsidRPr="001F5AB6" w:rsidRDefault="003B4F65" w:rsidP="003B4F65">
      <w:pPr>
        <w:spacing w:after="0"/>
        <w:rPr>
          <w:rFonts w:ascii="Cambria" w:hAnsi="Cambria" w:cs="Angsana New"/>
          <w:b/>
          <w:i/>
          <w:sz w:val="24"/>
          <w:szCs w:val="24"/>
        </w:rPr>
      </w:pPr>
      <w:r>
        <w:rPr>
          <w:rFonts w:ascii="Cambria" w:hAnsi="Cambria" w:cs="Angsana New"/>
          <w:i/>
          <w:sz w:val="24"/>
          <w:szCs w:val="24"/>
        </w:rPr>
        <w:t xml:space="preserve">           h)Bölüm sonlarında o bölümle ilgili çalışma soruları ve testler düzenleyerek bu soruların çözülmesini sağlamak ve değerlendirmesini yapmak,</w:t>
      </w:r>
    </w:p>
    <w:p w:rsidR="003B4F65" w:rsidRPr="001F5AB6" w:rsidRDefault="003B4F65" w:rsidP="003B4F65">
      <w:pPr>
        <w:spacing w:after="0"/>
        <w:rPr>
          <w:rFonts w:ascii="Cambria" w:hAnsi="Cambria" w:cs="Angsana New"/>
          <w:b/>
          <w:i/>
          <w:sz w:val="24"/>
          <w:szCs w:val="24"/>
        </w:rPr>
      </w:pPr>
      <w:r>
        <w:rPr>
          <w:rFonts w:ascii="Cambria" w:hAnsi="Cambria" w:cs="Angsana New"/>
          <w:i/>
          <w:sz w:val="24"/>
          <w:szCs w:val="24"/>
        </w:rPr>
        <w:t xml:space="preserve">            ı)Sınavlara katılacak öğrencilere sınav konuları hakkında rehberlik yapılması ve soru tiplerinin tanıtılmasına yardımcı olunması,</w:t>
      </w:r>
    </w:p>
    <w:p w:rsidR="003B4F65" w:rsidRPr="006546C7" w:rsidRDefault="003B4F65" w:rsidP="003B4F65">
      <w:pPr>
        <w:jc w:val="both"/>
        <w:rPr>
          <w:rFonts w:ascii="Times New Roman" w:hAnsi="Times New Roman"/>
          <w:sz w:val="24"/>
          <w:szCs w:val="24"/>
        </w:rPr>
      </w:pPr>
    </w:p>
    <w:p w:rsidR="003B4F65" w:rsidRPr="006546C7" w:rsidRDefault="003B4F65" w:rsidP="003B4F65">
      <w:pPr>
        <w:jc w:val="both"/>
        <w:rPr>
          <w:rFonts w:ascii="Times New Roman" w:hAnsi="Times New Roman"/>
          <w:sz w:val="24"/>
          <w:szCs w:val="24"/>
        </w:rPr>
      </w:pPr>
      <w:r>
        <w:rPr>
          <w:rFonts w:ascii="Times New Roman" w:hAnsi="Times New Roman"/>
          <w:b/>
          <w:sz w:val="24"/>
          <w:szCs w:val="24"/>
        </w:rPr>
        <w:t>7.</w:t>
      </w:r>
      <w:r>
        <w:rPr>
          <w:rFonts w:ascii="Times New Roman" w:hAnsi="Times New Roman"/>
          <w:sz w:val="24"/>
          <w:szCs w:val="24"/>
        </w:rPr>
        <w:t xml:space="preserve"> Etkileşimli tahta uygulamaları: okulumuzda etkileşimli tahta kullanımı için hazırlanan sunuları zümre başkanı size mail olarak attım kullanabilirsiniz dedi ayrıca arkadaşlar arasında kaynak paylaşımı yapıldığı belirtildi. Sınıflara çalışma soruları verildiği bunun faydasının olduğu anlaşıldı ancak soru çözümü yapmayanların bulunduğu bunlarında uyarılması gerektiği belirtildi. Ş.GÖKGÖZ-Bir hafta boyunca derslerin tamamında etkileşimli tahtayı kullandım geometri derslerinde çizim için iyi oluyor ama öğrencilerin yazma oranı düşüyor ayrıca tahtaya tam düzgün yazılamıyor. Öğrencilere bunun eğitimi verilmelidir dedi. Ayrıca tahtalara virüs giriyor kullandığımız dokümanlara yazık oluyor görüşüne yer verdi. Ders kitaplarının da öğrencilere çözdürülmesi kararlaştırıldı. B.GENCAN-Ben etkileşimli tahta dokümanlarını hazırlıyorum isteyen arkadaş benden alsın. Çevirme tekniklerini size gösteririm dedi.</w:t>
      </w:r>
    </w:p>
    <w:p w:rsidR="003B4F65" w:rsidRPr="006546C7" w:rsidRDefault="003B4F65" w:rsidP="003B4F65">
      <w:pPr>
        <w:jc w:val="both"/>
        <w:rPr>
          <w:rFonts w:ascii="Times New Roman" w:hAnsi="Times New Roman"/>
          <w:sz w:val="24"/>
          <w:szCs w:val="24"/>
        </w:rPr>
      </w:pPr>
      <w:r>
        <w:rPr>
          <w:rFonts w:ascii="Times New Roman" w:hAnsi="Times New Roman"/>
          <w:b/>
          <w:sz w:val="24"/>
          <w:szCs w:val="24"/>
        </w:rPr>
        <w:t>8.</w:t>
      </w:r>
      <w:r>
        <w:rPr>
          <w:rFonts w:ascii="Times New Roman" w:hAnsi="Times New Roman"/>
          <w:sz w:val="24"/>
          <w:szCs w:val="24"/>
        </w:rPr>
        <w:t xml:space="preserve"> Dilek ve öneriler: sınıflarda daha verimli olunması için elimizden geleni yapalım dileğiyle toplantı sona erdi.</w:t>
      </w:r>
    </w:p>
    <w:p w:rsidR="00DD7A86" w:rsidRDefault="00DD7A86">
      <w:bookmarkStart w:id="0" w:name="_GoBack"/>
      <w:bookmarkEnd w:id="0"/>
    </w:p>
    <w:sectPr w:rsidR="00DD7A86" w:rsidSect="00C8597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Angsana New">
    <w:panose1 w:val="02020603050405020304"/>
    <w:charset w:val="DE"/>
    <w:family w:val="roman"/>
    <w:notTrueType/>
    <w:pitch w:val="variable"/>
    <w:sig w:usb0="01000001" w:usb1="00000000" w:usb2="00000000" w:usb3="00000000" w:csb0="00010000"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A2C30"/>
    <w:multiLevelType w:val="hybridMultilevel"/>
    <w:tmpl w:val="B4C0D662"/>
    <w:lvl w:ilvl="0" w:tplc="35405440">
      <w:start w:val="1"/>
      <w:numFmt w:val="decimal"/>
      <w:lvlText w:val="%1."/>
      <w:lvlJc w:val="left"/>
      <w:pPr>
        <w:ind w:left="720" w:hanging="360"/>
      </w:pPr>
      <w:rPr>
        <w:rFonts w:hint="default"/>
        <w:b/>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B1D43"/>
    <w:rsid w:val="002B1D43"/>
    <w:rsid w:val="003B4F65"/>
    <w:rsid w:val="006B2813"/>
    <w:rsid w:val="00C85970"/>
    <w:rsid w:val="00DD7A8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F65"/>
    <w:pPr>
      <w:spacing w:after="200" w:line="276" w:lineRule="auto"/>
    </w:pPr>
    <w:rPr>
      <w:rFonts w:ascii="Calibri" w:eastAsia="Calibri" w:hAnsi="Calibri" w:cs="Times New Roman"/>
    </w:rPr>
  </w:style>
  <w:style w:type="paragraph" w:styleId="Balk1">
    <w:name w:val="heading 1"/>
    <w:basedOn w:val="Normal"/>
    <w:next w:val="Normal"/>
    <w:link w:val="Balk1Char"/>
    <w:uiPriority w:val="9"/>
    <w:qFormat/>
    <w:rsid w:val="003B4F65"/>
    <w:pPr>
      <w:keepNext/>
      <w:keepLines/>
      <w:spacing w:before="480" w:after="0"/>
      <w:outlineLvl w:val="0"/>
    </w:pPr>
    <w:rPr>
      <w:rFonts w:ascii="Cambria" w:eastAsia="Malgun Gothic" w:hAnsi="Cambria"/>
      <w:b/>
      <w:bCs/>
      <w:color w:val="365F91"/>
      <w:sz w:val="28"/>
      <w:szCs w:val="28"/>
      <w:lang/>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B4F65"/>
    <w:rPr>
      <w:rFonts w:ascii="Cambria" w:eastAsia="Malgun Gothic" w:hAnsi="Cambria" w:cs="Times New Roman"/>
      <w:b/>
      <w:bCs/>
      <w:color w:val="365F91"/>
      <w:sz w:val="28"/>
      <w:szCs w:val="28"/>
      <w:lang/>
    </w:rPr>
  </w:style>
  <w:style w:type="paragraph" w:styleId="ListeParagraf">
    <w:name w:val="List Paragraph"/>
    <w:basedOn w:val="Normal"/>
    <w:uiPriority w:val="34"/>
    <w:qFormat/>
    <w:rsid w:val="003B4F6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930</Words>
  <Characters>5303</Characters>
  <Application>Microsoft Office Word</Application>
  <DocSecurity>0</DocSecurity>
  <Lines>44</Lines>
  <Paragraphs>12</Paragraphs>
  <ScaleCrop>false</ScaleCrop>
  <Company>SilentAll Team</Company>
  <LinksUpToDate>false</LinksUpToDate>
  <CharactersWithSpaces>6221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Aile</dc:creator>
  <cp:keywords/>
  <dc:description/>
  <cp:lastModifiedBy>pekiyi</cp:lastModifiedBy>
  <cp:revision>3</cp:revision>
  <dcterms:created xsi:type="dcterms:W3CDTF">2014-11-27T14:25:00Z</dcterms:created>
  <dcterms:modified xsi:type="dcterms:W3CDTF">2014-12-01T21:55:00Z</dcterms:modified>
</cp:coreProperties>
</file>