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CE6" w:rsidRPr="004E760E" w:rsidRDefault="009E3CE6" w:rsidP="009E3CE6">
      <w:pPr>
        <w:jc w:val="center"/>
        <w:rPr>
          <w:b/>
        </w:rPr>
      </w:pPr>
      <w:r>
        <w:rPr>
          <w:b/>
        </w:rPr>
        <w:t xml:space="preserve">ADAY ÖĞRETMEN YETİŞTİRME SÜRECİ </w:t>
      </w:r>
      <w:r w:rsidRPr="004E760E">
        <w:rPr>
          <w:b/>
        </w:rPr>
        <w:t xml:space="preserve">ÖĞRETMENLİK UYGULAMASI DERS </w:t>
      </w:r>
      <w:r>
        <w:rPr>
          <w:b/>
        </w:rPr>
        <w:t xml:space="preserve">İÇİ </w:t>
      </w:r>
      <w:r w:rsidRPr="004E760E">
        <w:rPr>
          <w:b/>
        </w:rPr>
        <w:t>GÖZLEM FORMU</w:t>
      </w:r>
    </w:p>
    <w:p w:rsidR="009E3CE6" w:rsidRPr="004E760E" w:rsidRDefault="009E3CE6" w:rsidP="009E3CE6">
      <w:pPr>
        <w:rPr>
          <w:b/>
        </w:rPr>
      </w:pPr>
    </w:p>
    <w:p w:rsidR="009E3CE6" w:rsidRPr="004E760E" w:rsidRDefault="009E3CE6" w:rsidP="009E3CE6">
      <w:pPr>
        <w:spacing w:line="360" w:lineRule="auto"/>
      </w:pPr>
      <w:r w:rsidRPr="004E760E">
        <w:t>Öğretmen Adayı :</w:t>
      </w:r>
      <w:r>
        <w:rPr>
          <w:b/>
        </w:rPr>
        <w:tab/>
      </w:r>
      <w:r>
        <w:rPr>
          <w:b/>
        </w:rPr>
        <w:tab/>
      </w:r>
      <w:r>
        <w:rPr>
          <w:b/>
        </w:rPr>
        <w:tab/>
      </w:r>
      <w:r w:rsidRPr="00104D05">
        <w:rPr>
          <w:b/>
        </w:rPr>
        <w:t xml:space="preserve">  </w:t>
      </w:r>
      <w:r>
        <w:t xml:space="preserve">         </w:t>
      </w:r>
      <w:r w:rsidRPr="004E760E">
        <w:t xml:space="preserve"> </w:t>
      </w:r>
      <w:r>
        <w:tab/>
      </w:r>
      <w:r>
        <w:tab/>
      </w:r>
      <w:proofErr w:type="gramStart"/>
      <w:r w:rsidRPr="004E760E">
        <w:t xml:space="preserve">Okulu : </w:t>
      </w:r>
      <w:r w:rsidRPr="00104D05">
        <w:rPr>
          <w:b/>
        </w:rPr>
        <w:t>TAŞKÖPRÜ</w:t>
      </w:r>
      <w:proofErr w:type="gramEnd"/>
      <w:r w:rsidRPr="00104D05">
        <w:rPr>
          <w:b/>
        </w:rPr>
        <w:t xml:space="preserve"> FATİH İLKOKULU</w:t>
      </w:r>
    </w:p>
    <w:p w:rsidR="009E3CE6" w:rsidRPr="004E760E" w:rsidRDefault="009E3CE6" w:rsidP="009E3CE6">
      <w:pPr>
        <w:spacing w:line="360" w:lineRule="auto"/>
      </w:pPr>
      <w:proofErr w:type="gramStart"/>
      <w:r w:rsidRPr="004E760E">
        <w:t xml:space="preserve">Gözlemci : </w:t>
      </w:r>
      <w:r w:rsidRPr="00104D05">
        <w:rPr>
          <w:b/>
        </w:rPr>
        <w:t>Seyfi</w:t>
      </w:r>
      <w:proofErr w:type="gramEnd"/>
      <w:r w:rsidRPr="00104D05">
        <w:rPr>
          <w:b/>
        </w:rPr>
        <w:t xml:space="preserve"> ÜNALDI</w:t>
      </w:r>
      <w:r>
        <w:t xml:space="preserve">   </w:t>
      </w:r>
      <w:r>
        <w:tab/>
      </w:r>
      <w:r>
        <w:tab/>
      </w:r>
      <w:r>
        <w:tab/>
      </w:r>
      <w:r>
        <w:tab/>
      </w:r>
      <w:r>
        <w:tab/>
      </w:r>
      <w:r w:rsidRPr="004E760E">
        <w:t xml:space="preserve">Sınıfı : </w:t>
      </w:r>
      <w:r w:rsidRPr="00104D05">
        <w:rPr>
          <w:b/>
        </w:rPr>
        <w:t>3 / C</w:t>
      </w:r>
    </w:p>
    <w:p w:rsidR="009E3CE6" w:rsidRPr="004E760E" w:rsidRDefault="009E3CE6" w:rsidP="009E3CE6">
      <w:pPr>
        <w:spacing w:line="360" w:lineRule="auto"/>
      </w:pPr>
      <w:r w:rsidRPr="004E760E">
        <w:t xml:space="preserve">Konu : </w:t>
      </w:r>
      <w:proofErr w:type="gramStart"/>
      <w:r w:rsidRPr="004E760E">
        <w:t>.................................</w:t>
      </w:r>
      <w:r>
        <w:t>......................</w:t>
      </w:r>
      <w:r w:rsidRPr="004E760E">
        <w:t>.</w:t>
      </w:r>
      <w:proofErr w:type="gramEnd"/>
      <w:r w:rsidRPr="004E760E">
        <w:t xml:space="preserve"> </w:t>
      </w:r>
      <w:r>
        <w:tab/>
      </w:r>
      <w:r>
        <w:tab/>
      </w:r>
      <w:r>
        <w:tab/>
      </w:r>
      <w:r w:rsidRPr="004E760E">
        <w:t xml:space="preserve">Öğrenci Sayısı : </w:t>
      </w:r>
      <w:proofErr w:type="gramStart"/>
      <w:r w:rsidRPr="004E760E">
        <w:t>.................................</w:t>
      </w:r>
      <w:proofErr w:type="gramEnd"/>
    </w:p>
    <w:p w:rsidR="009E3CE6" w:rsidRPr="004E760E" w:rsidRDefault="009E3CE6" w:rsidP="009E3CE6">
      <w:pPr>
        <w:spacing w:line="360" w:lineRule="auto"/>
      </w:pPr>
      <w:proofErr w:type="gramStart"/>
      <w:r w:rsidRPr="004E760E">
        <w:t>.........................................</w:t>
      </w:r>
      <w:proofErr w:type="gramEnd"/>
      <w:r w:rsidRPr="004E760E">
        <w:t xml:space="preserve"> </w:t>
      </w:r>
      <w:proofErr w:type="gramStart"/>
      <w:r w:rsidRPr="004E760E">
        <w:t>………………………..</w:t>
      </w:r>
      <w:proofErr w:type="gramEnd"/>
      <w:r>
        <w:t xml:space="preserve">    </w:t>
      </w:r>
      <w:r>
        <w:tab/>
      </w:r>
      <w:r w:rsidRPr="004E760E">
        <w:t xml:space="preserve">Tarih : </w:t>
      </w:r>
      <w:proofErr w:type="gramStart"/>
      <w:r w:rsidRPr="004E760E">
        <w:t>...............................................</w:t>
      </w:r>
      <w:r>
        <w:t>.</w:t>
      </w:r>
      <w:proofErr w:type="gramEnd"/>
    </w:p>
    <w:p w:rsidR="009E3CE6" w:rsidRPr="004E760E" w:rsidRDefault="009E3CE6" w:rsidP="009E3CE6">
      <w:pPr>
        <w:spacing w:line="360" w:lineRule="auto"/>
      </w:pPr>
      <w:r w:rsidRPr="004E760E">
        <w:t xml:space="preserve">Bu değerlendirme formundaki maddelerin karşısında bulunan kısaltmaların anlamı: </w:t>
      </w:r>
    </w:p>
    <w:p w:rsidR="009E3CE6" w:rsidRDefault="009E3CE6" w:rsidP="009E3CE6">
      <w:pPr>
        <w:spacing w:line="360" w:lineRule="auto"/>
      </w:pPr>
      <w:r w:rsidRPr="004E760E">
        <w:t xml:space="preserve">(E) = Eksiği var (K) = Kabul edilebilir (İ) = İyi yetişmiş Uygun olan seçeneği (+) ile işaretleyiniz </w:t>
      </w:r>
    </w:p>
    <w:p w:rsidR="009E3CE6" w:rsidRPr="004E760E" w:rsidRDefault="009E3CE6" w:rsidP="009E3CE6">
      <w:pPr>
        <w:spacing w:line="360" w:lineRule="auto"/>
      </w:pPr>
    </w:p>
    <w:tbl>
      <w:tblPr>
        <w:tblW w:w="10598" w:type="dxa"/>
        <w:tblCellSpacing w:w="7" w:type="dxa"/>
        <w:tblInd w:w="1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05" w:type="dxa"/>
          <w:left w:w="105" w:type="dxa"/>
          <w:bottom w:w="105" w:type="dxa"/>
          <w:right w:w="105" w:type="dxa"/>
        </w:tblCellMar>
        <w:tblLook w:val="0000" w:firstRow="0" w:lastRow="0" w:firstColumn="0" w:lastColumn="0" w:noHBand="0" w:noVBand="0"/>
      </w:tblPr>
      <w:tblGrid>
        <w:gridCol w:w="532"/>
        <w:gridCol w:w="708"/>
        <w:gridCol w:w="4963"/>
        <w:gridCol w:w="567"/>
        <w:gridCol w:w="567"/>
        <w:gridCol w:w="567"/>
        <w:gridCol w:w="2694"/>
      </w:tblGrid>
      <w:tr w:rsidR="009E3CE6" w:rsidRPr="004E760E" w:rsidTr="00235105">
        <w:trPr>
          <w:trHeight w:hRule="exact" w:val="454"/>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xml:space="preserve">  </w:t>
            </w:r>
          </w:p>
        </w:tc>
        <w:tc>
          <w:tcPr>
            <w:tcW w:w="694" w:type="dxa"/>
            <w:shd w:val="clear" w:color="auto" w:fill="auto"/>
          </w:tcPr>
          <w:p w:rsidR="009E3CE6" w:rsidRPr="004E760E" w:rsidRDefault="009E3CE6" w:rsidP="00235105">
            <w:pPr>
              <w:rPr>
                <w:sz w:val="22"/>
                <w:szCs w:val="22"/>
              </w:rPr>
            </w:pPr>
            <w:r w:rsidRPr="004E760E">
              <w:rPr>
                <w:sz w:val="22"/>
                <w:szCs w:val="22"/>
              </w:rPr>
              <w:t xml:space="preserve">  </w:t>
            </w:r>
          </w:p>
        </w:tc>
        <w:tc>
          <w:tcPr>
            <w:tcW w:w="4948" w:type="dxa"/>
            <w:shd w:val="clear" w:color="auto" w:fill="auto"/>
          </w:tcPr>
          <w:p w:rsidR="009E3CE6" w:rsidRPr="004E760E" w:rsidRDefault="009E3CE6" w:rsidP="00235105">
            <w:pPr>
              <w:rPr>
                <w:sz w:val="22"/>
                <w:szCs w:val="22"/>
              </w:rPr>
            </w:pPr>
            <w:r w:rsidRPr="004E760E">
              <w:rPr>
                <w:sz w:val="22"/>
                <w:szCs w:val="22"/>
              </w:rPr>
              <w:t xml:space="preserve">  </w:t>
            </w:r>
          </w:p>
        </w:tc>
        <w:tc>
          <w:tcPr>
            <w:tcW w:w="553" w:type="dxa"/>
            <w:shd w:val="clear" w:color="auto" w:fill="auto"/>
            <w:vAlign w:val="center"/>
          </w:tcPr>
          <w:p w:rsidR="009E3CE6" w:rsidRPr="004E760E" w:rsidRDefault="009E3CE6" w:rsidP="00235105">
            <w:pPr>
              <w:rPr>
                <w:sz w:val="22"/>
                <w:szCs w:val="22"/>
              </w:rPr>
            </w:pPr>
            <w:r w:rsidRPr="004E760E">
              <w:rPr>
                <w:b/>
                <w:bCs/>
                <w:sz w:val="22"/>
                <w:szCs w:val="22"/>
              </w:rPr>
              <w:t>E</w:t>
            </w:r>
          </w:p>
        </w:tc>
        <w:tc>
          <w:tcPr>
            <w:tcW w:w="553" w:type="dxa"/>
            <w:shd w:val="clear" w:color="auto" w:fill="auto"/>
            <w:vAlign w:val="center"/>
          </w:tcPr>
          <w:p w:rsidR="009E3CE6" w:rsidRPr="004E760E" w:rsidRDefault="009E3CE6" w:rsidP="00235105">
            <w:pPr>
              <w:rPr>
                <w:sz w:val="22"/>
                <w:szCs w:val="22"/>
              </w:rPr>
            </w:pPr>
            <w:r w:rsidRPr="004E760E">
              <w:rPr>
                <w:b/>
                <w:bCs/>
                <w:sz w:val="22"/>
                <w:szCs w:val="22"/>
              </w:rPr>
              <w:t xml:space="preserve">K </w:t>
            </w:r>
          </w:p>
        </w:tc>
        <w:tc>
          <w:tcPr>
            <w:tcW w:w="553" w:type="dxa"/>
            <w:shd w:val="clear" w:color="auto" w:fill="auto"/>
            <w:vAlign w:val="center"/>
          </w:tcPr>
          <w:p w:rsidR="009E3CE6" w:rsidRPr="004E760E" w:rsidRDefault="009E3CE6" w:rsidP="00235105">
            <w:pPr>
              <w:rPr>
                <w:sz w:val="22"/>
                <w:szCs w:val="22"/>
              </w:rPr>
            </w:pPr>
            <w:r w:rsidRPr="004E760E">
              <w:rPr>
                <w:b/>
                <w:bCs/>
                <w:sz w:val="22"/>
                <w:szCs w:val="22"/>
              </w:rPr>
              <w:t xml:space="preserve">İ </w:t>
            </w:r>
          </w:p>
        </w:tc>
        <w:tc>
          <w:tcPr>
            <w:tcW w:w="2672" w:type="dxa"/>
            <w:shd w:val="clear" w:color="auto" w:fill="auto"/>
            <w:vAlign w:val="center"/>
          </w:tcPr>
          <w:p w:rsidR="009E3CE6" w:rsidRPr="004E760E" w:rsidRDefault="009E3CE6" w:rsidP="00235105">
            <w:pPr>
              <w:rPr>
                <w:b/>
                <w:sz w:val="22"/>
                <w:szCs w:val="22"/>
              </w:rPr>
            </w:pPr>
            <w:r w:rsidRPr="004E760E">
              <w:rPr>
                <w:b/>
                <w:sz w:val="22"/>
                <w:szCs w:val="22"/>
              </w:rPr>
              <w:t>AÇIKLAMA VE YORUMLAR</w:t>
            </w:r>
          </w:p>
        </w:tc>
      </w:tr>
      <w:tr w:rsidR="009E3CE6" w:rsidRPr="004E760E" w:rsidTr="00235105">
        <w:trPr>
          <w:trHeight w:val="207"/>
          <w:tblCellSpacing w:w="7" w:type="dxa"/>
        </w:trPr>
        <w:tc>
          <w:tcPr>
            <w:tcW w:w="510" w:type="dxa"/>
            <w:shd w:val="clear" w:color="auto" w:fill="FFFFFF"/>
          </w:tcPr>
          <w:p w:rsidR="009E3CE6" w:rsidRPr="00644FC6" w:rsidRDefault="009E3CE6" w:rsidP="00235105">
            <w:pPr>
              <w:rPr>
                <w:rFonts w:ascii="Arial Narrow" w:hAnsi="Arial Narrow"/>
                <w:sz w:val="22"/>
                <w:szCs w:val="22"/>
              </w:rPr>
            </w:pPr>
            <w:r w:rsidRPr="00644FC6">
              <w:rPr>
                <w:rFonts w:ascii="Arial Narrow" w:hAnsi="Arial Narrow"/>
                <w:b/>
                <w:bCs/>
                <w:sz w:val="22"/>
                <w:szCs w:val="22"/>
              </w:rPr>
              <w:t xml:space="preserve">1.0 </w:t>
            </w:r>
          </w:p>
        </w:tc>
        <w:tc>
          <w:tcPr>
            <w:tcW w:w="7357" w:type="dxa"/>
            <w:gridSpan w:val="5"/>
            <w:shd w:val="clear" w:color="auto" w:fill="FFFFFF"/>
          </w:tcPr>
          <w:p w:rsidR="009E3CE6" w:rsidRPr="00644FC6" w:rsidRDefault="009E3CE6" w:rsidP="00235105">
            <w:pPr>
              <w:rPr>
                <w:rFonts w:ascii="Arial Narrow" w:hAnsi="Arial Narrow"/>
                <w:b/>
                <w:bCs/>
                <w:sz w:val="22"/>
                <w:szCs w:val="22"/>
              </w:rPr>
            </w:pPr>
            <w:r w:rsidRPr="00644FC6">
              <w:rPr>
                <w:rFonts w:ascii="Arial Narrow" w:hAnsi="Arial Narrow"/>
                <w:b/>
                <w:bCs/>
                <w:sz w:val="22"/>
                <w:szCs w:val="22"/>
              </w:rPr>
              <w:t xml:space="preserve">KONU ALANI VE ALAN EĞİTİMİ </w:t>
            </w:r>
          </w:p>
        </w:tc>
        <w:tc>
          <w:tcPr>
            <w:tcW w:w="2672" w:type="dxa"/>
            <w:vMerge w:val="restart"/>
            <w:shd w:val="clear" w:color="auto" w:fill="FFFFFF"/>
            <w:textDirection w:val="btLr"/>
          </w:tcPr>
          <w:p w:rsidR="009E3CE6" w:rsidRPr="006D2011" w:rsidRDefault="009E3CE6" w:rsidP="00235105">
            <w:pPr>
              <w:spacing w:line="276" w:lineRule="auto"/>
              <w:ind w:left="113" w:right="113"/>
              <w:rPr>
                <w:rFonts w:ascii="Arial Narrow" w:hAnsi="Arial Narrow"/>
                <w:bCs/>
                <w:sz w:val="20"/>
                <w:szCs w:val="20"/>
              </w:rPr>
            </w:pPr>
            <w:r w:rsidRPr="006D2011">
              <w:rPr>
                <w:rFonts w:ascii="Arial Narrow" w:hAnsi="Arial Narrow"/>
                <w:b/>
                <w:bCs/>
                <w:sz w:val="20"/>
                <w:szCs w:val="20"/>
              </w:rPr>
              <w:t xml:space="preserve">   </w:t>
            </w:r>
            <w:r w:rsidRPr="006D2011">
              <w:rPr>
                <w:rFonts w:ascii="Arial Narrow" w:hAnsi="Arial Narrow"/>
                <w:bCs/>
                <w:sz w:val="20"/>
                <w:szCs w:val="20"/>
              </w:rPr>
              <w:t xml:space="preserve">  Aday öğretmenin yeterli konu alanı bilgisine sahip olduğu, sözel ve </w:t>
            </w:r>
            <w:proofErr w:type="gramStart"/>
            <w:r w:rsidRPr="006D2011">
              <w:rPr>
                <w:rFonts w:ascii="Arial Narrow" w:hAnsi="Arial Narrow"/>
                <w:bCs/>
                <w:sz w:val="20"/>
                <w:szCs w:val="20"/>
              </w:rPr>
              <w:t>görsel  dili</w:t>
            </w:r>
            <w:proofErr w:type="gramEnd"/>
            <w:r w:rsidRPr="006D2011">
              <w:rPr>
                <w:rFonts w:ascii="Arial Narrow" w:hAnsi="Arial Narrow"/>
                <w:bCs/>
                <w:sz w:val="20"/>
                <w:szCs w:val="20"/>
              </w:rPr>
              <w:t xml:space="preserve"> beklenen düzeyde kullandığı, konuyla ilgili temel ilke ve kavramları ilişkilendirebildiği ve süreç boyunca bahsi geçen konularda kendini geliştirme çabası içinde olduğu gözlendi.</w:t>
            </w:r>
          </w:p>
        </w:tc>
      </w:tr>
      <w:tr w:rsidR="009E3CE6" w:rsidRPr="004E760E" w:rsidTr="00235105">
        <w:trPr>
          <w:trHeight w:val="105"/>
          <w:tblCellSpacing w:w="7" w:type="dxa"/>
        </w:trPr>
        <w:tc>
          <w:tcPr>
            <w:tcW w:w="510" w:type="dxa"/>
            <w:shd w:val="clear" w:color="auto" w:fill="FFFFFF"/>
          </w:tcPr>
          <w:p w:rsidR="009E3CE6" w:rsidRPr="00644FC6" w:rsidRDefault="009E3CE6" w:rsidP="00235105">
            <w:pPr>
              <w:rPr>
                <w:rFonts w:ascii="Arial Narrow" w:hAnsi="Arial Narrow"/>
                <w:sz w:val="22"/>
                <w:szCs w:val="22"/>
              </w:rPr>
            </w:pPr>
            <w:r w:rsidRPr="00644FC6">
              <w:rPr>
                <w:rFonts w:ascii="Arial Narrow" w:hAnsi="Arial Narrow"/>
                <w:b/>
                <w:bCs/>
                <w:sz w:val="22"/>
                <w:szCs w:val="22"/>
              </w:rPr>
              <w:t xml:space="preserve">1.1 </w:t>
            </w:r>
          </w:p>
        </w:tc>
        <w:tc>
          <w:tcPr>
            <w:tcW w:w="7357" w:type="dxa"/>
            <w:gridSpan w:val="5"/>
            <w:shd w:val="clear" w:color="auto" w:fill="FFFFFF"/>
          </w:tcPr>
          <w:p w:rsidR="009E3CE6" w:rsidRPr="00644FC6" w:rsidRDefault="009E3CE6" w:rsidP="00235105">
            <w:pPr>
              <w:rPr>
                <w:rFonts w:ascii="Arial Narrow" w:hAnsi="Arial Narrow"/>
                <w:sz w:val="22"/>
                <w:szCs w:val="22"/>
              </w:rPr>
            </w:pPr>
            <w:r w:rsidRPr="00644FC6">
              <w:rPr>
                <w:rFonts w:ascii="Arial Narrow" w:hAnsi="Arial Narrow"/>
                <w:b/>
                <w:bCs/>
                <w:sz w:val="22"/>
                <w:szCs w:val="22"/>
              </w:rPr>
              <w:t xml:space="preserve">KONU ALANI BİLGİSİ </w:t>
            </w:r>
          </w:p>
        </w:tc>
        <w:tc>
          <w:tcPr>
            <w:tcW w:w="2672" w:type="dxa"/>
            <w:vMerge/>
            <w:shd w:val="clear" w:color="auto" w:fill="FFFFFF"/>
          </w:tcPr>
          <w:p w:rsidR="009E3CE6" w:rsidRPr="006D2011" w:rsidRDefault="009E3CE6" w:rsidP="00235105">
            <w:pPr>
              <w:spacing w:line="276" w:lineRule="auto"/>
              <w:rPr>
                <w:rFonts w:ascii="Arial Narrow" w:hAnsi="Arial Narrow"/>
                <w:sz w:val="20"/>
                <w:szCs w:val="20"/>
              </w:rPr>
            </w:pPr>
          </w:p>
        </w:tc>
      </w:tr>
      <w:tr w:rsidR="009E3CE6" w:rsidRPr="004E760E" w:rsidTr="00235105">
        <w:trPr>
          <w:tblCellSpacing w:w="7" w:type="dxa"/>
        </w:trPr>
        <w:tc>
          <w:tcPr>
            <w:tcW w:w="510"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w:t>
            </w:r>
            <w:r w:rsidRPr="00644FC6">
              <w:rPr>
                <w:rFonts w:ascii="Arial Narrow" w:hAnsi="Arial Narrow"/>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1.1.1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Konu ile ilgili temel ilke ve kavramları 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p>
        </w:tc>
        <w:tc>
          <w:tcPr>
            <w:tcW w:w="553" w:type="dxa"/>
            <w:shd w:val="clear" w:color="auto" w:fill="auto"/>
            <w:vAlign w:val="center"/>
          </w:tcPr>
          <w:p w:rsidR="009E3CE6" w:rsidRPr="00843188" w:rsidRDefault="009E3CE6" w:rsidP="00235105">
            <w:pPr>
              <w:jc w:val="center"/>
              <w:rPr>
                <w:rFonts w:ascii="Arial Black" w:hAnsi="Arial Black"/>
                <w:sz w:val="18"/>
                <w:szCs w:val="18"/>
              </w:rPr>
            </w:pPr>
            <w:r w:rsidRPr="00843188">
              <w:rPr>
                <w:rFonts w:ascii="Arial Black" w:hAnsi="Arial Black"/>
                <w:b/>
                <w:bCs/>
                <w:sz w:val="18"/>
                <w:szCs w:val="18"/>
              </w:rPr>
              <w:t>+</w:t>
            </w:r>
          </w:p>
        </w:tc>
        <w:tc>
          <w:tcPr>
            <w:tcW w:w="2672" w:type="dxa"/>
            <w:vMerge/>
            <w:shd w:val="clear" w:color="auto" w:fill="FFFFFF"/>
          </w:tcPr>
          <w:p w:rsidR="009E3CE6" w:rsidRPr="006D2011" w:rsidRDefault="009E3CE6" w:rsidP="00235105">
            <w:pPr>
              <w:spacing w:line="276" w:lineRule="auto"/>
              <w:rPr>
                <w:rFonts w:ascii="Arial Narrow" w:hAnsi="Arial Narrow"/>
                <w:sz w:val="20"/>
                <w:szCs w:val="20"/>
              </w:rPr>
            </w:pPr>
          </w:p>
        </w:tc>
      </w:tr>
      <w:tr w:rsidR="009E3CE6" w:rsidRPr="004E760E" w:rsidTr="00235105">
        <w:trPr>
          <w:tblCellSpacing w:w="7" w:type="dxa"/>
        </w:trPr>
        <w:tc>
          <w:tcPr>
            <w:tcW w:w="510"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w:t>
            </w:r>
            <w:r w:rsidRPr="00644FC6">
              <w:rPr>
                <w:rFonts w:ascii="Arial Narrow" w:hAnsi="Arial Narrow"/>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1.1.2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Konuda geçen temel ilke ve kavramları mantıksal bir tutarlılıkla ilişkilendirebilme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r w:rsidRPr="00843188">
              <w:rPr>
                <w:rFonts w:ascii="Arial Black" w:hAnsi="Arial Black"/>
                <w:b/>
                <w:bCs/>
                <w:sz w:val="18"/>
                <w:szCs w:val="18"/>
              </w:rPr>
              <w:t>+</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p>
        </w:tc>
        <w:tc>
          <w:tcPr>
            <w:tcW w:w="2672" w:type="dxa"/>
            <w:vMerge/>
            <w:shd w:val="clear" w:color="auto" w:fill="FFFFFF"/>
          </w:tcPr>
          <w:p w:rsidR="009E3CE6" w:rsidRPr="006D2011" w:rsidRDefault="009E3CE6" w:rsidP="00235105">
            <w:pPr>
              <w:spacing w:line="276" w:lineRule="auto"/>
              <w:rPr>
                <w:rFonts w:ascii="Arial Narrow" w:hAnsi="Arial Narrow"/>
                <w:sz w:val="20"/>
                <w:szCs w:val="20"/>
              </w:rPr>
            </w:pPr>
          </w:p>
        </w:tc>
      </w:tr>
      <w:tr w:rsidR="009E3CE6" w:rsidRPr="004E760E" w:rsidTr="00235105">
        <w:trPr>
          <w:tblCellSpacing w:w="7" w:type="dxa"/>
        </w:trPr>
        <w:tc>
          <w:tcPr>
            <w:tcW w:w="510"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w:t>
            </w:r>
            <w:r w:rsidRPr="00644FC6">
              <w:rPr>
                <w:rFonts w:ascii="Arial Narrow" w:hAnsi="Arial Narrow"/>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1.1.3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Konunun gerektirdiği sözel ve görsel dili (şekil, şema, grafik, formül vb.) uygun biçimde kullanabilme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p>
        </w:tc>
        <w:tc>
          <w:tcPr>
            <w:tcW w:w="553" w:type="dxa"/>
            <w:shd w:val="clear" w:color="auto" w:fill="auto"/>
            <w:vAlign w:val="center"/>
          </w:tcPr>
          <w:p w:rsidR="009E3CE6" w:rsidRPr="00843188" w:rsidRDefault="009E3CE6" w:rsidP="00235105">
            <w:pPr>
              <w:jc w:val="center"/>
              <w:rPr>
                <w:rFonts w:ascii="Arial Black" w:hAnsi="Arial Black"/>
                <w:sz w:val="18"/>
                <w:szCs w:val="18"/>
              </w:rPr>
            </w:pPr>
            <w:r w:rsidRPr="00843188">
              <w:rPr>
                <w:rFonts w:ascii="Arial Black" w:hAnsi="Arial Black"/>
                <w:b/>
                <w:bCs/>
                <w:sz w:val="18"/>
                <w:szCs w:val="18"/>
              </w:rPr>
              <w:t>+</w:t>
            </w:r>
          </w:p>
        </w:tc>
        <w:tc>
          <w:tcPr>
            <w:tcW w:w="2672" w:type="dxa"/>
            <w:vMerge/>
            <w:shd w:val="clear" w:color="auto" w:fill="FFFFFF"/>
          </w:tcPr>
          <w:p w:rsidR="009E3CE6" w:rsidRPr="006D2011" w:rsidRDefault="009E3CE6" w:rsidP="00235105">
            <w:pPr>
              <w:spacing w:line="276" w:lineRule="auto"/>
              <w:rPr>
                <w:rFonts w:ascii="Arial Narrow" w:hAnsi="Arial Narrow"/>
                <w:sz w:val="20"/>
                <w:szCs w:val="20"/>
              </w:rPr>
            </w:pPr>
          </w:p>
        </w:tc>
      </w:tr>
      <w:tr w:rsidR="009E3CE6" w:rsidRPr="004E760E" w:rsidTr="00235105">
        <w:trPr>
          <w:tblCellSpacing w:w="7" w:type="dxa"/>
        </w:trPr>
        <w:tc>
          <w:tcPr>
            <w:tcW w:w="510"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w:t>
            </w:r>
            <w:r w:rsidRPr="00644FC6">
              <w:rPr>
                <w:rFonts w:ascii="Arial Narrow" w:hAnsi="Arial Narrow"/>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1.1.4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Konu ile alanın diğer konularını ilişkilendirebilme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p>
        </w:tc>
        <w:tc>
          <w:tcPr>
            <w:tcW w:w="553" w:type="dxa"/>
            <w:shd w:val="clear" w:color="auto" w:fill="auto"/>
            <w:vAlign w:val="center"/>
          </w:tcPr>
          <w:p w:rsidR="009E3CE6" w:rsidRPr="00843188" w:rsidRDefault="009E3CE6" w:rsidP="00235105">
            <w:pPr>
              <w:jc w:val="center"/>
              <w:rPr>
                <w:rFonts w:ascii="Arial Black" w:hAnsi="Arial Black"/>
                <w:sz w:val="18"/>
                <w:szCs w:val="18"/>
              </w:rPr>
            </w:pPr>
            <w:r w:rsidRPr="00843188">
              <w:rPr>
                <w:rFonts w:ascii="Arial Black" w:hAnsi="Arial Black"/>
                <w:b/>
                <w:bCs/>
                <w:sz w:val="18"/>
                <w:szCs w:val="18"/>
              </w:rPr>
              <w:t>+</w:t>
            </w:r>
          </w:p>
        </w:tc>
        <w:tc>
          <w:tcPr>
            <w:tcW w:w="2672" w:type="dxa"/>
            <w:vMerge/>
            <w:shd w:val="clear" w:color="auto" w:fill="FFFFFF"/>
          </w:tcPr>
          <w:p w:rsidR="009E3CE6" w:rsidRPr="006D2011" w:rsidRDefault="009E3CE6" w:rsidP="00235105">
            <w:pPr>
              <w:spacing w:line="276" w:lineRule="auto"/>
              <w:rPr>
                <w:rFonts w:ascii="Arial Narrow" w:hAnsi="Arial Narrow"/>
                <w:sz w:val="20"/>
                <w:szCs w:val="20"/>
              </w:rPr>
            </w:pPr>
          </w:p>
        </w:tc>
      </w:tr>
      <w:tr w:rsidR="009E3CE6" w:rsidRPr="004E760E" w:rsidTr="00235105">
        <w:trPr>
          <w:tblCellSpacing w:w="7" w:type="dxa"/>
        </w:trPr>
        <w:tc>
          <w:tcPr>
            <w:tcW w:w="510" w:type="dxa"/>
            <w:shd w:val="clear" w:color="auto" w:fill="FFFFFF"/>
          </w:tcPr>
          <w:p w:rsidR="009E3CE6" w:rsidRPr="00644FC6" w:rsidRDefault="009E3CE6" w:rsidP="00235105">
            <w:pPr>
              <w:rPr>
                <w:rFonts w:ascii="Arial Narrow" w:hAnsi="Arial Narrow"/>
                <w:sz w:val="22"/>
                <w:szCs w:val="22"/>
              </w:rPr>
            </w:pPr>
            <w:r w:rsidRPr="00644FC6">
              <w:rPr>
                <w:rFonts w:ascii="Arial Narrow" w:hAnsi="Arial Narrow"/>
                <w:b/>
                <w:bCs/>
                <w:sz w:val="22"/>
                <w:szCs w:val="22"/>
              </w:rPr>
              <w:t xml:space="preserve">1.2 </w:t>
            </w:r>
          </w:p>
        </w:tc>
        <w:tc>
          <w:tcPr>
            <w:tcW w:w="7357" w:type="dxa"/>
            <w:gridSpan w:val="5"/>
            <w:shd w:val="clear" w:color="auto" w:fill="FFFFFF"/>
          </w:tcPr>
          <w:p w:rsidR="009E3CE6" w:rsidRPr="00644FC6" w:rsidRDefault="009E3CE6" w:rsidP="00235105">
            <w:pPr>
              <w:rPr>
                <w:rFonts w:ascii="Arial Narrow" w:hAnsi="Arial Narrow"/>
                <w:sz w:val="22"/>
                <w:szCs w:val="22"/>
              </w:rPr>
            </w:pPr>
            <w:r w:rsidRPr="00644FC6">
              <w:rPr>
                <w:rFonts w:ascii="Arial Narrow" w:hAnsi="Arial Narrow"/>
                <w:b/>
                <w:bCs/>
                <w:sz w:val="22"/>
                <w:szCs w:val="22"/>
              </w:rPr>
              <w:t xml:space="preserve">ALAN EĞİTİMİ BİLGİSİ </w:t>
            </w:r>
          </w:p>
        </w:tc>
        <w:tc>
          <w:tcPr>
            <w:tcW w:w="2672" w:type="dxa"/>
            <w:vMerge w:val="restart"/>
            <w:shd w:val="clear" w:color="auto" w:fill="FFFFFF"/>
            <w:textDirection w:val="btLr"/>
          </w:tcPr>
          <w:p w:rsidR="009E3CE6" w:rsidRPr="006D2011" w:rsidRDefault="009E3CE6" w:rsidP="00235105">
            <w:pPr>
              <w:spacing w:line="276" w:lineRule="auto"/>
              <w:ind w:left="113" w:right="113"/>
              <w:rPr>
                <w:rFonts w:ascii="Arial Narrow" w:hAnsi="Arial Narrow"/>
                <w:sz w:val="20"/>
                <w:szCs w:val="20"/>
              </w:rPr>
            </w:pPr>
            <w:r>
              <w:rPr>
                <w:rFonts w:ascii="Arial Narrow" w:hAnsi="Arial Narrow"/>
                <w:sz w:val="20"/>
                <w:szCs w:val="20"/>
              </w:rPr>
              <w:t xml:space="preserve">  </w:t>
            </w:r>
            <w:r w:rsidRPr="006D2011">
              <w:rPr>
                <w:rFonts w:ascii="Arial Narrow" w:hAnsi="Arial Narrow"/>
                <w:sz w:val="20"/>
                <w:szCs w:val="20"/>
              </w:rPr>
              <w:t xml:space="preserve">Aday öğretmenin işlenişe uygun yöntem ve tekniği belirleyerek ders içinde uygulayabildiği, yanlış yerleşmiş kavramlara müdahale edebildiği, </w:t>
            </w:r>
            <w:proofErr w:type="gramStart"/>
            <w:r w:rsidRPr="006D2011">
              <w:rPr>
                <w:rFonts w:ascii="Arial Narrow" w:hAnsi="Arial Narrow"/>
                <w:sz w:val="20"/>
                <w:szCs w:val="20"/>
              </w:rPr>
              <w:t>imkanlar</w:t>
            </w:r>
            <w:proofErr w:type="gramEnd"/>
            <w:r w:rsidRPr="006D2011">
              <w:rPr>
                <w:rFonts w:ascii="Arial Narrow" w:hAnsi="Arial Narrow"/>
                <w:sz w:val="20"/>
                <w:szCs w:val="20"/>
              </w:rPr>
              <w:t xml:space="preserve"> ölçüsünde teknolojiden yararlandığı ve öğrencilerin sorularına cevap verebildiği gözlendi.</w:t>
            </w:r>
          </w:p>
        </w:tc>
      </w:tr>
      <w:tr w:rsidR="009E3CE6" w:rsidRPr="004E760E" w:rsidTr="00235105">
        <w:trPr>
          <w:tblCellSpacing w:w="7" w:type="dxa"/>
        </w:trPr>
        <w:tc>
          <w:tcPr>
            <w:tcW w:w="510"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w:t>
            </w:r>
            <w:r w:rsidRPr="00644FC6">
              <w:rPr>
                <w:rFonts w:ascii="Arial Narrow" w:hAnsi="Arial Narrow"/>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1.2.1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Özel öğretim yaklaşım, yöntem ve tekniklerini 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r w:rsidRPr="00843188">
              <w:rPr>
                <w:rFonts w:ascii="Arial Black" w:hAnsi="Arial Black"/>
                <w:b/>
                <w:bCs/>
                <w:sz w:val="18"/>
                <w:szCs w:val="18"/>
              </w:rPr>
              <w:t>+</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p>
        </w:tc>
        <w:tc>
          <w:tcPr>
            <w:tcW w:w="2672" w:type="dxa"/>
            <w:vMerge/>
            <w:shd w:val="clear" w:color="auto" w:fill="FFFFFF"/>
          </w:tcPr>
          <w:p w:rsidR="009E3CE6" w:rsidRPr="00B747B6" w:rsidRDefault="009E3CE6" w:rsidP="00235105">
            <w:pPr>
              <w:spacing w:line="276" w:lineRule="auto"/>
              <w:rPr>
                <w:rFonts w:ascii="Arial Narrow" w:hAnsi="Arial Narrow"/>
                <w:sz w:val="20"/>
                <w:szCs w:val="20"/>
              </w:rPr>
            </w:pPr>
          </w:p>
        </w:tc>
      </w:tr>
      <w:tr w:rsidR="009E3CE6" w:rsidRPr="004E760E" w:rsidTr="00235105">
        <w:trPr>
          <w:tblCellSpacing w:w="7" w:type="dxa"/>
        </w:trPr>
        <w:tc>
          <w:tcPr>
            <w:tcW w:w="510"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w:t>
            </w:r>
            <w:r w:rsidRPr="00644FC6">
              <w:rPr>
                <w:rFonts w:ascii="Arial Narrow" w:hAnsi="Arial Narrow"/>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1.2.2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Öğretim teknolojilerinden yararlanabilme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p>
        </w:tc>
        <w:tc>
          <w:tcPr>
            <w:tcW w:w="553" w:type="dxa"/>
            <w:shd w:val="clear" w:color="auto" w:fill="auto"/>
            <w:vAlign w:val="center"/>
          </w:tcPr>
          <w:p w:rsidR="009E3CE6" w:rsidRPr="00843188" w:rsidRDefault="009E3CE6" w:rsidP="00235105">
            <w:pPr>
              <w:jc w:val="center"/>
              <w:rPr>
                <w:rFonts w:ascii="Arial Black" w:hAnsi="Arial Black"/>
                <w:sz w:val="18"/>
                <w:szCs w:val="18"/>
              </w:rPr>
            </w:pPr>
            <w:r w:rsidRPr="00843188">
              <w:rPr>
                <w:rFonts w:ascii="Arial Black" w:hAnsi="Arial Black"/>
                <w:b/>
                <w:bCs/>
                <w:sz w:val="18"/>
                <w:szCs w:val="18"/>
              </w:rPr>
              <w:t>+</w:t>
            </w:r>
          </w:p>
        </w:tc>
        <w:tc>
          <w:tcPr>
            <w:tcW w:w="2672" w:type="dxa"/>
            <w:vMerge/>
            <w:shd w:val="clear" w:color="auto" w:fill="FFFFFF"/>
          </w:tcPr>
          <w:p w:rsidR="009E3CE6" w:rsidRPr="00B747B6" w:rsidRDefault="009E3CE6" w:rsidP="00235105">
            <w:pPr>
              <w:spacing w:line="276" w:lineRule="auto"/>
              <w:rPr>
                <w:rFonts w:ascii="Arial Narrow" w:hAnsi="Arial Narrow"/>
                <w:sz w:val="20"/>
                <w:szCs w:val="20"/>
              </w:rPr>
            </w:pPr>
          </w:p>
        </w:tc>
      </w:tr>
      <w:tr w:rsidR="009E3CE6" w:rsidRPr="004E760E" w:rsidTr="00235105">
        <w:trPr>
          <w:tblCellSpacing w:w="7" w:type="dxa"/>
        </w:trPr>
        <w:tc>
          <w:tcPr>
            <w:tcW w:w="510"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w:t>
            </w:r>
            <w:r w:rsidRPr="00644FC6">
              <w:rPr>
                <w:rFonts w:ascii="Arial Narrow" w:hAnsi="Arial Narrow"/>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1.2.3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Öğrencilerde yanlış gelişmiş kavramları belirleyebilme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p>
        </w:tc>
        <w:tc>
          <w:tcPr>
            <w:tcW w:w="553" w:type="dxa"/>
            <w:shd w:val="clear" w:color="auto" w:fill="auto"/>
            <w:vAlign w:val="center"/>
          </w:tcPr>
          <w:p w:rsidR="009E3CE6" w:rsidRPr="00843188" w:rsidRDefault="009E3CE6" w:rsidP="00235105">
            <w:pPr>
              <w:jc w:val="center"/>
              <w:rPr>
                <w:rFonts w:ascii="Arial Black" w:hAnsi="Arial Black"/>
                <w:sz w:val="18"/>
                <w:szCs w:val="18"/>
              </w:rPr>
            </w:pPr>
            <w:r w:rsidRPr="00843188">
              <w:rPr>
                <w:rFonts w:ascii="Arial Black" w:hAnsi="Arial Black"/>
                <w:b/>
                <w:bCs/>
                <w:sz w:val="18"/>
                <w:szCs w:val="18"/>
              </w:rPr>
              <w:t>+</w:t>
            </w:r>
          </w:p>
        </w:tc>
        <w:tc>
          <w:tcPr>
            <w:tcW w:w="2672" w:type="dxa"/>
            <w:vMerge/>
            <w:shd w:val="clear" w:color="auto" w:fill="FFFFFF"/>
          </w:tcPr>
          <w:p w:rsidR="009E3CE6" w:rsidRPr="00B747B6" w:rsidRDefault="009E3CE6" w:rsidP="00235105">
            <w:pPr>
              <w:spacing w:line="276" w:lineRule="auto"/>
              <w:rPr>
                <w:rFonts w:ascii="Arial Narrow" w:hAnsi="Arial Narrow"/>
                <w:sz w:val="20"/>
                <w:szCs w:val="20"/>
              </w:rPr>
            </w:pPr>
          </w:p>
        </w:tc>
      </w:tr>
      <w:tr w:rsidR="009E3CE6" w:rsidRPr="004E760E" w:rsidTr="00235105">
        <w:trPr>
          <w:tblCellSpacing w:w="7" w:type="dxa"/>
        </w:trPr>
        <w:tc>
          <w:tcPr>
            <w:tcW w:w="510"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w:t>
            </w:r>
            <w:r w:rsidRPr="00644FC6">
              <w:rPr>
                <w:rFonts w:ascii="Arial Narrow" w:hAnsi="Arial Narrow"/>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1.2.4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Öğrenci sorularına uygun ve yeterli yanıtlar oluşturabilme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p>
        </w:tc>
        <w:tc>
          <w:tcPr>
            <w:tcW w:w="553" w:type="dxa"/>
            <w:shd w:val="clear" w:color="auto" w:fill="auto"/>
            <w:vAlign w:val="center"/>
          </w:tcPr>
          <w:p w:rsidR="009E3CE6" w:rsidRPr="00843188" w:rsidRDefault="009E3CE6" w:rsidP="00235105">
            <w:pPr>
              <w:jc w:val="center"/>
              <w:rPr>
                <w:rFonts w:ascii="Arial Black" w:hAnsi="Arial Black"/>
                <w:sz w:val="18"/>
                <w:szCs w:val="18"/>
              </w:rPr>
            </w:pPr>
            <w:r w:rsidRPr="00843188">
              <w:rPr>
                <w:rFonts w:ascii="Arial Black" w:hAnsi="Arial Black"/>
                <w:b/>
                <w:bCs/>
                <w:sz w:val="18"/>
                <w:szCs w:val="18"/>
              </w:rPr>
              <w:t>+</w:t>
            </w:r>
          </w:p>
        </w:tc>
        <w:tc>
          <w:tcPr>
            <w:tcW w:w="2672" w:type="dxa"/>
            <w:vMerge/>
            <w:shd w:val="clear" w:color="auto" w:fill="FFFFFF"/>
          </w:tcPr>
          <w:p w:rsidR="009E3CE6" w:rsidRPr="00B747B6" w:rsidRDefault="009E3CE6" w:rsidP="00235105">
            <w:pPr>
              <w:spacing w:line="276" w:lineRule="auto"/>
              <w:rPr>
                <w:rFonts w:ascii="Arial Narrow" w:hAnsi="Arial Narrow"/>
                <w:sz w:val="20"/>
                <w:szCs w:val="20"/>
              </w:rPr>
            </w:pPr>
          </w:p>
        </w:tc>
      </w:tr>
      <w:tr w:rsidR="009E3CE6" w:rsidRPr="004E760E" w:rsidTr="00235105">
        <w:trPr>
          <w:tblCellSpacing w:w="7" w:type="dxa"/>
        </w:trPr>
        <w:tc>
          <w:tcPr>
            <w:tcW w:w="510"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w:t>
            </w:r>
            <w:r w:rsidRPr="00644FC6">
              <w:rPr>
                <w:rFonts w:ascii="Arial Narrow" w:hAnsi="Arial Narrow"/>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1.2.5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Öğrenme ortamının güvenliğini sağlayabilme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p>
        </w:tc>
        <w:tc>
          <w:tcPr>
            <w:tcW w:w="553" w:type="dxa"/>
            <w:shd w:val="clear" w:color="auto" w:fill="auto"/>
            <w:vAlign w:val="center"/>
          </w:tcPr>
          <w:p w:rsidR="009E3CE6" w:rsidRPr="00843188" w:rsidRDefault="009E3CE6" w:rsidP="00235105">
            <w:pPr>
              <w:jc w:val="center"/>
              <w:rPr>
                <w:rFonts w:ascii="Arial Black" w:hAnsi="Arial Black"/>
                <w:sz w:val="18"/>
                <w:szCs w:val="18"/>
              </w:rPr>
            </w:pPr>
            <w:r w:rsidRPr="00843188">
              <w:rPr>
                <w:rFonts w:ascii="Arial Black" w:hAnsi="Arial Black"/>
                <w:b/>
                <w:bCs/>
                <w:sz w:val="18"/>
                <w:szCs w:val="18"/>
              </w:rPr>
              <w:t>+</w:t>
            </w:r>
          </w:p>
        </w:tc>
        <w:tc>
          <w:tcPr>
            <w:tcW w:w="2672" w:type="dxa"/>
            <w:vMerge/>
            <w:shd w:val="clear" w:color="auto" w:fill="FFFFFF"/>
          </w:tcPr>
          <w:p w:rsidR="009E3CE6" w:rsidRPr="00B747B6" w:rsidRDefault="009E3CE6" w:rsidP="00235105">
            <w:pPr>
              <w:spacing w:line="276" w:lineRule="auto"/>
              <w:rPr>
                <w:rFonts w:ascii="Arial Narrow" w:hAnsi="Arial Narrow"/>
                <w:sz w:val="20"/>
                <w:szCs w:val="20"/>
              </w:rPr>
            </w:pPr>
          </w:p>
        </w:tc>
      </w:tr>
      <w:tr w:rsidR="009E3CE6" w:rsidRPr="004E760E" w:rsidTr="00235105">
        <w:trPr>
          <w:tblCellSpacing w:w="7" w:type="dxa"/>
        </w:trPr>
        <w:tc>
          <w:tcPr>
            <w:tcW w:w="510" w:type="dxa"/>
            <w:shd w:val="clear" w:color="auto" w:fill="FFFFFF"/>
          </w:tcPr>
          <w:p w:rsidR="009E3CE6" w:rsidRPr="00644FC6" w:rsidRDefault="009E3CE6" w:rsidP="00235105">
            <w:pPr>
              <w:rPr>
                <w:rFonts w:ascii="Arial Narrow" w:hAnsi="Arial Narrow"/>
                <w:sz w:val="22"/>
                <w:szCs w:val="22"/>
              </w:rPr>
            </w:pPr>
            <w:r w:rsidRPr="00644FC6">
              <w:rPr>
                <w:rFonts w:ascii="Arial Narrow" w:hAnsi="Arial Narrow"/>
                <w:b/>
                <w:bCs/>
                <w:sz w:val="22"/>
                <w:szCs w:val="22"/>
              </w:rPr>
              <w:t xml:space="preserve">2.0 </w:t>
            </w:r>
          </w:p>
        </w:tc>
        <w:tc>
          <w:tcPr>
            <w:tcW w:w="7357" w:type="dxa"/>
            <w:gridSpan w:val="5"/>
            <w:shd w:val="clear" w:color="auto" w:fill="FFFFFF"/>
          </w:tcPr>
          <w:p w:rsidR="009E3CE6" w:rsidRPr="00644FC6" w:rsidRDefault="009E3CE6" w:rsidP="00235105">
            <w:pPr>
              <w:rPr>
                <w:rFonts w:ascii="Arial Narrow" w:hAnsi="Arial Narrow"/>
                <w:sz w:val="22"/>
                <w:szCs w:val="22"/>
              </w:rPr>
            </w:pPr>
            <w:r w:rsidRPr="00644FC6">
              <w:rPr>
                <w:rFonts w:ascii="Arial Narrow" w:hAnsi="Arial Narrow"/>
                <w:b/>
                <w:bCs/>
                <w:sz w:val="22"/>
                <w:szCs w:val="22"/>
              </w:rPr>
              <w:t xml:space="preserve">ÖĞRETME-ÖĞRENME SÜRECİ </w:t>
            </w:r>
          </w:p>
        </w:tc>
        <w:tc>
          <w:tcPr>
            <w:tcW w:w="2672" w:type="dxa"/>
            <w:vMerge w:val="restart"/>
            <w:shd w:val="clear" w:color="auto" w:fill="FFFFFF"/>
            <w:textDirection w:val="btLr"/>
          </w:tcPr>
          <w:p w:rsidR="009E3CE6" w:rsidRPr="00B747B6" w:rsidRDefault="009E3CE6" w:rsidP="00235105">
            <w:pPr>
              <w:spacing w:line="276" w:lineRule="auto"/>
              <w:ind w:left="113" w:right="113"/>
              <w:rPr>
                <w:rFonts w:ascii="Arial Narrow" w:hAnsi="Arial Narrow"/>
                <w:sz w:val="20"/>
                <w:szCs w:val="20"/>
              </w:rPr>
            </w:pPr>
            <w:r>
              <w:rPr>
                <w:rFonts w:ascii="Arial Narrow" w:hAnsi="Arial Narrow"/>
                <w:sz w:val="20"/>
                <w:szCs w:val="20"/>
              </w:rPr>
              <w:t xml:space="preserve">     Aday öğretmenin, süreç boyunca gerekli hazırlığı yaparak derse geldiği, hazırladığı örnek ders planlarında uygun kazanım cümleleri yazabildiği, işlenişe uygun materyal hazırlığını yapma çabasında olduğu, farklı değerlendirme tekniklerini uygulayabildiği, işlenen konuyu önceki konu ya da konularla ilişkilendirebildiği gözlendi.</w:t>
            </w:r>
          </w:p>
        </w:tc>
      </w:tr>
      <w:tr w:rsidR="009E3CE6" w:rsidRPr="004E760E" w:rsidTr="00235105">
        <w:trPr>
          <w:tblCellSpacing w:w="7" w:type="dxa"/>
        </w:trPr>
        <w:tc>
          <w:tcPr>
            <w:tcW w:w="510" w:type="dxa"/>
            <w:shd w:val="clear" w:color="auto" w:fill="FFFFFF"/>
          </w:tcPr>
          <w:p w:rsidR="009E3CE6" w:rsidRPr="00644FC6" w:rsidRDefault="009E3CE6" w:rsidP="00235105">
            <w:pPr>
              <w:rPr>
                <w:rFonts w:ascii="Arial Narrow" w:hAnsi="Arial Narrow"/>
                <w:sz w:val="22"/>
                <w:szCs w:val="22"/>
              </w:rPr>
            </w:pPr>
            <w:r w:rsidRPr="00644FC6">
              <w:rPr>
                <w:rFonts w:ascii="Arial Narrow" w:hAnsi="Arial Narrow"/>
                <w:b/>
                <w:bCs/>
                <w:sz w:val="22"/>
                <w:szCs w:val="22"/>
              </w:rPr>
              <w:t xml:space="preserve">2.1 </w:t>
            </w:r>
          </w:p>
        </w:tc>
        <w:tc>
          <w:tcPr>
            <w:tcW w:w="7357" w:type="dxa"/>
            <w:gridSpan w:val="5"/>
            <w:shd w:val="clear" w:color="auto" w:fill="FFFFFF"/>
          </w:tcPr>
          <w:p w:rsidR="009E3CE6" w:rsidRPr="00644FC6" w:rsidRDefault="009E3CE6" w:rsidP="00235105">
            <w:pPr>
              <w:rPr>
                <w:rFonts w:ascii="Arial Narrow" w:hAnsi="Arial Narrow"/>
                <w:sz w:val="22"/>
                <w:szCs w:val="22"/>
              </w:rPr>
            </w:pPr>
            <w:r w:rsidRPr="00644FC6">
              <w:rPr>
                <w:rFonts w:ascii="Arial Narrow" w:hAnsi="Arial Narrow"/>
                <w:b/>
                <w:bCs/>
                <w:sz w:val="22"/>
                <w:szCs w:val="22"/>
              </w:rPr>
              <w:t xml:space="preserve">PLANLAMA </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w:t>
            </w:r>
            <w:r w:rsidRPr="00644FC6">
              <w:rPr>
                <w:rFonts w:ascii="Arial Narrow" w:hAnsi="Arial Narrow"/>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2.1.1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Ders planını açık, anlaşılır ve düzenli biçimde yazabilme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p>
        </w:tc>
        <w:tc>
          <w:tcPr>
            <w:tcW w:w="553" w:type="dxa"/>
            <w:shd w:val="clear" w:color="auto" w:fill="auto"/>
            <w:vAlign w:val="center"/>
          </w:tcPr>
          <w:p w:rsidR="009E3CE6" w:rsidRPr="00843188" w:rsidRDefault="009E3CE6" w:rsidP="00235105">
            <w:pPr>
              <w:jc w:val="center"/>
              <w:rPr>
                <w:rFonts w:ascii="Arial Black" w:hAnsi="Arial Black"/>
                <w:sz w:val="18"/>
                <w:szCs w:val="18"/>
              </w:rPr>
            </w:pPr>
            <w:r w:rsidRPr="00843188">
              <w:rPr>
                <w:rFonts w:ascii="Arial Black" w:hAnsi="Arial Black"/>
                <w:b/>
                <w:bCs/>
                <w:sz w:val="18"/>
                <w:szCs w:val="18"/>
              </w:rPr>
              <w:t>+</w:t>
            </w:r>
          </w:p>
        </w:tc>
        <w:tc>
          <w:tcPr>
            <w:tcW w:w="2672" w:type="dxa"/>
            <w:vMerge/>
            <w:shd w:val="clear" w:color="auto" w:fill="FFFFFF"/>
          </w:tcPr>
          <w:p w:rsidR="009E3CE6" w:rsidRPr="004E760E" w:rsidRDefault="009E3CE6" w:rsidP="00235105">
            <w:pPr>
              <w:rPr>
                <w:b/>
                <w:bCs/>
                <w:sz w:val="22"/>
                <w:szCs w:val="22"/>
              </w:rPr>
            </w:pPr>
          </w:p>
        </w:tc>
      </w:tr>
      <w:tr w:rsidR="009E3CE6" w:rsidRPr="004E760E" w:rsidTr="00235105">
        <w:trPr>
          <w:tblCellSpacing w:w="7" w:type="dxa"/>
        </w:trPr>
        <w:tc>
          <w:tcPr>
            <w:tcW w:w="510"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w:t>
            </w:r>
            <w:r w:rsidRPr="00644FC6">
              <w:rPr>
                <w:rFonts w:ascii="Arial Narrow" w:hAnsi="Arial Narrow"/>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2.1.2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Amaç ve hedef davranışları açık bir biçimde ifade edebilme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p>
        </w:tc>
        <w:tc>
          <w:tcPr>
            <w:tcW w:w="553" w:type="dxa"/>
            <w:shd w:val="clear" w:color="auto" w:fill="auto"/>
            <w:vAlign w:val="center"/>
          </w:tcPr>
          <w:p w:rsidR="009E3CE6" w:rsidRPr="00843188" w:rsidRDefault="009E3CE6" w:rsidP="00235105">
            <w:pPr>
              <w:jc w:val="center"/>
              <w:rPr>
                <w:rFonts w:ascii="Arial Black" w:hAnsi="Arial Black"/>
                <w:sz w:val="18"/>
                <w:szCs w:val="18"/>
              </w:rPr>
            </w:pPr>
            <w:r w:rsidRPr="00843188">
              <w:rPr>
                <w:rFonts w:ascii="Arial Black" w:hAnsi="Arial Black"/>
                <w:b/>
                <w:bCs/>
                <w:sz w:val="18"/>
                <w:szCs w:val="18"/>
              </w:rPr>
              <w:t>+</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w:t>
            </w:r>
            <w:r w:rsidRPr="00644FC6">
              <w:rPr>
                <w:rFonts w:ascii="Arial Narrow" w:hAnsi="Arial Narrow"/>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2.1.3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Hedef davranışları uygun yöntem ve teknikleri belirleyebilme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r w:rsidRPr="00843188">
              <w:rPr>
                <w:rFonts w:ascii="Arial Black" w:hAnsi="Arial Black"/>
                <w:b/>
                <w:bCs/>
                <w:sz w:val="18"/>
                <w:szCs w:val="18"/>
              </w:rPr>
              <w:t>+</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w:t>
            </w:r>
            <w:r w:rsidRPr="00644FC6">
              <w:rPr>
                <w:rFonts w:ascii="Arial Narrow" w:hAnsi="Arial Narrow"/>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2.1.4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Uygun araç-gereç ve materyal seçme ve hazırlayabilme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p>
        </w:tc>
        <w:tc>
          <w:tcPr>
            <w:tcW w:w="553" w:type="dxa"/>
            <w:shd w:val="clear" w:color="auto" w:fill="auto"/>
            <w:vAlign w:val="center"/>
          </w:tcPr>
          <w:p w:rsidR="009E3CE6" w:rsidRPr="00843188" w:rsidRDefault="009E3CE6" w:rsidP="00235105">
            <w:pPr>
              <w:jc w:val="center"/>
              <w:rPr>
                <w:rFonts w:ascii="Arial Black" w:hAnsi="Arial Black"/>
                <w:sz w:val="18"/>
                <w:szCs w:val="18"/>
              </w:rPr>
            </w:pPr>
            <w:r w:rsidRPr="00843188">
              <w:rPr>
                <w:rFonts w:ascii="Arial Black" w:hAnsi="Arial Black"/>
                <w:b/>
                <w:bCs/>
                <w:sz w:val="18"/>
                <w:szCs w:val="18"/>
              </w:rPr>
              <w:t>+</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w:t>
            </w:r>
            <w:r w:rsidRPr="00644FC6">
              <w:rPr>
                <w:rFonts w:ascii="Arial Narrow" w:hAnsi="Arial Narrow"/>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2.1.5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Hedef davranışlara uygun değerlendirme biçimleri belirleyebilme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vAlign w:val="center"/>
          </w:tcPr>
          <w:p w:rsidR="009E3CE6" w:rsidRPr="00843188" w:rsidRDefault="009E3CE6" w:rsidP="00235105">
            <w:pPr>
              <w:jc w:val="center"/>
              <w:rPr>
                <w:rFonts w:ascii="Arial Black" w:hAnsi="Arial Black"/>
                <w:sz w:val="18"/>
                <w:szCs w:val="18"/>
              </w:rPr>
            </w:pPr>
          </w:p>
        </w:tc>
        <w:tc>
          <w:tcPr>
            <w:tcW w:w="553" w:type="dxa"/>
            <w:shd w:val="clear" w:color="auto" w:fill="auto"/>
            <w:vAlign w:val="center"/>
          </w:tcPr>
          <w:p w:rsidR="009E3CE6" w:rsidRPr="00843188" w:rsidRDefault="009E3CE6" w:rsidP="00235105">
            <w:pPr>
              <w:jc w:val="center"/>
              <w:rPr>
                <w:rFonts w:ascii="Arial Black" w:hAnsi="Arial Black"/>
                <w:sz w:val="18"/>
                <w:szCs w:val="18"/>
              </w:rPr>
            </w:pPr>
            <w:r w:rsidRPr="00843188">
              <w:rPr>
                <w:rFonts w:ascii="Arial Black" w:hAnsi="Arial Black"/>
                <w:b/>
                <w:bCs/>
                <w:sz w:val="18"/>
                <w:szCs w:val="18"/>
              </w:rPr>
              <w:t>+</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w:t>
            </w:r>
            <w:r w:rsidRPr="00644FC6">
              <w:rPr>
                <w:rFonts w:ascii="Arial Narrow" w:hAnsi="Arial Narrow"/>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2.1.6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Konuyu önceki ve sonraki derslerle ilişkilendirebilme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4E760E" w:rsidRDefault="009E3CE6" w:rsidP="00235105">
            <w:pPr>
              <w:rPr>
                <w:b/>
                <w:bCs/>
                <w:sz w:val="22"/>
                <w:szCs w:val="22"/>
              </w:rPr>
            </w:pPr>
          </w:p>
        </w:tc>
      </w:tr>
      <w:tr w:rsidR="009E3CE6" w:rsidRPr="004E760E" w:rsidTr="00235105">
        <w:trPr>
          <w:tblCellSpacing w:w="7" w:type="dxa"/>
        </w:trPr>
        <w:tc>
          <w:tcPr>
            <w:tcW w:w="510" w:type="dxa"/>
            <w:shd w:val="clear" w:color="auto" w:fill="FFFFFF"/>
          </w:tcPr>
          <w:p w:rsidR="009E3CE6" w:rsidRDefault="009E3CE6" w:rsidP="00235105">
            <w:pPr>
              <w:rPr>
                <w:b/>
                <w:bCs/>
                <w:sz w:val="22"/>
                <w:szCs w:val="22"/>
              </w:rPr>
            </w:pPr>
          </w:p>
          <w:p w:rsidR="009E3CE6" w:rsidRPr="004E760E" w:rsidRDefault="009E3CE6" w:rsidP="00235105">
            <w:pPr>
              <w:rPr>
                <w:sz w:val="22"/>
                <w:szCs w:val="22"/>
              </w:rPr>
            </w:pPr>
            <w:r>
              <w:rPr>
                <w:b/>
                <w:bCs/>
                <w:sz w:val="22"/>
                <w:szCs w:val="22"/>
              </w:rPr>
              <w:t>2.2</w:t>
            </w:r>
            <w:r w:rsidRPr="004E760E">
              <w:rPr>
                <w:b/>
                <w:bCs/>
                <w:sz w:val="22"/>
                <w:szCs w:val="22"/>
              </w:rPr>
              <w:t xml:space="preserve"> </w:t>
            </w:r>
          </w:p>
        </w:tc>
        <w:tc>
          <w:tcPr>
            <w:tcW w:w="7357" w:type="dxa"/>
            <w:gridSpan w:val="5"/>
            <w:shd w:val="clear" w:color="auto" w:fill="FFFFFF"/>
          </w:tcPr>
          <w:p w:rsidR="009E3CE6" w:rsidRPr="00644FC6" w:rsidRDefault="009E3CE6" w:rsidP="00235105">
            <w:pPr>
              <w:rPr>
                <w:rFonts w:ascii="Arial Narrow" w:hAnsi="Arial Narrow"/>
                <w:b/>
                <w:bCs/>
                <w:sz w:val="22"/>
                <w:szCs w:val="22"/>
              </w:rPr>
            </w:pPr>
          </w:p>
          <w:p w:rsidR="009E3CE6" w:rsidRPr="00644FC6" w:rsidRDefault="009E3CE6" w:rsidP="00235105">
            <w:pPr>
              <w:rPr>
                <w:rFonts w:ascii="Arial Narrow" w:hAnsi="Arial Narrow"/>
                <w:sz w:val="22"/>
                <w:szCs w:val="22"/>
              </w:rPr>
            </w:pPr>
            <w:r w:rsidRPr="00644FC6">
              <w:rPr>
                <w:rFonts w:ascii="Arial Narrow" w:hAnsi="Arial Narrow"/>
                <w:b/>
                <w:bCs/>
                <w:sz w:val="22"/>
                <w:szCs w:val="22"/>
              </w:rPr>
              <w:t xml:space="preserve">ÖĞRETİM SÜRECİ </w:t>
            </w:r>
          </w:p>
        </w:tc>
        <w:tc>
          <w:tcPr>
            <w:tcW w:w="2672" w:type="dxa"/>
            <w:vMerge w:val="restart"/>
            <w:shd w:val="clear" w:color="auto" w:fill="FFFFFF"/>
            <w:textDirection w:val="btLr"/>
          </w:tcPr>
          <w:p w:rsidR="009E3CE6" w:rsidRPr="00B747B6" w:rsidRDefault="009E3CE6" w:rsidP="00235105">
            <w:pPr>
              <w:ind w:left="113" w:right="113"/>
              <w:rPr>
                <w:rFonts w:ascii="Arial Narrow" w:hAnsi="Arial Narrow"/>
                <w:sz w:val="20"/>
                <w:szCs w:val="20"/>
              </w:rPr>
            </w:pPr>
            <w:r>
              <w:rPr>
                <w:rFonts w:ascii="Arial Narrow" w:hAnsi="Arial Narrow"/>
                <w:sz w:val="20"/>
                <w:szCs w:val="20"/>
              </w:rPr>
              <w:t xml:space="preserve">     Aday öğretmenin, süreç boyunca farklı yöntem ve teknikleri kullanma gayreti içinde olduğu, süreç başında minik sorunlar yaşasa da zamanı verimli kullanma becerisi kazandığı, düzeye uygun ders materyali hazırlayabildiği, konuyu özetleyerek sorduğu sorularla sınıfın öğrenme düzeyini ölçebildiği gözlendi.</w:t>
            </w: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2.2.1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Çeşitli öğretim yöntem ve tekniklerini uygun biçimde kullanabilme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B747B6" w:rsidRDefault="009E3CE6" w:rsidP="00235105">
            <w:pPr>
              <w:rPr>
                <w:rFonts w:ascii="Arial Narrow" w:hAnsi="Arial Narrow"/>
                <w:sz w:val="20"/>
                <w:szCs w:val="20"/>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2.2.2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Zamanı verimli kullanabilme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B747B6" w:rsidRDefault="009E3CE6" w:rsidP="00235105">
            <w:pPr>
              <w:rPr>
                <w:rFonts w:ascii="Arial Narrow" w:hAnsi="Arial Narrow"/>
                <w:sz w:val="20"/>
                <w:szCs w:val="20"/>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2.2.3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Öğrencilerin etkin katılımı için etkinlikler düzenleyebilme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B747B6" w:rsidRDefault="009E3CE6" w:rsidP="00235105">
            <w:pPr>
              <w:rPr>
                <w:rFonts w:ascii="Arial Narrow" w:hAnsi="Arial Narrow"/>
                <w:sz w:val="20"/>
                <w:szCs w:val="20"/>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2.2.4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Öğretimi bireysel farklılıklara göre sürdürebilme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B747B6" w:rsidRDefault="009E3CE6" w:rsidP="00235105">
            <w:pPr>
              <w:rPr>
                <w:rFonts w:ascii="Arial Narrow" w:hAnsi="Arial Narrow"/>
                <w:sz w:val="20"/>
                <w:szCs w:val="20"/>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2.2.5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Öğretim araç-gereç ve materyalini sınıf düzeyine uygun biçimde kullanabilme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B747B6" w:rsidRDefault="009E3CE6" w:rsidP="00235105">
            <w:pPr>
              <w:rPr>
                <w:rFonts w:ascii="Arial Narrow" w:hAnsi="Arial Narrow"/>
                <w:sz w:val="20"/>
                <w:szCs w:val="20"/>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2.2.6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Özetleme ve uygun dönütler verebilme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B747B6" w:rsidRDefault="009E3CE6" w:rsidP="00235105">
            <w:pPr>
              <w:rPr>
                <w:rFonts w:ascii="Arial Narrow" w:hAnsi="Arial Narrow"/>
                <w:sz w:val="20"/>
                <w:szCs w:val="20"/>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2.2.7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Konuyu yaşamla ilişkilendirebilme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B747B6" w:rsidRDefault="009E3CE6" w:rsidP="00235105">
            <w:pPr>
              <w:rPr>
                <w:rFonts w:ascii="Arial Narrow" w:hAnsi="Arial Narrow"/>
                <w:sz w:val="20"/>
                <w:szCs w:val="20"/>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2.2.8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Hedef davranışlara ulaşma düzeyini değerlendirebilme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B747B6" w:rsidRDefault="009E3CE6" w:rsidP="00235105">
            <w:pPr>
              <w:rPr>
                <w:rFonts w:ascii="Arial Narrow" w:hAnsi="Arial Narrow"/>
                <w:sz w:val="20"/>
                <w:szCs w:val="20"/>
              </w:rPr>
            </w:pPr>
          </w:p>
        </w:tc>
      </w:tr>
      <w:tr w:rsidR="009E3CE6" w:rsidRPr="004E760E" w:rsidTr="00235105">
        <w:trPr>
          <w:tblCellSpacing w:w="7" w:type="dxa"/>
        </w:trPr>
        <w:tc>
          <w:tcPr>
            <w:tcW w:w="510" w:type="dxa"/>
            <w:shd w:val="clear" w:color="auto" w:fill="FFFFFF"/>
          </w:tcPr>
          <w:p w:rsidR="009E3CE6" w:rsidRPr="004E760E" w:rsidRDefault="009E3CE6" w:rsidP="00235105">
            <w:pPr>
              <w:rPr>
                <w:sz w:val="22"/>
                <w:szCs w:val="22"/>
              </w:rPr>
            </w:pPr>
            <w:r w:rsidRPr="004E760E">
              <w:rPr>
                <w:b/>
                <w:bCs/>
                <w:sz w:val="22"/>
                <w:szCs w:val="22"/>
              </w:rPr>
              <w:t xml:space="preserve">2.3 </w:t>
            </w:r>
          </w:p>
        </w:tc>
        <w:tc>
          <w:tcPr>
            <w:tcW w:w="7357" w:type="dxa"/>
            <w:gridSpan w:val="5"/>
            <w:shd w:val="clear" w:color="auto" w:fill="FFFFFF"/>
          </w:tcPr>
          <w:p w:rsidR="009E3CE6" w:rsidRPr="00644FC6" w:rsidRDefault="009E3CE6" w:rsidP="00235105">
            <w:pPr>
              <w:rPr>
                <w:rFonts w:ascii="Arial Narrow" w:hAnsi="Arial Narrow"/>
                <w:sz w:val="22"/>
                <w:szCs w:val="22"/>
              </w:rPr>
            </w:pPr>
            <w:r w:rsidRPr="00644FC6">
              <w:rPr>
                <w:rFonts w:ascii="Arial Narrow" w:hAnsi="Arial Narrow"/>
                <w:b/>
                <w:bCs/>
                <w:sz w:val="22"/>
                <w:szCs w:val="22"/>
              </w:rPr>
              <w:t xml:space="preserve">SINIF YÖNETİMİ </w:t>
            </w:r>
          </w:p>
        </w:tc>
        <w:tc>
          <w:tcPr>
            <w:tcW w:w="2672" w:type="dxa"/>
            <w:vMerge w:val="restart"/>
            <w:shd w:val="clear" w:color="auto" w:fill="FFFFFF"/>
            <w:textDirection w:val="btLr"/>
          </w:tcPr>
          <w:p w:rsidR="009E3CE6" w:rsidRDefault="009E3CE6" w:rsidP="00235105">
            <w:pPr>
              <w:ind w:left="113" w:right="113"/>
              <w:rPr>
                <w:rFonts w:ascii="Arial Narrow" w:hAnsi="Arial Narrow"/>
                <w:sz w:val="20"/>
                <w:szCs w:val="20"/>
              </w:rPr>
            </w:pPr>
            <w:r>
              <w:rPr>
                <w:rFonts w:ascii="Arial Narrow" w:hAnsi="Arial Narrow"/>
                <w:sz w:val="20"/>
                <w:szCs w:val="20"/>
              </w:rPr>
              <w:t xml:space="preserve">     Aday öğretmenin, süreç içinde ilgi çekici bir biçimde derse giriş yapma becerisini geliştirdiği, </w:t>
            </w:r>
          </w:p>
          <w:p w:rsidR="009E3CE6" w:rsidRDefault="009E3CE6" w:rsidP="00235105">
            <w:pPr>
              <w:ind w:left="113" w:right="113"/>
              <w:rPr>
                <w:rFonts w:ascii="Arial Narrow" w:hAnsi="Arial Narrow"/>
                <w:sz w:val="20"/>
                <w:szCs w:val="20"/>
              </w:rPr>
            </w:pPr>
            <w:r>
              <w:rPr>
                <w:rFonts w:ascii="Arial Narrow" w:hAnsi="Arial Narrow"/>
                <w:sz w:val="20"/>
                <w:szCs w:val="20"/>
              </w:rPr>
              <w:t xml:space="preserve">    Sınıfta iyi bir öğrenme ortamı sağladığı, derse olan ilgi ve dikkatin düştüğü anlarda duruma çözüm üretebildiği, somut ve soyut ödüllendirmeler yapabildiği, dersin akışını bozan durumlarda yaptırım uygulayabildiği,</w:t>
            </w:r>
          </w:p>
          <w:p w:rsidR="009E3CE6" w:rsidRPr="00B747B6" w:rsidRDefault="009E3CE6" w:rsidP="00235105">
            <w:pPr>
              <w:ind w:left="113" w:right="113"/>
              <w:rPr>
                <w:rFonts w:ascii="Arial Narrow" w:hAnsi="Arial Narrow"/>
                <w:sz w:val="20"/>
                <w:szCs w:val="20"/>
              </w:rPr>
            </w:pPr>
            <w:r>
              <w:rPr>
                <w:rFonts w:ascii="Arial Narrow" w:hAnsi="Arial Narrow"/>
                <w:sz w:val="20"/>
                <w:szCs w:val="20"/>
              </w:rPr>
              <w:t xml:space="preserve">     Başlarda sorun yaşamış olsa da sürecin ilerleyen haftalarında dersi toparlama ve işlenişle ilgili ev etkinlikleri hazırlama becerisi kazandığı, sınıfta var olan dersten çıkış düzeninin devamı için gayret içinde olduğu gözlendi.</w:t>
            </w: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xml:space="preserve">  </w:t>
            </w:r>
          </w:p>
        </w:tc>
        <w:tc>
          <w:tcPr>
            <w:tcW w:w="694" w:type="dxa"/>
            <w:shd w:val="clear" w:color="auto" w:fill="FFFFFF"/>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  </w:t>
            </w:r>
          </w:p>
        </w:tc>
        <w:tc>
          <w:tcPr>
            <w:tcW w:w="6649" w:type="dxa"/>
            <w:gridSpan w:val="4"/>
            <w:shd w:val="clear" w:color="auto" w:fill="auto"/>
          </w:tcPr>
          <w:p w:rsidR="009E3CE6" w:rsidRPr="00644FC6" w:rsidRDefault="009E3CE6" w:rsidP="00235105">
            <w:pPr>
              <w:rPr>
                <w:rFonts w:ascii="Arial Narrow" w:hAnsi="Arial Narrow"/>
                <w:sz w:val="22"/>
                <w:szCs w:val="22"/>
              </w:rPr>
            </w:pPr>
            <w:r w:rsidRPr="00644FC6">
              <w:rPr>
                <w:rFonts w:ascii="Arial Narrow" w:hAnsi="Arial Narrow"/>
                <w:b/>
                <w:bCs/>
                <w:iCs/>
                <w:sz w:val="22"/>
                <w:szCs w:val="22"/>
              </w:rPr>
              <w:t xml:space="preserve">Ders </w:t>
            </w:r>
            <w:r>
              <w:rPr>
                <w:rFonts w:ascii="Arial Narrow" w:hAnsi="Arial Narrow"/>
                <w:b/>
                <w:bCs/>
                <w:iCs/>
                <w:sz w:val="22"/>
                <w:szCs w:val="22"/>
              </w:rPr>
              <w:t>B</w:t>
            </w:r>
            <w:r w:rsidRPr="00644FC6">
              <w:rPr>
                <w:rFonts w:ascii="Arial Narrow" w:hAnsi="Arial Narrow"/>
                <w:b/>
                <w:bCs/>
                <w:iCs/>
                <w:sz w:val="22"/>
                <w:szCs w:val="22"/>
              </w:rPr>
              <w:t>aşında</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2.3.1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Derse uygun bir giriş yapabilme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2.3.2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Derse ilgi ve dikkati çekebilme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xml:space="preserve">  </w:t>
            </w:r>
          </w:p>
        </w:tc>
        <w:tc>
          <w:tcPr>
            <w:tcW w:w="694" w:type="dxa"/>
            <w:shd w:val="clear" w:color="auto" w:fill="FFFFFF"/>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  </w:t>
            </w:r>
          </w:p>
        </w:tc>
        <w:tc>
          <w:tcPr>
            <w:tcW w:w="6649" w:type="dxa"/>
            <w:gridSpan w:val="4"/>
            <w:shd w:val="clear" w:color="auto" w:fill="auto"/>
          </w:tcPr>
          <w:p w:rsidR="009E3CE6" w:rsidRPr="00644FC6" w:rsidRDefault="009E3CE6" w:rsidP="00235105">
            <w:pPr>
              <w:rPr>
                <w:rFonts w:ascii="Arial Narrow" w:hAnsi="Arial Narrow"/>
                <w:sz w:val="22"/>
                <w:szCs w:val="22"/>
              </w:rPr>
            </w:pPr>
            <w:r w:rsidRPr="00644FC6">
              <w:rPr>
                <w:rFonts w:ascii="Arial Narrow" w:hAnsi="Arial Narrow"/>
                <w:b/>
                <w:bCs/>
                <w:iCs/>
                <w:sz w:val="22"/>
                <w:szCs w:val="22"/>
              </w:rPr>
              <w:t xml:space="preserve">Ders </w:t>
            </w:r>
            <w:r>
              <w:rPr>
                <w:rFonts w:ascii="Arial Narrow" w:hAnsi="Arial Narrow"/>
                <w:b/>
                <w:bCs/>
                <w:iCs/>
                <w:sz w:val="22"/>
                <w:szCs w:val="22"/>
              </w:rPr>
              <w:t>S</w:t>
            </w:r>
            <w:r w:rsidRPr="00644FC6">
              <w:rPr>
                <w:rFonts w:ascii="Arial Narrow" w:hAnsi="Arial Narrow"/>
                <w:b/>
                <w:bCs/>
                <w:iCs/>
                <w:sz w:val="22"/>
                <w:szCs w:val="22"/>
              </w:rPr>
              <w:t>üresinde</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2.3.3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Demokratik bir öğrenme ortamı sağlayabilme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2.3.4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Derse ilgi ve güdünün sürekliliğini sağlayabilme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2.3.5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Kesinti ve engellemelere karşı uygun önlemler alabilme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2.3.6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Övgü ve yaptırımlardan yararlanabilme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xml:space="preserve">  </w:t>
            </w:r>
          </w:p>
        </w:tc>
        <w:tc>
          <w:tcPr>
            <w:tcW w:w="694" w:type="dxa"/>
            <w:shd w:val="clear" w:color="auto" w:fill="FFFFFF"/>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  </w:t>
            </w:r>
          </w:p>
        </w:tc>
        <w:tc>
          <w:tcPr>
            <w:tcW w:w="6649" w:type="dxa"/>
            <w:gridSpan w:val="4"/>
            <w:shd w:val="clear" w:color="auto" w:fill="auto"/>
          </w:tcPr>
          <w:p w:rsidR="009E3CE6" w:rsidRPr="00644FC6" w:rsidRDefault="009E3CE6" w:rsidP="00235105">
            <w:pPr>
              <w:rPr>
                <w:rFonts w:ascii="Arial Narrow" w:hAnsi="Arial Narrow"/>
                <w:sz w:val="22"/>
                <w:szCs w:val="22"/>
              </w:rPr>
            </w:pPr>
            <w:r w:rsidRPr="00644FC6">
              <w:rPr>
                <w:rFonts w:ascii="Arial Narrow" w:hAnsi="Arial Narrow"/>
                <w:b/>
                <w:bCs/>
                <w:iCs/>
                <w:sz w:val="22"/>
                <w:szCs w:val="22"/>
              </w:rPr>
              <w:t xml:space="preserve">Ders </w:t>
            </w:r>
            <w:r>
              <w:rPr>
                <w:rFonts w:ascii="Arial Narrow" w:hAnsi="Arial Narrow"/>
                <w:b/>
                <w:bCs/>
                <w:iCs/>
                <w:sz w:val="22"/>
                <w:szCs w:val="22"/>
              </w:rPr>
              <w:t>S</w:t>
            </w:r>
            <w:r w:rsidRPr="00644FC6">
              <w:rPr>
                <w:rFonts w:ascii="Arial Narrow" w:hAnsi="Arial Narrow"/>
                <w:b/>
                <w:bCs/>
                <w:iCs/>
                <w:sz w:val="22"/>
                <w:szCs w:val="22"/>
              </w:rPr>
              <w:t>onunda</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2.3.7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Dersi toparlayabilme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2.3.8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Gelecek dersle ilgili bilgiler ve ödevler verebilme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2.3.9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Öğrencileri sınıftan çıkarmaya hazırlayabilme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rHeight w:val="95"/>
          <w:tblCellSpacing w:w="7" w:type="dxa"/>
        </w:trPr>
        <w:tc>
          <w:tcPr>
            <w:tcW w:w="510" w:type="dxa"/>
            <w:shd w:val="clear" w:color="auto" w:fill="FFFFFF"/>
          </w:tcPr>
          <w:p w:rsidR="009E3CE6" w:rsidRPr="004E760E" w:rsidRDefault="009E3CE6" w:rsidP="00235105">
            <w:pPr>
              <w:rPr>
                <w:sz w:val="22"/>
                <w:szCs w:val="22"/>
              </w:rPr>
            </w:pPr>
            <w:r w:rsidRPr="004E760E">
              <w:rPr>
                <w:b/>
                <w:bCs/>
                <w:sz w:val="22"/>
                <w:szCs w:val="22"/>
              </w:rPr>
              <w:t xml:space="preserve">2.4 </w:t>
            </w:r>
          </w:p>
        </w:tc>
        <w:tc>
          <w:tcPr>
            <w:tcW w:w="7357" w:type="dxa"/>
            <w:gridSpan w:val="5"/>
            <w:shd w:val="clear" w:color="auto" w:fill="FFFFFF"/>
          </w:tcPr>
          <w:p w:rsidR="009E3CE6" w:rsidRPr="00644FC6" w:rsidRDefault="009E3CE6" w:rsidP="00235105">
            <w:pPr>
              <w:rPr>
                <w:rFonts w:ascii="Arial Narrow" w:hAnsi="Arial Narrow"/>
                <w:sz w:val="22"/>
                <w:szCs w:val="22"/>
              </w:rPr>
            </w:pPr>
            <w:r w:rsidRPr="00644FC6">
              <w:rPr>
                <w:rFonts w:ascii="Arial Narrow" w:hAnsi="Arial Narrow"/>
                <w:b/>
                <w:bCs/>
                <w:sz w:val="22"/>
                <w:szCs w:val="22"/>
              </w:rPr>
              <w:t xml:space="preserve">İLETİŞİM </w:t>
            </w:r>
          </w:p>
        </w:tc>
        <w:tc>
          <w:tcPr>
            <w:tcW w:w="2672" w:type="dxa"/>
            <w:vMerge w:val="restart"/>
            <w:shd w:val="clear" w:color="auto" w:fill="FFFFFF"/>
            <w:textDirection w:val="btLr"/>
          </w:tcPr>
          <w:p w:rsidR="009E3CE6" w:rsidRPr="00B747B6" w:rsidRDefault="009E3CE6" w:rsidP="00235105">
            <w:pPr>
              <w:ind w:left="113" w:right="113"/>
              <w:rPr>
                <w:rFonts w:ascii="Arial Narrow" w:hAnsi="Arial Narrow"/>
                <w:sz w:val="20"/>
                <w:szCs w:val="20"/>
              </w:rPr>
            </w:pPr>
            <w:r>
              <w:rPr>
                <w:rFonts w:ascii="Arial Narrow" w:hAnsi="Arial Narrow"/>
                <w:sz w:val="20"/>
                <w:szCs w:val="20"/>
              </w:rPr>
              <w:t xml:space="preserve">    Aday öğretmenin sınıfla çok iyi iletişim kurduğu, öğrencileri dinlediği, ses tonunu ayarlayabildiği gözlendi. Süreç başında eksik kaldığı açık uçlu sorular ve yönergeleri net cümlelerle açıklama konularında sürecin ilerleyen haftalarında oldukça iyi gelişim gösterdiği gözlendi.</w:t>
            </w: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2.4.1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Öğrencilerle etkili iletişim kurabilme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2.4.2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Anlaşılır açıklamalar ve yönergeler verebilme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2.4.3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Konuya uygun düşündürücü sorular sorabilme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rHeight w:val="205"/>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2.4.4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Ses tonunu etkili biçimde kullanabilme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2.4.5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Öğrencileri ilgi ile dinleme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4E760E" w:rsidRDefault="009E3CE6" w:rsidP="00235105">
            <w:pPr>
              <w:rPr>
                <w:sz w:val="22"/>
                <w:szCs w:val="22"/>
              </w:rPr>
            </w:pPr>
          </w:p>
        </w:tc>
      </w:tr>
      <w:tr w:rsidR="009E3CE6" w:rsidRPr="004E760E" w:rsidTr="00235105">
        <w:trPr>
          <w:tblCellSpacing w:w="7" w:type="dxa"/>
        </w:trPr>
        <w:tc>
          <w:tcPr>
            <w:tcW w:w="510"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694"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2.4.6 </w:t>
            </w:r>
          </w:p>
        </w:tc>
        <w:tc>
          <w:tcPr>
            <w:tcW w:w="4948" w:type="dxa"/>
            <w:shd w:val="clear" w:color="auto" w:fill="auto"/>
          </w:tcPr>
          <w:p w:rsidR="009E3CE6" w:rsidRPr="00644FC6" w:rsidRDefault="009E3CE6" w:rsidP="00235105">
            <w:pPr>
              <w:rPr>
                <w:rFonts w:ascii="Arial Narrow" w:hAnsi="Arial Narrow"/>
                <w:sz w:val="22"/>
                <w:szCs w:val="22"/>
              </w:rPr>
            </w:pPr>
            <w:r w:rsidRPr="00644FC6">
              <w:rPr>
                <w:rFonts w:ascii="Arial Narrow" w:hAnsi="Arial Narrow"/>
                <w:sz w:val="22"/>
                <w:szCs w:val="22"/>
              </w:rPr>
              <w:t xml:space="preserve">Sözel dili ve beden dilini etkili biçimde kullanabilme </w:t>
            </w:r>
          </w:p>
        </w:tc>
        <w:tc>
          <w:tcPr>
            <w:tcW w:w="553" w:type="dxa"/>
            <w:shd w:val="clear" w:color="auto" w:fill="auto"/>
          </w:tcPr>
          <w:p w:rsidR="009E3CE6" w:rsidRPr="004E760E" w:rsidRDefault="009E3CE6" w:rsidP="00235105">
            <w:pPr>
              <w:rPr>
                <w:sz w:val="22"/>
                <w:szCs w:val="22"/>
              </w:rPr>
            </w:pPr>
            <w:r w:rsidRPr="004E760E">
              <w:rPr>
                <w:sz w:val="22"/>
                <w:szCs w:val="22"/>
              </w:rPr>
              <w:t> </w:t>
            </w:r>
            <w:r w:rsidRPr="004E760E">
              <w:rPr>
                <w:b/>
                <w:bCs/>
                <w:sz w:val="22"/>
                <w:szCs w:val="22"/>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553" w:type="dxa"/>
            <w:shd w:val="clear" w:color="auto" w:fill="auto"/>
          </w:tcPr>
          <w:p w:rsidR="009E3CE6" w:rsidRPr="00843188" w:rsidRDefault="009E3CE6" w:rsidP="00235105">
            <w:pPr>
              <w:rPr>
                <w:rFonts w:ascii="Arial Black" w:hAnsi="Arial Black"/>
                <w:sz w:val="18"/>
                <w:szCs w:val="18"/>
              </w:rPr>
            </w:pPr>
            <w:r w:rsidRPr="00843188">
              <w:rPr>
                <w:rFonts w:ascii="Arial Black" w:hAnsi="Arial Black"/>
                <w:sz w:val="18"/>
                <w:szCs w:val="18"/>
              </w:rPr>
              <w:t> </w:t>
            </w:r>
            <w:r w:rsidRPr="00843188">
              <w:rPr>
                <w:rFonts w:ascii="Arial Black" w:hAnsi="Arial Black"/>
                <w:b/>
                <w:bCs/>
                <w:sz w:val="18"/>
                <w:szCs w:val="18"/>
              </w:rPr>
              <w:t xml:space="preserve"> +</w:t>
            </w:r>
          </w:p>
        </w:tc>
        <w:tc>
          <w:tcPr>
            <w:tcW w:w="2672" w:type="dxa"/>
            <w:vMerge/>
            <w:shd w:val="clear" w:color="auto" w:fill="FFFFFF"/>
          </w:tcPr>
          <w:p w:rsidR="009E3CE6" w:rsidRPr="004E760E" w:rsidRDefault="009E3CE6" w:rsidP="00235105">
            <w:pPr>
              <w:rPr>
                <w:sz w:val="22"/>
                <w:szCs w:val="22"/>
              </w:rPr>
            </w:pPr>
          </w:p>
        </w:tc>
      </w:tr>
    </w:tbl>
    <w:tbl>
      <w:tblPr>
        <w:tblpPr w:leftFromText="141" w:rightFromText="141" w:vertAnchor="text" w:tblpY="263"/>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9E3CE6" w:rsidRPr="004E760E" w:rsidTr="00235105">
        <w:trPr>
          <w:trHeight w:val="3773"/>
        </w:trPr>
        <w:tc>
          <w:tcPr>
            <w:tcW w:w="10598" w:type="dxa"/>
          </w:tcPr>
          <w:p w:rsidR="009E3CE6" w:rsidRPr="004E760E" w:rsidRDefault="009E3CE6" w:rsidP="00235105">
            <w:pPr>
              <w:autoSpaceDE w:val="0"/>
              <w:autoSpaceDN w:val="0"/>
              <w:adjustRightInd w:val="0"/>
              <w:rPr>
                <w:b/>
                <w:bCs/>
                <w:color w:val="3F3F3F"/>
              </w:rPr>
            </w:pPr>
            <w:r>
              <w:rPr>
                <w:b/>
                <w:bCs/>
                <w:color w:val="3F3F3F"/>
              </w:rPr>
              <w:lastRenderedPageBreak/>
              <w:t>Genel Kanaat</w:t>
            </w:r>
            <w:r w:rsidRPr="004E760E">
              <w:rPr>
                <w:b/>
                <w:bCs/>
                <w:color w:val="3F3F3F"/>
              </w:rPr>
              <w:t>:</w:t>
            </w:r>
          </w:p>
          <w:p w:rsidR="009E3CE6" w:rsidRPr="004E760E" w:rsidRDefault="009E3CE6" w:rsidP="00235105">
            <w:pPr>
              <w:pStyle w:val="NormalWeb"/>
              <w:rPr>
                <w:b/>
                <w:bCs/>
              </w:rPr>
            </w:pPr>
            <w:r w:rsidRPr="004E760E">
              <w:rPr>
                <w:b/>
                <w:bCs/>
                <w:color w:val="3F3F3F"/>
              </w:rPr>
              <w:t>Öğretmen adayının yukarıdaki yeterlik alanlarının her birinde yapmış olduğu çalışmalara ilişkin düşünceler</w:t>
            </w:r>
          </w:p>
          <w:p w:rsidR="009E3CE6" w:rsidRDefault="009E3CE6" w:rsidP="00235105">
            <w:pPr>
              <w:pStyle w:val="NormalWeb"/>
              <w:rPr>
                <w:rFonts w:ascii="Arial Narrow" w:hAnsi="Arial Narrow"/>
                <w:bCs/>
                <w:sz w:val="22"/>
                <w:szCs w:val="22"/>
              </w:rPr>
            </w:pPr>
            <w:r>
              <w:rPr>
                <w:rFonts w:ascii="Arial Narrow" w:hAnsi="Arial Narrow"/>
                <w:bCs/>
                <w:sz w:val="20"/>
                <w:szCs w:val="20"/>
              </w:rPr>
              <w:t xml:space="preserve">        </w:t>
            </w:r>
            <w:r w:rsidRPr="00843188">
              <w:rPr>
                <w:rFonts w:ascii="Arial Narrow" w:hAnsi="Arial Narrow"/>
                <w:bCs/>
                <w:sz w:val="22"/>
                <w:szCs w:val="22"/>
              </w:rPr>
              <w:t>Aday öğretmen, yeterli düzeyde ilke ve kavram bilgisine sahiptir. Konunun gerektirdiği sözel ve görsel dili başarılı bir şekilde kullanabilir.</w:t>
            </w:r>
          </w:p>
          <w:p w:rsidR="009E3CE6" w:rsidRDefault="009E3CE6" w:rsidP="00235105">
            <w:pPr>
              <w:pStyle w:val="NormalWeb"/>
              <w:rPr>
                <w:rFonts w:ascii="Arial Narrow" w:hAnsi="Arial Narrow"/>
                <w:bCs/>
                <w:sz w:val="22"/>
                <w:szCs w:val="22"/>
              </w:rPr>
            </w:pPr>
            <w:r>
              <w:rPr>
                <w:rFonts w:ascii="Arial Narrow" w:hAnsi="Arial Narrow"/>
                <w:bCs/>
                <w:sz w:val="22"/>
                <w:szCs w:val="22"/>
              </w:rPr>
              <w:t xml:space="preserve">       Dersin işlenişine uygun yöntem ve tekniği belirleyip derste uygulayabilir, gerektiğinde öğretim teknolojilerinden yararlanabilir, öğrencilerin sorduğu sorulara yeterli cevabı verebilecek donanıma sahiptir</w:t>
            </w:r>
          </w:p>
          <w:p w:rsidR="009E3CE6" w:rsidRDefault="009E3CE6" w:rsidP="00235105">
            <w:pPr>
              <w:pStyle w:val="NormalWeb"/>
              <w:rPr>
                <w:rFonts w:ascii="Arial Narrow" w:hAnsi="Arial Narrow"/>
                <w:bCs/>
                <w:sz w:val="22"/>
                <w:szCs w:val="22"/>
              </w:rPr>
            </w:pPr>
            <w:r>
              <w:rPr>
                <w:rFonts w:ascii="Arial Narrow" w:hAnsi="Arial Narrow"/>
                <w:bCs/>
                <w:sz w:val="22"/>
                <w:szCs w:val="22"/>
              </w:rPr>
              <w:t xml:space="preserve">       İşlenişe uygun ders planı oluşturabilmekte, planlarında kazanımları açıkça belirleyebilme, planına uygun materyal hazırlığını yapmaktadır. Konuyu önceki konularla ilişkilendirip değerlendirme sorusu sorabilecek beceriye sahiptir.</w:t>
            </w:r>
          </w:p>
          <w:p w:rsidR="009E3CE6" w:rsidRDefault="009E3CE6" w:rsidP="00235105">
            <w:pPr>
              <w:pStyle w:val="NormalWeb"/>
              <w:rPr>
                <w:rFonts w:ascii="Arial Narrow" w:hAnsi="Arial Narrow"/>
                <w:bCs/>
                <w:sz w:val="22"/>
                <w:szCs w:val="22"/>
              </w:rPr>
            </w:pPr>
            <w:r>
              <w:rPr>
                <w:rFonts w:ascii="Arial Narrow" w:hAnsi="Arial Narrow"/>
                <w:bCs/>
                <w:sz w:val="22"/>
                <w:szCs w:val="22"/>
              </w:rPr>
              <w:t xml:space="preserve">      Öğrenci katılımlı etkinlikler hazırlayabilmekte, işleniş sırasında bireysel farklılıkları göz önde bulundurmaktadır. İçeriğe ve düzeye uygun materyal hazırlı yapıp ders bitiminde konuyu özetleyebilme becerisi kazanmıştır.</w:t>
            </w:r>
          </w:p>
          <w:p w:rsidR="009E3CE6" w:rsidRDefault="009E3CE6" w:rsidP="00235105">
            <w:pPr>
              <w:pStyle w:val="NormalWeb"/>
              <w:rPr>
                <w:rFonts w:ascii="Arial Narrow" w:hAnsi="Arial Narrow"/>
                <w:bCs/>
                <w:sz w:val="22"/>
                <w:szCs w:val="22"/>
              </w:rPr>
            </w:pPr>
            <w:r>
              <w:rPr>
                <w:rFonts w:ascii="Arial Narrow" w:hAnsi="Arial Narrow"/>
                <w:bCs/>
                <w:sz w:val="22"/>
                <w:szCs w:val="22"/>
              </w:rPr>
              <w:t xml:space="preserve">      Süreç boyunca derse farklı şekillerde giriş becerisini geliştirmiş, övgü, ödül, yaptırım gibi temel becerileri kullanma konusunda kendini geliştirmiştir. </w:t>
            </w:r>
          </w:p>
          <w:p w:rsidR="009E3CE6" w:rsidRDefault="009E3CE6" w:rsidP="00235105">
            <w:pPr>
              <w:pStyle w:val="NormalWeb"/>
              <w:rPr>
                <w:rFonts w:ascii="Arial Narrow" w:hAnsi="Arial Narrow"/>
                <w:bCs/>
                <w:sz w:val="22"/>
                <w:szCs w:val="22"/>
              </w:rPr>
            </w:pPr>
            <w:r>
              <w:rPr>
                <w:rFonts w:ascii="Arial Narrow" w:hAnsi="Arial Narrow"/>
                <w:bCs/>
                <w:sz w:val="22"/>
                <w:szCs w:val="22"/>
              </w:rPr>
              <w:t xml:space="preserve">     Sınıfımıza katıldığı günden itibaren sınıfla olan iletişimini sürekli geliştirmiştir. Süreç başında etkinlikleri açıklama konusunda eksikleri görülse de zamanla bu alandaki becerisini geliştirmiştir. Ses tonunu, sözel ve görsel dili kullanma konusunda ciddi ilerleme göstermiştir.</w:t>
            </w:r>
          </w:p>
          <w:p w:rsidR="009E3CE6" w:rsidRPr="00843188" w:rsidRDefault="009E3CE6" w:rsidP="00235105">
            <w:pPr>
              <w:pStyle w:val="NormalWeb"/>
              <w:rPr>
                <w:rFonts w:ascii="Arial Narrow" w:hAnsi="Arial Narrow"/>
                <w:bCs/>
                <w:sz w:val="22"/>
                <w:szCs w:val="22"/>
              </w:rPr>
            </w:pPr>
            <w:r>
              <w:rPr>
                <w:rFonts w:ascii="Arial Narrow" w:hAnsi="Arial Narrow"/>
                <w:bCs/>
                <w:sz w:val="22"/>
                <w:szCs w:val="22"/>
              </w:rPr>
              <w:t xml:space="preserve">        Genel anlamda ise, süreç boyunca aldığı her sorumluğu yerine getirme çabası içinde olmuş, çalışma ve gayretiyle göz doldurmuştur. Tertibi, düzeni ve davranışlarıyla iyi bir öğretmen modeli sergilemiştir. Kendini yetiştirme gayretiyle bizler için de zor geçmesi beklenen sürecin kolaylaşmasında büyük katkısı olmuştur.</w:t>
            </w:r>
          </w:p>
          <w:p w:rsidR="009E3CE6" w:rsidRDefault="009E3CE6" w:rsidP="00235105">
            <w:pPr>
              <w:autoSpaceDE w:val="0"/>
              <w:autoSpaceDN w:val="0"/>
              <w:adjustRightInd w:val="0"/>
              <w:rPr>
                <w:color w:val="3F3F3F"/>
              </w:rPr>
            </w:pPr>
            <w:r>
              <w:rPr>
                <w:color w:val="3F3F3F"/>
              </w:rPr>
              <w:t xml:space="preserve">                                                                                                                                           Seyfi ÜNALDI  </w:t>
            </w:r>
          </w:p>
          <w:p w:rsidR="009E3CE6" w:rsidRDefault="009E3CE6" w:rsidP="00235105">
            <w:pPr>
              <w:autoSpaceDE w:val="0"/>
              <w:autoSpaceDN w:val="0"/>
              <w:adjustRightInd w:val="0"/>
              <w:rPr>
                <w:color w:val="3F3F3F"/>
              </w:rPr>
            </w:pPr>
            <w:r>
              <w:rPr>
                <w:color w:val="3F3F3F"/>
              </w:rPr>
              <w:t xml:space="preserve">                                                                                                                                         Danışman Öğretmen                                                                                                                                              </w:t>
            </w:r>
            <w:r w:rsidRPr="004E760E">
              <w:rPr>
                <w:color w:val="3F3F3F"/>
              </w:rPr>
              <w:t xml:space="preserve">  </w:t>
            </w:r>
            <w:r>
              <w:rPr>
                <w:color w:val="3F3F3F"/>
              </w:rPr>
              <w:t xml:space="preserve">                                                                                                                                              </w:t>
            </w:r>
          </w:p>
          <w:p w:rsidR="009E3CE6" w:rsidRPr="00644FC6" w:rsidRDefault="009E3CE6" w:rsidP="00235105">
            <w:pPr>
              <w:autoSpaceDE w:val="0"/>
              <w:autoSpaceDN w:val="0"/>
              <w:adjustRightInd w:val="0"/>
              <w:rPr>
                <w:color w:val="3F3F3F"/>
              </w:rPr>
            </w:pPr>
            <w:r>
              <w:rPr>
                <w:color w:val="3F3F3F"/>
              </w:rPr>
              <w:t xml:space="preserve">        </w:t>
            </w:r>
          </w:p>
        </w:tc>
      </w:tr>
    </w:tbl>
    <w:p w:rsidR="009E3CE6" w:rsidRPr="004E760E" w:rsidRDefault="009E3CE6" w:rsidP="009E3CE6">
      <w:pPr>
        <w:pStyle w:val="NormalWeb"/>
        <w:rPr>
          <w:b/>
          <w:bCs/>
          <w:color w:val="3F3F3F"/>
        </w:rPr>
      </w:pPr>
    </w:p>
    <w:p w:rsidR="009E3CE6" w:rsidRPr="004E760E" w:rsidRDefault="009E3CE6" w:rsidP="009E3CE6">
      <w:pPr>
        <w:pStyle w:val="NormalWeb"/>
        <w:rPr>
          <w:b/>
          <w:bCs/>
          <w:color w:val="3F3F3F"/>
        </w:rPr>
      </w:pPr>
      <w:r w:rsidRPr="004E760E">
        <w:rPr>
          <w:b/>
          <w:bCs/>
          <w:color w:val="3F3F3F"/>
        </w:rPr>
        <w:t>Öğretmen adayının görüşleri (</w:t>
      </w:r>
      <w:r>
        <w:rPr>
          <w:b/>
          <w:bCs/>
          <w:color w:val="3F3F3F"/>
        </w:rPr>
        <w:t>Aday, danışmanının kanaatleriyle ilgili görüş ve açıklamalarını aşağıya yazacaktır)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3"/>
      </w:tblGrid>
      <w:tr w:rsidR="009E3CE6" w:rsidRPr="004E760E" w:rsidTr="00235105">
        <w:trPr>
          <w:trHeight w:val="4943"/>
        </w:trPr>
        <w:tc>
          <w:tcPr>
            <w:tcW w:w="10598" w:type="dxa"/>
          </w:tcPr>
          <w:p w:rsidR="009E3CE6" w:rsidRPr="004E760E" w:rsidRDefault="009E3CE6" w:rsidP="00235105">
            <w:pPr>
              <w:pStyle w:val="NormalWeb"/>
              <w:rPr>
                <w:b/>
                <w:bCs/>
              </w:rPr>
            </w:pPr>
          </w:p>
          <w:p w:rsidR="009E3CE6" w:rsidRDefault="009E3CE6" w:rsidP="00235105">
            <w:pPr>
              <w:pStyle w:val="NormalWeb"/>
              <w:rPr>
                <w:rFonts w:ascii="Arial Narrow" w:hAnsi="Arial Narrow"/>
                <w:bCs/>
                <w:sz w:val="20"/>
                <w:szCs w:val="20"/>
              </w:rPr>
            </w:pPr>
            <w:proofErr w:type="gramStart"/>
            <w:r w:rsidRPr="00644FC6">
              <w:rPr>
                <w:rFonts w:ascii="Arial Narrow" w:hAnsi="Arial Narrow"/>
                <w:bCs/>
                <w:sz w:val="20"/>
                <w:szCs w:val="20"/>
              </w:rPr>
              <w:t>…………………………………………………………</w:t>
            </w:r>
            <w:r>
              <w:rPr>
                <w:rFonts w:ascii="Arial Narrow" w:hAnsi="Arial Narrow"/>
                <w:bCs/>
                <w:sz w:val="20"/>
                <w:szCs w:val="20"/>
              </w:rPr>
              <w:t>………………………………………………………..</w:t>
            </w:r>
            <w:r w:rsidRPr="00644FC6">
              <w:rPr>
                <w:rFonts w:ascii="Arial Narrow" w:hAnsi="Arial Narrow"/>
                <w:bCs/>
                <w:sz w:val="20"/>
                <w:szCs w:val="20"/>
              </w:rPr>
              <w:t>……………………………………………………</w:t>
            </w:r>
            <w:proofErr w:type="gramEnd"/>
          </w:p>
          <w:p w:rsidR="009E3CE6" w:rsidRPr="00644FC6" w:rsidRDefault="009E3CE6" w:rsidP="00235105">
            <w:pPr>
              <w:pStyle w:val="NormalWeb"/>
              <w:rPr>
                <w:rFonts w:ascii="Arial Narrow" w:hAnsi="Arial Narrow"/>
                <w:bCs/>
                <w:sz w:val="20"/>
                <w:szCs w:val="20"/>
              </w:rPr>
            </w:pPr>
            <w:proofErr w:type="gramStart"/>
            <w:r>
              <w:rPr>
                <w:rFonts w:ascii="Arial Narrow" w:hAnsi="Arial Narrow"/>
                <w:bCs/>
                <w:sz w:val="20"/>
                <w:szCs w:val="20"/>
              </w:rPr>
              <w:t>………………………………………………………………………………………………………………………………………………………………………...</w:t>
            </w:r>
            <w:proofErr w:type="gramEnd"/>
          </w:p>
          <w:p w:rsidR="009E3CE6" w:rsidRDefault="009E3CE6" w:rsidP="00235105">
            <w:pPr>
              <w:pStyle w:val="NormalWeb"/>
              <w:rPr>
                <w:rFonts w:ascii="Arial Narrow" w:hAnsi="Arial Narrow"/>
                <w:bCs/>
                <w:sz w:val="20"/>
                <w:szCs w:val="20"/>
              </w:rPr>
            </w:pPr>
            <w:proofErr w:type="gramStart"/>
            <w:r w:rsidRPr="00644FC6">
              <w:rPr>
                <w:rFonts w:ascii="Arial Narrow" w:hAnsi="Arial Narrow"/>
                <w:bCs/>
                <w:sz w:val="20"/>
                <w:szCs w:val="20"/>
              </w:rPr>
              <w:t>…………………………………………………………</w:t>
            </w:r>
            <w:r>
              <w:rPr>
                <w:rFonts w:ascii="Arial Narrow" w:hAnsi="Arial Narrow"/>
                <w:bCs/>
                <w:sz w:val="20"/>
                <w:szCs w:val="20"/>
              </w:rPr>
              <w:t>………………………………………………………..</w:t>
            </w:r>
            <w:r w:rsidRPr="00644FC6">
              <w:rPr>
                <w:rFonts w:ascii="Arial Narrow" w:hAnsi="Arial Narrow"/>
                <w:bCs/>
                <w:sz w:val="20"/>
                <w:szCs w:val="20"/>
              </w:rPr>
              <w:t>……………………………………………………</w:t>
            </w:r>
            <w:proofErr w:type="gramEnd"/>
          </w:p>
          <w:p w:rsidR="009E3CE6" w:rsidRPr="00644FC6" w:rsidRDefault="009E3CE6" w:rsidP="00235105">
            <w:pPr>
              <w:pStyle w:val="NormalWeb"/>
              <w:rPr>
                <w:rFonts w:ascii="Arial Narrow" w:hAnsi="Arial Narrow"/>
                <w:bCs/>
                <w:sz w:val="20"/>
                <w:szCs w:val="20"/>
              </w:rPr>
            </w:pPr>
            <w:proofErr w:type="gramStart"/>
            <w:r>
              <w:rPr>
                <w:rFonts w:ascii="Arial Narrow" w:hAnsi="Arial Narrow"/>
                <w:bCs/>
                <w:sz w:val="20"/>
                <w:szCs w:val="20"/>
              </w:rPr>
              <w:t>………………………………………………………………………………………………………………………………………………………………………...</w:t>
            </w:r>
            <w:proofErr w:type="gramEnd"/>
          </w:p>
          <w:p w:rsidR="009E3CE6" w:rsidRDefault="009E3CE6" w:rsidP="00235105">
            <w:pPr>
              <w:pStyle w:val="NormalWeb"/>
              <w:rPr>
                <w:rFonts w:ascii="Arial Narrow" w:hAnsi="Arial Narrow"/>
                <w:bCs/>
                <w:sz w:val="20"/>
                <w:szCs w:val="20"/>
              </w:rPr>
            </w:pPr>
            <w:proofErr w:type="gramStart"/>
            <w:r w:rsidRPr="00644FC6">
              <w:rPr>
                <w:rFonts w:ascii="Arial Narrow" w:hAnsi="Arial Narrow"/>
                <w:bCs/>
                <w:sz w:val="20"/>
                <w:szCs w:val="20"/>
              </w:rPr>
              <w:t>…………………………………………………………</w:t>
            </w:r>
            <w:r>
              <w:rPr>
                <w:rFonts w:ascii="Arial Narrow" w:hAnsi="Arial Narrow"/>
                <w:bCs/>
                <w:sz w:val="20"/>
                <w:szCs w:val="20"/>
              </w:rPr>
              <w:t>………………………………………………………..</w:t>
            </w:r>
            <w:r w:rsidRPr="00644FC6">
              <w:rPr>
                <w:rFonts w:ascii="Arial Narrow" w:hAnsi="Arial Narrow"/>
                <w:bCs/>
                <w:sz w:val="20"/>
                <w:szCs w:val="20"/>
              </w:rPr>
              <w:t>……………………………………………………</w:t>
            </w:r>
            <w:proofErr w:type="gramEnd"/>
          </w:p>
          <w:p w:rsidR="009E3CE6" w:rsidRPr="00644FC6" w:rsidRDefault="009E3CE6" w:rsidP="00235105">
            <w:pPr>
              <w:pStyle w:val="NormalWeb"/>
              <w:rPr>
                <w:rFonts w:ascii="Arial Narrow" w:hAnsi="Arial Narrow"/>
                <w:bCs/>
                <w:sz w:val="20"/>
                <w:szCs w:val="20"/>
              </w:rPr>
            </w:pPr>
            <w:proofErr w:type="gramStart"/>
            <w:r>
              <w:rPr>
                <w:rFonts w:ascii="Arial Narrow" w:hAnsi="Arial Narrow"/>
                <w:bCs/>
                <w:sz w:val="20"/>
                <w:szCs w:val="20"/>
              </w:rPr>
              <w:t>………………………………………………………………………………………………………………………………………………………………………...</w:t>
            </w:r>
            <w:proofErr w:type="gramEnd"/>
          </w:p>
          <w:p w:rsidR="009E3CE6" w:rsidRDefault="009E3CE6" w:rsidP="00235105">
            <w:pPr>
              <w:pStyle w:val="NormalWeb"/>
              <w:rPr>
                <w:rFonts w:ascii="Arial Narrow" w:hAnsi="Arial Narrow"/>
                <w:bCs/>
                <w:sz w:val="20"/>
                <w:szCs w:val="20"/>
              </w:rPr>
            </w:pPr>
            <w:proofErr w:type="gramStart"/>
            <w:r w:rsidRPr="00644FC6">
              <w:rPr>
                <w:rFonts w:ascii="Arial Narrow" w:hAnsi="Arial Narrow"/>
                <w:bCs/>
                <w:sz w:val="20"/>
                <w:szCs w:val="20"/>
              </w:rPr>
              <w:t>…………………………………………………………</w:t>
            </w:r>
            <w:r>
              <w:rPr>
                <w:rFonts w:ascii="Arial Narrow" w:hAnsi="Arial Narrow"/>
                <w:bCs/>
                <w:sz w:val="20"/>
                <w:szCs w:val="20"/>
              </w:rPr>
              <w:t>………………………………………………………..</w:t>
            </w:r>
            <w:r w:rsidRPr="00644FC6">
              <w:rPr>
                <w:rFonts w:ascii="Arial Narrow" w:hAnsi="Arial Narrow"/>
                <w:bCs/>
                <w:sz w:val="20"/>
                <w:szCs w:val="20"/>
              </w:rPr>
              <w:t>……………………………………………………</w:t>
            </w:r>
            <w:proofErr w:type="gramEnd"/>
          </w:p>
          <w:p w:rsidR="009E3CE6" w:rsidRPr="004E760E" w:rsidRDefault="009E3CE6" w:rsidP="00235105">
            <w:pPr>
              <w:pStyle w:val="NormalWeb"/>
              <w:rPr>
                <w:b/>
                <w:bCs/>
              </w:rPr>
            </w:pPr>
            <w:proofErr w:type="gramStart"/>
            <w:r>
              <w:rPr>
                <w:rFonts w:ascii="Arial Narrow" w:hAnsi="Arial Narrow"/>
                <w:bCs/>
                <w:sz w:val="20"/>
                <w:szCs w:val="20"/>
              </w:rPr>
              <w:t>………………………………………………………………………………………………………………………………………………………………………..</w:t>
            </w:r>
            <w:proofErr w:type="gramEnd"/>
            <w:r w:rsidRPr="004E760E">
              <w:rPr>
                <w:color w:val="3F3F3F"/>
              </w:rPr>
              <w:t xml:space="preserve">                                                                                                                                                                   </w:t>
            </w:r>
          </w:p>
          <w:p w:rsidR="009E3CE6" w:rsidRPr="004E760E" w:rsidRDefault="009E3CE6" w:rsidP="00235105">
            <w:pPr>
              <w:pStyle w:val="NormalWeb"/>
              <w:jc w:val="right"/>
              <w:rPr>
                <w:b/>
                <w:bCs/>
              </w:rPr>
            </w:pPr>
          </w:p>
        </w:tc>
      </w:tr>
    </w:tbl>
    <w:p w:rsidR="0027790E" w:rsidRDefault="00533F1B">
      <w:hyperlink r:id="rId7" w:history="1">
        <w:r w:rsidRPr="0099271E">
          <w:rPr>
            <w:rStyle w:val="Kpr"/>
          </w:rPr>
          <w:t>www.egitimhane.com</w:t>
        </w:r>
      </w:hyperlink>
      <w:r>
        <w:t xml:space="preserve"> </w:t>
      </w:r>
      <w:bookmarkStart w:id="0" w:name="_GoBack"/>
      <w:bookmarkEnd w:id="0"/>
    </w:p>
    <w:sectPr w:rsidR="0027790E" w:rsidSect="00644FC6">
      <w:headerReference w:type="default" r:id="rId8"/>
      <w:pgSz w:w="11906" w:h="16838"/>
      <w:pgMar w:top="1134" w:right="567"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718" w:rsidRDefault="00846718">
      <w:r>
        <w:separator/>
      </w:r>
    </w:p>
  </w:endnote>
  <w:endnote w:type="continuationSeparator" w:id="0">
    <w:p w:rsidR="00846718" w:rsidRDefault="0084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Black">
    <w:panose1 w:val="020B0A040201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718" w:rsidRDefault="00846718">
      <w:r>
        <w:separator/>
      </w:r>
    </w:p>
  </w:footnote>
  <w:footnote w:type="continuationSeparator" w:id="0">
    <w:p w:rsidR="00846718" w:rsidRDefault="0084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FC6" w:rsidRPr="003026E0" w:rsidRDefault="009E3CE6" w:rsidP="00603D7C">
    <w:pPr>
      <w:pStyle w:val="a"/>
      <w:jc w:val="right"/>
      <w:rPr>
        <w:color w:val="808080"/>
        <w:szCs w:val="20"/>
      </w:rPr>
    </w:pPr>
    <w:r w:rsidRPr="00D244B6">
      <w:rPr>
        <w:b/>
        <w:color w:val="808080"/>
        <w:sz w:val="22"/>
        <w:szCs w:val="20"/>
      </w:rPr>
      <w:t>Form- 4-B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E3CE6"/>
    <w:rsid w:val="0027790E"/>
    <w:rsid w:val="002B5091"/>
    <w:rsid w:val="00320053"/>
    <w:rsid w:val="00477F70"/>
    <w:rsid w:val="00533F1B"/>
    <w:rsid w:val="007E4425"/>
    <w:rsid w:val="00846128"/>
    <w:rsid w:val="00846718"/>
    <w:rsid w:val="009E3CE6"/>
    <w:rsid w:val="00A110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tr-TR"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CE6"/>
    <w:pPr>
      <w:spacing w:line="240" w:lineRule="auto"/>
      <w:ind w:firstLine="0"/>
    </w:pPr>
    <w:rPr>
      <w:rFonts w:ascii="Times New Roman" w:eastAsia="Times New Roman" w:hAnsi="Times New Roman" w:cs="Times New Roman"/>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9E3CE6"/>
    <w:pPr>
      <w:spacing w:before="100" w:beforeAutospacing="1" w:after="100" w:afterAutospacing="1"/>
    </w:pPr>
  </w:style>
  <w:style w:type="paragraph" w:customStyle="1" w:styleId="a">
    <w:uiPriority w:val="99"/>
    <w:unhideWhenUsed/>
    <w:rsid w:val="009E3CE6"/>
    <w:pPr>
      <w:tabs>
        <w:tab w:val="center" w:pos="4536"/>
        <w:tab w:val="right" w:pos="9072"/>
      </w:tabs>
      <w:spacing w:line="240" w:lineRule="auto"/>
      <w:ind w:firstLine="0"/>
    </w:pPr>
    <w:rPr>
      <w:rFonts w:ascii="Times New Roman" w:eastAsia="Times New Roman" w:hAnsi="Times New Roman" w:cs="Times New Roman"/>
    </w:rPr>
  </w:style>
  <w:style w:type="character" w:customStyle="1" w:styleId="stBilgiChar">
    <w:name w:val="Üst Bilgi Char"/>
    <w:uiPriority w:val="99"/>
    <w:rsid w:val="009E3CE6"/>
    <w:rPr>
      <w:sz w:val="24"/>
      <w:szCs w:val="24"/>
    </w:rPr>
  </w:style>
  <w:style w:type="paragraph" w:styleId="stbilgi">
    <w:name w:val="header"/>
    <w:basedOn w:val="Normal"/>
    <w:link w:val="stbilgiChar0"/>
    <w:uiPriority w:val="99"/>
    <w:semiHidden/>
    <w:unhideWhenUsed/>
    <w:rsid w:val="009E3CE6"/>
    <w:pPr>
      <w:tabs>
        <w:tab w:val="center" w:pos="4536"/>
        <w:tab w:val="right" w:pos="9072"/>
      </w:tabs>
    </w:pPr>
  </w:style>
  <w:style w:type="character" w:customStyle="1" w:styleId="stbilgiChar0">
    <w:name w:val="Üstbilgi Char"/>
    <w:basedOn w:val="VarsaylanParagrafYazTipi"/>
    <w:link w:val="stbilgi"/>
    <w:uiPriority w:val="99"/>
    <w:semiHidden/>
    <w:rsid w:val="009E3CE6"/>
    <w:rPr>
      <w:rFonts w:ascii="Times New Roman" w:eastAsia="Times New Roman" w:hAnsi="Times New Roman" w:cs="Times New Roman"/>
      <w:lang w:eastAsia="tr-TR"/>
    </w:rPr>
  </w:style>
  <w:style w:type="character" w:styleId="Kpr">
    <w:name w:val="Hyperlink"/>
    <w:basedOn w:val="VarsaylanParagrafYazTipi"/>
    <w:uiPriority w:val="99"/>
    <w:unhideWhenUsed/>
    <w:rsid w:val="00533F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gitimhane.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1316</Words>
  <Characters>7506</Characters>
  <Application>Microsoft Office Word</Application>
  <DocSecurity>0</DocSecurity>
  <Lines>62</Lines>
  <Paragraphs>17</Paragraphs>
  <ScaleCrop>false</ScaleCrop>
  <Company/>
  <LinksUpToDate>false</LinksUpToDate>
  <CharactersWithSpaces>8805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experr</dc:creator>
  <cp:lastModifiedBy>win7</cp:lastModifiedBy>
  <cp:revision>2</cp:revision>
  <dcterms:created xsi:type="dcterms:W3CDTF">2016-06-19T11:24:00Z</dcterms:created>
  <dcterms:modified xsi:type="dcterms:W3CDTF">2016-06-19T11:32:00Z</dcterms:modified>
</cp:coreProperties>
</file>