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0360A3" w:rsidRPr="008E0B11" w:rsidRDefault="00232975" w:rsidP="00501501">
      <w:pPr>
        <w:shd w:val="clear" w:color="auto" w:fill="FFFFFF" w:themeFill="background1"/>
        <w:tabs>
          <w:tab w:val="left" w:pos="5295"/>
        </w:tabs>
        <w:jc w:val="center"/>
        <w:rPr>
          <w:b/>
          <w:bCs/>
          <w:color w:val="000000"/>
          <w:sz w:val="22"/>
          <w:szCs w:val="22"/>
        </w:rPr>
      </w:pPr>
      <w:proofErr w:type="gramStart"/>
      <w:r>
        <w:rPr>
          <w:b/>
          <w:bCs/>
          <w:color w:val="000000"/>
        </w:rPr>
        <w:t>İNKILAP</w:t>
      </w:r>
      <w:proofErr w:type="gramEnd"/>
      <w:r w:rsidR="008E0B11" w:rsidRPr="008E0B11">
        <w:rPr>
          <w:b/>
          <w:bCs/>
          <w:color w:val="000000"/>
        </w:rPr>
        <w:t xml:space="preserve"> </w:t>
      </w:r>
      <w:r w:rsidR="000360A3" w:rsidRPr="008E0B11">
        <w:rPr>
          <w:b/>
          <w:bCs/>
          <w:color w:val="000000"/>
          <w:sz w:val="22"/>
          <w:szCs w:val="22"/>
        </w:rPr>
        <w:t>İLKOKULU</w:t>
      </w:r>
    </w:p>
    <w:p w:rsidR="004C2D86" w:rsidRPr="008E0B11" w:rsidRDefault="000360A3" w:rsidP="00501501">
      <w:pPr>
        <w:shd w:val="clear" w:color="auto" w:fill="FFFFFF" w:themeFill="background1"/>
        <w:tabs>
          <w:tab w:val="left" w:pos="5295"/>
        </w:tabs>
        <w:jc w:val="center"/>
        <w:rPr>
          <w:b/>
          <w:bCs/>
          <w:color w:val="000000"/>
        </w:rPr>
      </w:pPr>
      <w:r w:rsidRPr="008E0B11">
        <w:rPr>
          <w:b/>
          <w:bCs/>
          <w:color w:val="000000"/>
          <w:sz w:val="22"/>
          <w:szCs w:val="22"/>
        </w:rPr>
        <w:t>201</w:t>
      </w:r>
      <w:r w:rsidR="00232975">
        <w:rPr>
          <w:b/>
          <w:bCs/>
          <w:color w:val="000000"/>
          <w:sz w:val="22"/>
          <w:szCs w:val="22"/>
        </w:rPr>
        <w:t>6-2017</w:t>
      </w:r>
      <w:r w:rsidRPr="008E0B11">
        <w:rPr>
          <w:b/>
          <w:bCs/>
          <w:color w:val="000000"/>
          <w:sz w:val="22"/>
          <w:szCs w:val="22"/>
        </w:rPr>
        <w:t xml:space="preserve"> EĞİTİM-ÖĞRETİM YILI TRAFİK </w:t>
      </w:r>
      <w:r w:rsidR="003606CC" w:rsidRPr="008E0B11">
        <w:rPr>
          <w:b/>
          <w:bCs/>
          <w:color w:val="000000"/>
          <w:sz w:val="22"/>
          <w:szCs w:val="22"/>
        </w:rPr>
        <w:t>GÜVENLİĞİ</w:t>
      </w:r>
      <w:r w:rsidRPr="008E0B11">
        <w:rPr>
          <w:b/>
          <w:bCs/>
          <w:color w:val="000000"/>
          <w:sz w:val="22"/>
          <w:szCs w:val="22"/>
        </w:rPr>
        <w:t xml:space="preserve"> DERSİ </w:t>
      </w:r>
      <w:proofErr w:type="gramStart"/>
      <w:r w:rsidR="00687BC8">
        <w:rPr>
          <w:b/>
          <w:bCs/>
          <w:color w:val="000000"/>
          <w:sz w:val="22"/>
          <w:szCs w:val="22"/>
        </w:rPr>
        <w:t xml:space="preserve">ÜNİTELENDİRİLMİŞ  </w:t>
      </w:r>
      <w:r w:rsidRPr="008E0B11">
        <w:rPr>
          <w:b/>
          <w:bCs/>
          <w:color w:val="000000"/>
          <w:sz w:val="22"/>
          <w:szCs w:val="22"/>
        </w:rPr>
        <w:t>YILLIK</w:t>
      </w:r>
      <w:proofErr w:type="gramEnd"/>
      <w:r w:rsidRPr="008E0B11">
        <w:rPr>
          <w:b/>
          <w:bCs/>
          <w:color w:val="000000"/>
          <w:sz w:val="22"/>
          <w:szCs w:val="22"/>
        </w:rPr>
        <w:t xml:space="preserve"> PLANI</w:t>
      </w:r>
    </w:p>
    <w:tbl>
      <w:tblPr>
        <w:tblpPr w:leftFromText="141" w:rightFromText="141" w:vertAnchor="page" w:horzAnchor="margin" w:tblpY="1381"/>
        <w:tblW w:w="15730" w:type="dxa"/>
        <w:tblBorders>
          <w:top w:val="dashDotStroked" w:sz="24" w:space="0" w:color="C00000"/>
          <w:left w:val="dashDotStroked" w:sz="24" w:space="0" w:color="C00000"/>
          <w:bottom w:val="dashDotStroked" w:sz="24" w:space="0" w:color="C00000"/>
          <w:right w:val="dashDotStroked" w:sz="24" w:space="0" w:color="C00000"/>
          <w:insideH w:val="single" w:sz="4" w:space="0" w:color="auto"/>
          <w:insideV w:val="single" w:sz="4" w:space="0" w:color="auto"/>
        </w:tblBorders>
        <w:shd w:val="clear" w:color="auto" w:fill="FFFFFF" w:themeFill="background1"/>
        <w:tblLayout w:type="fixed"/>
        <w:tblLook w:val="01E0"/>
      </w:tblPr>
      <w:tblGrid>
        <w:gridCol w:w="454"/>
        <w:gridCol w:w="454"/>
        <w:gridCol w:w="454"/>
        <w:gridCol w:w="454"/>
        <w:gridCol w:w="454"/>
        <w:gridCol w:w="2091"/>
        <w:gridCol w:w="6170"/>
        <w:gridCol w:w="1984"/>
        <w:gridCol w:w="1701"/>
        <w:gridCol w:w="1514"/>
      </w:tblGrid>
      <w:tr w:rsidR="00DB74C7" w:rsidRPr="00DB74C7" w:rsidTr="00942275">
        <w:trPr>
          <w:cantSplit/>
          <w:trHeight w:val="937"/>
        </w:trPr>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sz w:val="20"/>
                <w:szCs w:val="20"/>
              </w:rPr>
            </w:pPr>
            <w:r w:rsidRPr="00DB74C7">
              <w:rPr>
                <w:rFonts w:ascii="Calibri" w:hAnsi="Calibri" w:cs="Calibri"/>
                <w:b/>
                <w:sz w:val="20"/>
                <w:szCs w:val="20"/>
              </w:rPr>
              <w:t>ÜNİTE</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sz w:val="20"/>
                <w:szCs w:val="20"/>
              </w:rPr>
            </w:pPr>
            <w:r w:rsidRPr="00DB74C7">
              <w:rPr>
                <w:rFonts w:ascii="Calibri" w:hAnsi="Calibri" w:cs="Calibri"/>
                <w:b/>
                <w:sz w:val="20"/>
                <w:szCs w:val="20"/>
              </w:rPr>
              <w:t>KONU</w:t>
            </w:r>
          </w:p>
        </w:tc>
        <w:tc>
          <w:tcPr>
            <w:tcW w:w="454" w:type="dxa"/>
            <w:shd w:val="clear" w:color="auto" w:fill="FFFFFF" w:themeFill="background1"/>
            <w:textDirection w:val="btLr"/>
          </w:tcPr>
          <w:p w:rsidR="000723F7" w:rsidRPr="00DB74C7" w:rsidRDefault="000723F7" w:rsidP="00942275">
            <w:pPr>
              <w:shd w:val="clear" w:color="auto" w:fill="FFFFFF" w:themeFill="background1"/>
              <w:ind w:left="113" w:right="113"/>
              <w:jc w:val="center"/>
              <w:rPr>
                <w:rFonts w:ascii="Calibri" w:hAnsi="Calibri" w:cs="Calibri"/>
                <w:b/>
                <w:sz w:val="20"/>
                <w:szCs w:val="20"/>
              </w:rPr>
            </w:pPr>
            <w:r w:rsidRPr="00DB74C7">
              <w:rPr>
                <w:rFonts w:ascii="Calibri" w:hAnsi="Calibri" w:cs="Calibri"/>
                <w:b/>
                <w:sz w:val="20"/>
                <w:szCs w:val="20"/>
              </w:rPr>
              <w:t>AY</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sz w:val="20"/>
                <w:szCs w:val="20"/>
              </w:rPr>
            </w:pPr>
            <w:r w:rsidRPr="00DB74C7">
              <w:rPr>
                <w:rFonts w:ascii="Calibri" w:hAnsi="Calibri" w:cs="Calibri"/>
                <w:b/>
                <w:sz w:val="20"/>
                <w:szCs w:val="20"/>
              </w:rPr>
              <w:t>HAFTA</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sz w:val="20"/>
                <w:szCs w:val="20"/>
              </w:rPr>
            </w:pPr>
            <w:r w:rsidRPr="00DB74C7">
              <w:rPr>
                <w:rFonts w:ascii="Calibri" w:hAnsi="Calibri" w:cs="Calibri"/>
                <w:b/>
                <w:sz w:val="20"/>
                <w:szCs w:val="20"/>
              </w:rPr>
              <w:t>SAATİ</w:t>
            </w:r>
          </w:p>
        </w:tc>
        <w:tc>
          <w:tcPr>
            <w:tcW w:w="2091" w:type="dxa"/>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sz w:val="20"/>
                <w:szCs w:val="20"/>
              </w:rPr>
            </w:pPr>
            <w:r w:rsidRPr="00DB74C7">
              <w:rPr>
                <w:rFonts w:ascii="Calibri" w:hAnsi="Calibri" w:cs="Calibri"/>
                <w:b/>
                <w:sz w:val="20"/>
                <w:szCs w:val="20"/>
              </w:rPr>
              <w:t>KAZANIM</w:t>
            </w:r>
          </w:p>
        </w:tc>
        <w:tc>
          <w:tcPr>
            <w:tcW w:w="6170" w:type="dxa"/>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sz w:val="20"/>
                <w:szCs w:val="20"/>
              </w:rPr>
            </w:pPr>
            <w:r w:rsidRPr="00DB74C7">
              <w:rPr>
                <w:rFonts w:ascii="Calibri" w:hAnsi="Calibri" w:cs="Calibri"/>
                <w:b/>
                <w:sz w:val="20"/>
                <w:szCs w:val="20"/>
              </w:rPr>
              <w:t>AÇIKLAMA</w:t>
            </w:r>
          </w:p>
          <w:p w:rsidR="000723F7" w:rsidRPr="00DB74C7" w:rsidRDefault="000723F7" w:rsidP="00942275">
            <w:pPr>
              <w:shd w:val="clear" w:color="auto" w:fill="FFFFFF" w:themeFill="background1"/>
              <w:jc w:val="center"/>
              <w:rPr>
                <w:rFonts w:ascii="Calibri" w:hAnsi="Calibri" w:cs="Calibri"/>
                <w:b/>
                <w:sz w:val="20"/>
                <w:szCs w:val="20"/>
              </w:rPr>
            </w:pPr>
            <w:r w:rsidRPr="00DB74C7">
              <w:rPr>
                <w:rFonts w:ascii="Calibri" w:hAnsi="Calibri" w:cs="Calibri"/>
                <w:b/>
                <w:sz w:val="20"/>
                <w:szCs w:val="20"/>
              </w:rPr>
              <w:t>ETKİNLİKLER</w:t>
            </w:r>
          </w:p>
        </w:tc>
        <w:tc>
          <w:tcPr>
            <w:tcW w:w="1984" w:type="dxa"/>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sz w:val="20"/>
                <w:szCs w:val="20"/>
              </w:rPr>
            </w:pPr>
            <w:r w:rsidRPr="00DB74C7">
              <w:rPr>
                <w:rFonts w:ascii="Calibri" w:hAnsi="Calibri" w:cs="Calibri"/>
                <w:b/>
                <w:sz w:val="20"/>
                <w:szCs w:val="20"/>
              </w:rPr>
              <w:t>YÖNTEM-TEKNİKLER</w:t>
            </w:r>
          </w:p>
        </w:tc>
        <w:tc>
          <w:tcPr>
            <w:tcW w:w="1701" w:type="dxa"/>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sz w:val="20"/>
                <w:szCs w:val="20"/>
              </w:rPr>
            </w:pPr>
            <w:r w:rsidRPr="00DB74C7">
              <w:rPr>
                <w:rFonts w:ascii="Calibri" w:hAnsi="Calibri" w:cs="Calibri"/>
                <w:b/>
                <w:sz w:val="20"/>
                <w:szCs w:val="20"/>
              </w:rPr>
              <w:t>ARAÇ-GEREÇ</w:t>
            </w:r>
          </w:p>
        </w:tc>
        <w:tc>
          <w:tcPr>
            <w:tcW w:w="1514" w:type="dxa"/>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sz w:val="20"/>
                <w:szCs w:val="20"/>
              </w:rPr>
            </w:pPr>
            <w:r w:rsidRPr="00DB74C7">
              <w:rPr>
                <w:rFonts w:ascii="Calibri" w:hAnsi="Calibri" w:cs="Calibri"/>
                <w:b/>
                <w:sz w:val="20"/>
                <w:szCs w:val="20"/>
              </w:rPr>
              <w:t>ÖLÇME VE DEĞERLEN DİRME</w:t>
            </w:r>
          </w:p>
        </w:tc>
      </w:tr>
      <w:tr w:rsidR="00DB74C7" w:rsidRPr="00DB74C7" w:rsidTr="00942275">
        <w:trPr>
          <w:cantSplit/>
          <w:trHeight w:val="541"/>
        </w:trPr>
        <w:tc>
          <w:tcPr>
            <w:tcW w:w="454" w:type="dxa"/>
            <w:vMerge w:val="restart"/>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1. ÜNİTE: TRAFİK BİLİNCİ</w:t>
            </w:r>
          </w:p>
        </w:tc>
        <w:tc>
          <w:tcPr>
            <w:tcW w:w="454" w:type="dxa"/>
            <w:vMerge w:val="restart"/>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TRAFİK GÜVENLİĞİ</w:t>
            </w:r>
          </w:p>
        </w:tc>
        <w:tc>
          <w:tcPr>
            <w:tcW w:w="454" w:type="dxa"/>
            <w:shd w:val="clear" w:color="auto" w:fill="FFFFFF" w:themeFill="background1"/>
            <w:textDirection w:val="btLr"/>
          </w:tcPr>
          <w:p w:rsidR="000723F7" w:rsidRPr="00DB74C7" w:rsidRDefault="00C7054B" w:rsidP="00942275">
            <w:pPr>
              <w:shd w:val="clear" w:color="auto" w:fill="FFFFFF" w:themeFill="background1"/>
              <w:ind w:left="113" w:right="113"/>
              <w:jc w:val="center"/>
              <w:rPr>
                <w:rFonts w:ascii="Calibri" w:hAnsi="Calibri" w:cs="Calibri"/>
                <w:b/>
              </w:rPr>
            </w:pPr>
            <w:r>
              <w:rPr>
                <w:rFonts w:ascii="Calibri" w:hAnsi="Calibri" w:cs="Calibri"/>
                <w:b/>
              </w:rPr>
              <w:t>19-23 EYLÜL</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1</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1</w:t>
            </w:r>
          </w:p>
        </w:tc>
        <w:tc>
          <w:tcPr>
            <w:tcW w:w="2091"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Trafik Güvenliği ile ilgili neler biliyoruz?</w:t>
            </w:r>
          </w:p>
        </w:tc>
        <w:tc>
          <w:tcPr>
            <w:tcW w:w="6170"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Öğrencilerin trafik güvenliği ile ilgili hazır bulunuşluluk düzeyini ölçmek ve değerlendirmek amacıyla etkinlikler yapılacaktır.</w:t>
            </w:r>
          </w:p>
          <w:p w:rsidR="000723F7" w:rsidRPr="00DB74C7" w:rsidRDefault="000723F7" w:rsidP="00942275">
            <w:pPr>
              <w:shd w:val="clear" w:color="auto" w:fill="FFFFFF" w:themeFill="background1"/>
              <w:rPr>
                <w:rFonts w:ascii="Calibri" w:hAnsi="Calibri" w:cs="Calibri"/>
              </w:rPr>
            </w:pPr>
            <w:r w:rsidRPr="00DB74C7">
              <w:rPr>
                <w:rFonts w:ascii="Calibri" w:hAnsi="Calibri" w:cs="Calibri"/>
              </w:rPr>
              <w:t>DERS YILI BAŞI ETKİNLİĞİ</w:t>
            </w:r>
          </w:p>
          <w:p w:rsidR="000723F7" w:rsidRPr="00DB74C7" w:rsidRDefault="000723F7" w:rsidP="00942275">
            <w:pPr>
              <w:shd w:val="clear" w:color="auto" w:fill="FFFFFF" w:themeFill="background1"/>
              <w:rPr>
                <w:rFonts w:ascii="Calibri" w:hAnsi="Calibri" w:cs="Calibri"/>
              </w:rPr>
            </w:pPr>
          </w:p>
          <w:p w:rsidR="000723F7" w:rsidRPr="00DB74C7" w:rsidRDefault="000723F7" w:rsidP="00942275">
            <w:pPr>
              <w:shd w:val="clear" w:color="auto" w:fill="FFFFFF" w:themeFill="background1"/>
              <w:rPr>
                <w:rFonts w:ascii="Calibri" w:hAnsi="Calibri" w:cs="Calibri"/>
              </w:rPr>
            </w:pPr>
          </w:p>
        </w:tc>
        <w:tc>
          <w:tcPr>
            <w:tcW w:w="198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Soru-cevap, anlatım, gösterim, tartışma</w:t>
            </w:r>
          </w:p>
        </w:tc>
        <w:tc>
          <w:tcPr>
            <w:tcW w:w="1701"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Trafik işaret levhaları posteri, trafikle ilgili afişler, boya kalemleri</w:t>
            </w:r>
          </w:p>
        </w:tc>
        <w:tc>
          <w:tcPr>
            <w:tcW w:w="1514" w:type="dxa"/>
            <w:shd w:val="clear" w:color="auto" w:fill="FFFFFF" w:themeFill="background1"/>
          </w:tcPr>
          <w:p w:rsidR="000723F7" w:rsidRPr="00DB74C7" w:rsidRDefault="000723F7" w:rsidP="00942275">
            <w:pPr>
              <w:shd w:val="clear" w:color="auto" w:fill="FFFFFF" w:themeFill="background1"/>
              <w:rPr>
                <w:rFonts w:ascii="Calibri" w:hAnsi="Calibri" w:cs="Calibri"/>
              </w:rPr>
            </w:pPr>
          </w:p>
        </w:tc>
      </w:tr>
      <w:tr w:rsidR="00DB74C7" w:rsidRPr="00DB74C7" w:rsidTr="00C7054B">
        <w:trPr>
          <w:cantSplit/>
          <w:trHeight w:val="1013"/>
        </w:trPr>
        <w:tc>
          <w:tcPr>
            <w:tcW w:w="454" w:type="dxa"/>
            <w:vMerge/>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p>
        </w:tc>
        <w:tc>
          <w:tcPr>
            <w:tcW w:w="454" w:type="dxa"/>
            <w:vMerge/>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p>
        </w:tc>
        <w:tc>
          <w:tcPr>
            <w:tcW w:w="454" w:type="dxa"/>
            <w:shd w:val="clear" w:color="auto" w:fill="auto"/>
            <w:textDirection w:val="btLr"/>
          </w:tcPr>
          <w:p w:rsidR="000723F7" w:rsidRPr="00C7054B" w:rsidRDefault="00C7054B" w:rsidP="00C7054B">
            <w:pPr>
              <w:shd w:val="clear" w:color="auto" w:fill="FFFFFF" w:themeFill="background1"/>
              <w:ind w:left="113" w:right="113"/>
              <w:jc w:val="center"/>
              <w:rPr>
                <w:rFonts w:ascii="Calibri" w:hAnsi="Calibri" w:cs="Calibri"/>
                <w:b/>
                <w:sz w:val="16"/>
                <w:szCs w:val="16"/>
              </w:rPr>
            </w:pPr>
            <w:r w:rsidRPr="00C7054B">
              <w:rPr>
                <w:rFonts w:ascii="Calibri" w:hAnsi="Calibri" w:cs="Calibri"/>
                <w:b/>
                <w:sz w:val="16"/>
                <w:szCs w:val="16"/>
              </w:rPr>
              <w:t>26-30 EYLÜL</w:t>
            </w:r>
          </w:p>
          <w:p w:rsidR="00C7054B" w:rsidRPr="00C7054B" w:rsidRDefault="00C7054B" w:rsidP="00C7054B">
            <w:pPr>
              <w:shd w:val="clear" w:color="auto" w:fill="FFFFFF" w:themeFill="background1"/>
              <w:ind w:left="113" w:right="113"/>
              <w:jc w:val="center"/>
              <w:rPr>
                <w:rFonts w:ascii="Calibri" w:hAnsi="Calibri" w:cs="Calibri"/>
                <w:b/>
                <w:sz w:val="20"/>
                <w:szCs w:val="20"/>
              </w:rPr>
            </w:pPr>
            <w:r w:rsidRPr="00C7054B">
              <w:rPr>
                <w:rFonts w:ascii="Calibri" w:hAnsi="Calibri" w:cs="Calibri"/>
                <w:b/>
                <w:sz w:val="16"/>
                <w:szCs w:val="16"/>
              </w:rPr>
              <w:t>03-07 EKİM</w:t>
            </w:r>
          </w:p>
        </w:tc>
        <w:tc>
          <w:tcPr>
            <w:tcW w:w="454" w:type="dxa"/>
            <w:tcBorders>
              <w:bottom w:val="single" w:sz="4" w:space="0" w:color="auto"/>
            </w:tcBorders>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2 VE 3</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2</w:t>
            </w:r>
          </w:p>
        </w:tc>
        <w:tc>
          <w:tcPr>
            <w:tcW w:w="2091"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color w:val="auto"/>
              </w:rPr>
              <w:t xml:space="preserve">1. Kendisinin ve başkalarının hayatının önemli olduğunu fark ederek trafik bilinci kazanır. </w:t>
            </w:r>
          </w:p>
        </w:tc>
        <w:tc>
          <w:tcPr>
            <w:tcW w:w="6170"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color w:val="auto"/>
              </w:rPr>
              <w:t xml:space="preserve">Trafikte en önemli şeyin </w:t>
            </w:r>
            <w:r w:rsidRPr="00DB74C7">
              <w:rPr>
                <w:rFonts w:ascii="Calibri" w:hAnsi="Calibri" w:cs="Calibri"/>
                <w:b/>
                <w:bCs/>
                <w:i/>
                <w:iCs/>
                <w:color w:val="auto"/>
              </w:rPr>
              <w:t xml:space="preserve">“insan ve insan hayatı” </w:t>
            </w:r>
            <w:r w:rsidRPr="00DB74C7">
              <w:rPr>
                <w:rFonts w:ascii="Calibri" w:hAnsi="Calibri" w:cs="Calibri"/>
                <w:color w:val="auto"/>
              </w:rPr>
              <w:t xml:space="preserve">olduğu fikri verilmelidir. </w:t>
            </w:r>
          </w:p>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color w:val="auto"/>
              </w:rPr>
              <w:t xml:space="preserve">Trafik eğitiminin temel amacının </w:t>
            </w:r>
            <w:r w:rsidRPr="00DB74C7">
              <w:rPr>
                <w:rFonts w:ascii="Calibri" w:hAnsi="Calibri" w:cs="Calibri"/>
                <w:b/>
                <w:bCs/>
                <w:i/>
                <w:iCs/>
                <w:color w:val="auto"/>
              </w:rPr>
              <w:t>trafikte tehlike yaratmama</w:t>
            </w:r>
            <w:r w:rsidRPr="00DB74C7">
              <w:rPr>
                <w:rFonts w:ascii="Calibri" w:hAnsi="Calibri" w:cs="Calibri"/>
                <w:color w:val="auto"/>
              </w:rPr>
              <w:t xml:space="preserve">k ve </w:t>
            </w:r>
            <w:r w:rsidRPr="00DB74C7">
              <w:rPr>
                <w:rFonts w:ascii="Calibri" w:hAnsi="Calibri" w:cs="Calibri"/>
                <w:b/>
                <w:bCs/>
                <w:i/>
                <w:iCs/>
                <w:color w:val="auto"/>
              </w:rPr>
              <w:t xml:space="preserve">tehlikelerden korunmak </w:t>
            </w:r>
            <w:r w:rsidRPr="00DB74C7">
              <w:rPr>
                <w:rFonts w:ascii="Calibri" w:hAnsi="Calibri" w:cs="Calibri"/>
                <w:color w:val="auto"/>
              </w:rPr>
              <w:t xml:space="preserve">olduğu işlenişte verilir. </w:t>
            </w:r>
          </w:p>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Cs/>
                <w:color w:val="auto"/>
              </w:rPr>
              <w:sym w:font="Webdings" w:char="0080"/>
            </w:r>
            <w:r w:rsidRPr="00DB74C7">
              <w:rPr>
                <w:rFonts w:ascii="Calibri" w:hAnsi="Calibri" w:cs="Calibri"/>
                <w:color w:val="auto"/>
              </w:rPr>
              <w:t xml:space="preserve">İnsana değer verme, saygı, hoşgörü, duyarlılık, sorumluluk </w:t>
            </w:r>
          </w:p>
          <w:p w:rsidR="000723F7" w:rsidRPr="00DB74C7" w:rsidRDefault="00FB5BAA" w:rsidP="00942275">
            <w:pPr>
              <w:pStyle w:val="Default"/>
              <w:shd w:val="clear" w:color="auto" w:fill="FFFFFF" w:themeFill="background1"/>
              <w:rPr>
                <w:rFonts w:ascii="Calibri" w:hAnsi="Calibri" w:cs="Calibri"/>
                <w:color w:val="auto"/>
              </w:rPr>
            </w:pPr>
            <w:r w:rsidRPr="00DB74C7">
              <w:rPr>
                <w:rFonts w:ascii="Calibri" w:hAnsi="Calibri" w:cs="Calibri"/>
                <w:color w:val="auto"/>
              </w:rPr>
              <w:t>TRAFİK KURALLARI İNSAN VE İNSAN HAYATI İÇİNDİR.</w:t>
            </w:r>
          </w:p>
        </w:tc>
        <w:tc>
          <w:tcPr>
            <w:tcW w:w="198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Görsel okuma, soru-cevap,  anlatım, metin yazma, canlandırma, resim çizme</w:t>
            </w:r>
          </w:p>
        </w:tc>
        <w:tc>
          <w:tcPr>
            <w:tcW w:w="1701"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Boya kalemleri</w:t>
            </w:r>
          </w:p>
        </w:tc>
        <w:tc>
          <w:tcPr>
            <w:tcW w:w="151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Değerlendirme Çalışması (DK) Dereceli Puanlama Anahtarı (ÖKK)</w:t>
            </w:r>
          </w:p>
        </w:tc>
      </w:tr>
      <w:tr w:rsidR="00DB74C7" w:rsidRPr="00DB74C7" w:rsidTr="00942275">
        <w:trPr>
          <w:cantSplit/>
          <w:trHeight w:val="1159"/>
        </w:trPr>
        <w:tc>
          <w:tcPr>
            <w:tcW w:w="454" w:type="dxa"/>
            <w:vMerge/>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p>
        </w:tc>
        <w:tc>
          <w:tcPr>
            <w:tcW w:w="454" w:type="dxa"/>
            <w:vMerge/>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p>
        </w:tc>
        <w:tc>
          <w:tcPr>
            <w:tcW w:w="454" w:type="dxa"/>
            <w:shd w:val="clear" w:color="auto" w:fill="FFFFFF" w:themeFill="background1"/>
            <w:textDirection w:val="btLr"/>
          </w:tcPr>
          <w:p w:rsidR="000723F7" w:rsidRPr="00DB74C7" w:rsidRDefault="00C7054B" w:rsidP="00942275">
            <w:pPr>
              <w:shd w:val="clear" w:color="auto" w:fill="FFFFFF" w:themeFill="background1"/>
              <w:ind w:left="113" w:right="113"/>
              <w:jc w:val="center"/>
              <w:rPr>
                <w:rFonts w:ascii="Calibri" w:hAnsi="Calibri" w:cs="Calibri"/>
                <w:b/>
              </w:rPr>
            </w:pPr>
            <w:r>
              <w:rPr>
                <w:rFonts w:ascii="Calibri" w:hAnsi="Calibri" w:cs="Calibri"/>
                <w:b/>
              </w:rPr>
              <w:t>10-14 EKİM</w:t>
            </w:r>
          </w:p>
        </w:tc>
        <w:tc>
          <w:tcPr>
            <w:tcW w:w="454" w:type="dxa"/>
            <w:tcBorders>
              <w:top w:val="single" w:sz="4" w:space="0" w:color="auto"/>
              <w:bottom w:val="single" w:sz="4" w:space="0" w:color="auto"/>
            </w:tcBorders>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4</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1</w:t>
            </w:r>
          </w:p>
        </w:tc>
        <w:tc>
          <w:tcPr>
            <w:tcW w:w="2091"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color w:val="auto"/>
              </w:rPr>
              <w:t xml:space="preserve">2. Günlük yaşantısında çevresindeki güvenli yolları seçer. </w:t>
            </w:r>
          </w:p>
          <w:p w:rsidR="000723F7" w:rsidRPr="00DB74C7" w:rsidRDefault="000723F7" w:rsidP="00942275">
            <w:pPr>
              <w:shd w:val="clear" w:color="auto" w:fill="FFFFFF" w:themeFill="background1"/>
              <w:rPr>
                <w:rFonts w:ascii="Calibri" w:hAnsi="Calibri" w:cs="Calibri"/>
              </w:rPr>
            </w:pPr>
          </w:p>
        </w:tc>
        <w:tc>
          <w:tcPr>
            <w:tcW w:w="6170"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b/>
                <w:bCs/>
                <w:i/>
                <w:iCs/>
                <w:color w:val="auto"/>
              </w:rPr>
              <w:t xml:space="preserve">Güvenli </w:t>
            </w:r>
            <w:r w:rsidRPr="00DB74C7">
              <w:rPr>
                <w:rFonts w:ascii="Calibri" w:hAnsi="Calibri" w:cs="Calibri"/>
                <w:color w:val="auto"/>
              </w:rPr>
              <w:t xml:space="preserve">ve </w:t>
            </w:r>
            <w:r w:rsidRPr="00DB74C7">
              <w:rPr>
                <w:rFonts w:ascii="Calibri" w:hAnsi="Calibri" w:cs="Calibri"/>
                <w:b/>
                <w:bCs/>
                <w:i/>
                <w:iCs/>
                <w:color w:val="auto"/>
              </w:rPr>
              <w:t xml:space="preserve">güvenli olmayan yollarla </w:t>
            </w:r>
            <w:r w:rsidRPr="00DB74C7">
              <w:rPr>
                <w:rFonts w:ascii="Calibri" w:hAnsi="Calibri" w:cs="Calibri"/>
                <w:color w:val="auto"/>
              </w:rPr>
              <w:t xml:space="preserve">ilgili bilgiler işleniş sırasında verilir. </w:t>
            </w:r>
          </w:p>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color w:val="auto"/>
              </w:rPr>
              <w:t xml:space="preserve">Gidilecek yere (okula, alış verişe, parka vb.) en kısa yoldan gitmek yerine, büyüklerden yardım alınarak </w:t>
            </w:r>
            <w:r w:rsidRPr="00DB74C7">
              <w:rPr>
                <w:rFonts w:ascii="Calibri" w:hAnsi="Calibri" w:cs="Calibri"/>
                <w:b/>
                <w:bCs/>
                <w:i/>
                <w:iCs/>
                <w:color w:val="auto"/>
              </w:rPr>
              <w:t xml:space="preserve">güvenli yolun tercih edilmesi gerektiği </w:t>
            </w:r>
            <w:r w:rsidRPr="00DB74C7">
              <w:rPr>
                <w:rFonts w:ascii="Calibri" w:hAnsi="Calibri" w:cs="Calibri"/>
                <w:color w:val="auto"/>
              </w:rPr>
              <w:t xml:space="preserve">ve </w:t>
            </w:r>
            <w:r w:rsidRPr="00DB74C7">
              <w:rPr>
                <w:rFonts w:ascii="Calibri" w:hAnsi="Calibri" w:cs="Calibri"/>
                <w:b/>
                <w:bCs/>
                <w:i/>
                <w:iCs/>
                <w:color w:val="auto"/>
              </w:rPr>
              <w:t xml:space="preserve">bunun nedenleri </w:t>
            </w:r>
            <w:r w:rsidRPr="00DB74C7">
              <w:rPr>
                <w:rFonts w:ascii="Calibri" w:hAnsi="Calibri" w:cs="Calibri"/>
                <w:color w:val="auto"/>
              </w:rPr>
              <w:t xml:space="preserve">üzerinde durulur. </w:t>
            </w:r>
          </w:p>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Cs/>
                <w:color w:val="auto"/>
              </w:rPr>
              <w:sym w:font="Webdings" w:char="0080"/>
            </w:r>
            <w:r w:rsidRPr="00DB74C7">
              <w:rPr>
                <w:rFonts w:ascii="Calibri" w:hAnsi="Calibri" w:cs="Calibri"/>
                <w:color w:val="auto"/>
              </w:rPr>
              <w:t xml:space="preserve">Sorumluluk </w:t>
            </w:r>
          </w:p>
          <w:p w:rsidR="000723F7" w:rsidRPr="00DB74C7" w:rsidRDefault="00FB5BAA" w:rsidP="00942275">
            <w:pPr>
              <w:pStyle w:val="Default"/>
              <w:shd w:val="clear" w:color="auto" w:fill="FFFFFF" w:themeFill="background1"/>
              <w:rPr>
                <w:rFonts w:ascii="Calibri" w:hAnsi="Calibri" w:cs="Calibri"/>
                <w:color w:val="auto"/>
              </w:rPr>
            </w:pPr>
            <w:r w:rsidRPr="00DB74C7">
              <w:rPr>
                <w:rFonts w:ascii="Calibri" w:hAnsi="Calibri" w:cs="Calibri"/>
                <w:color w:val="auto"/>
              </w:rPr>
              <w:t>NEDEN GÜVENLİ YOL.</w:t>
            </w:r>
          </w:p>
        </w:tc>
        <w:tc>
          <w:tcPr>
            <w:tcW w:w="198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Görsel okuma, soru-cevap,  anlatım, tartışma, resim çizme, poster yapma, metin yazma, öykü yazma</w:t>
            </w:r>
          </w:p>
        </w:tc>
        <w:tc>
          <w:tcPr>
            <w:tcW w:w="1701"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Boya kalemleri</w:t>
            </w:r>
          </w:p>
        </w:tc>
        <w:tc>
          <w:tcPr>
            <w:tcW w:w="151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Değerlendirme Çalışması (DK)</w:t>
            </w:r>
          </w:p>
        </w:tc>
      </w:tr>
      <w:tr w:rsidR="00DB74C7" w:rsidRPr="00DB74C7" w:rsidTr="00942275">
        <w:trPr>
          <w:cantSplit/>
          <w:trHeight w:val="1134"/>
        </w:trPr>
        <w:tc>
          <w:tcPr>
            <w:tcW w:w="454" w:type="dxa"/>
            <w:vMerge/>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rPr>
            </w:pPr>
          </w:p>
        </w:tc>
        <w:tc>
          <w:tcPr>
            <w:tcW w:w="454" w:type="dxa"/>
            <w:vMerge/>
            <w:shd w:val="clear" w:color="auto" w:fill="FFFFFF" w:themeFill="background1"/>
            <w:vAlign w:val="center"/>
          </w:tcPr>
          <w:p w:rsidR="000723F7" w:rsidRPr="00DB74C7" w:rsidRDefault="000723F7" w:rsidP="00942275">
            <w:pPr>
              <w:shd w:val="clear" w:color="auto" w:fill="FFFFFF" w:themeFill="background1"/>
              <w:ind w:left="113" w:right="113"/>
              <w:jc w:val="center"/>
              <w:rPr>
                <w:rFonts w:ascii="Calibri" w:hAnsi="Calibri" w:cs="Calibri"/>
                <w:b/>
              </w:rPr>
            </w:pPr>
          </w:p>
        </w:tc>
        <w:tc>
          <w:tcPr>
            <w:tcW w:w="454" w:type="dxa"/>
            <w:tcBorders>
              <w:top w:val="single" w:sz="4" w:space="0" w:color="auto"/>
            </w:tcBorders>
            <w:shd w:val="clear" w:color="auto" w:fill="FFFFFF" w:themeFill="background1"/>
            <w:textDirection w:val="btLr"/>
          </w:tcPr>
          <w:p w:rsidR="000723F7" w:rsidRPr="00DB74C7" w:rsidRDefault="00C7054B" w:rsidP="00942275">
            <w:pPr>
              <w:shd w:val="clear" w:color="auto" w:fill="FFFFFF" w:themeFill="background1"/>
              <w:ind w:left="113" w:right="113"/>
              <w:jc w:val="center"/>
              <w:rPr>
                <w:rFonts w:ascii="Calibri" w:hAnsi="Calibri" w:cs="Calibri"/>
                <w:b/>
              </w:rPr>
            </w:pPr>
            <w:r>
              <w:rPr>
                <w:rFonts w:ascii="Calibri" w:hAnsi="Calibri" w:cs="Calibri"/>
                <w:b/>
              </w:rPr>
              <w:t>17-21 EKİM</w:t>
            </w:r>
          </w:p>
        </w:tc>
        <w:tc>
          <w:tcPr>
            <w:tcW w:w="454" w:type="dxa"/>
            <w:tcBorders>
              <w:top w:val="single" w:sz="4" w:space="0" w:color="auto"/>
            </w:tcBorders>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5</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1</w:t>
            </w:r>
          </w:p>
        </w:tc>
        <w:tc>
          <w:tcPr>
            <w:tcW w:w="2091"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color w:val="auto"/>
              </w:rPr>
              <w:t xml:space="preserve">3. Oyun oynamak için güvenli yerleri seçer. </w:t>
            </w:r>
          </w:p>
          <w:p w:rsidR="000723F7" w:rsidRPr="00DB74C7" w:rsidRDefault="000723F7" w:rsidP="00942275">
            <w:pPr>
              <w:shd w:val="clear" w:color="auto" w:fill="FFFFFF" w:themeFill="background1"/>
              <w:rPr>
                <w:rFonts w:ascii="Calibri" w:hAnsi="Calibri" w:cs="Calibri"/>
              </w:rPr>
            </w:pPr>
          </w:p>
        </w:tc>
        <w:tc>
          <w:tcPr>
            <w:tcW w:w="6170"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color w:val="auto"/>
              </w:rPr>
              <w:t xml:space="preserve">Güvenli oyun yerleri ve oyun oynamak için neden bu yerlerin seçilmesi gerektiği üzerinde durulur. </w:t>
            </w:r>
          </w:p>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color w:val="auto"/>
              </w:rPr>
              <w:t xml:space="preserve">Cadde ve sokaklar ile bunlara yakın olan yerlerde oyun (futbol, yakan top vb.) oynamanın sakıncaları üzerinde durulur. </w:t>
            </w:r>
          </w:p>
          <w:p w:rsidR="000723F7" w:rsidRPr="00DB74C7" w:rsidRDefault="000723F7" w:rsidP="00942275">
            <w:pPr>
              <w:pStyle w:val="Default"/>
              <w:shd w:val="clear" w:color="auto" w:fill="FFFFFF" w:themeFill="background1"/>
              <w:tabs>
                <w:tab w:val="left" w:pos="1320"/>
              </w:tabs>
              <w:rPr>
                <w:rFonts w:ascii="Calibri" w:hAnsi="Calibri" w:cs="Calibri"/>
                <w:color w:val="auto"/>
              </w:rPr>
            </w:pPr>
            <w:r w:rsidRPr="00DB74C7">
              <w:rPr>
                <w:rFonts w:ascii="Calibri" w:hAnsi="Calibri" w:cs="Calibri"/>
                <w:bCs/>
                <w:color w:val="auto"/>
              </w:rPr>
              <w:sym w:font="Webdings" w:char="0080"/>
            </w:r>
            <w:r w:rsidRPr="00DB74C7">
              <w:rPr>
                <w:rFonts w:ascii="Calibri" w:hAnsi="Calibri" w:cs="Calibri"/>
                <w:color w:val="auto"/>
              </w:rPr>
              <w:t xml:space="preserve">Sorumluluk </w:t>
            </w:r>
            <w:r w:rsidR="000360A3" w:rsidRPr="00DB74C7">
              <w:rPr>
                <w:rFonts w:ascii="Calibri" w:hAnsi="Calibri" w:cs="Calibri"/>
                <w:color w:val="auto"/>
              </w:rPr>
              <w:tab/>
            </w:r>
          </w:p>
          <w:p w:rsidR="000723F7" w:rsidRDefault="000723F7" w:rsidP="00942275">
            <w:pPr>
              <w:pStyle w:val="Default"/>
              <w:shd w:val="clear" w:color="auto" w:fill="FFFFFF" w:themeFill="background1"/>
              <w:rPr>
                <w:rFonts w:ascii="Calibri" w:hAnsi="Calibri" w:cs="Calibri"/>
                <w:color w:val="auto"/>
              </w:rPr>
            </w:pPr>
            <w:r w:rsidRPr="00DB74C7">
              <w:rPr>
                <w:rFonts w:ascii="Calibri" w:hAnsi="Calibri" w:cs="Calibri"/>
                <w:color w:val="auto"/>
              </w:rPr>
              <w:t xml:space="preserve">GÜVENLİ </w:t>
            </w:r>
            <w:r w:rsidR="00FB5BAA" w:rsidRPr="00DB74C7">
              <w:rPr>
                <w:rFonts w:ascii="Calibri" w:hAnsi="Calibri" w:cs="Calibri"/>
                <w:color w:val="auto"/>
              </w:rPr>
              <w:t>OYUN YERLERİ.</w:t>
            </w:r>
          </w:p>
          <w:p w:rsidR="00942275" w:rsidRDefault="00942275" w:rsidP="00942275">
            <w:pPr>
              <w:pStyle w:val="Default"/>
              <w:shd w:val="clear" w:color="auto" w:fill="FFFFFF" w:themeFill="background1"/>
              <w:rPr>
                <w:rFonts w:ascii="Calibri" w:hAnsi="Calibri" w:cs="Calibri"/>
                <w:color w:val="auto"/>
              </w:rPr>
            </w:pPr>
          </w:p>
          <w:p w:rsidR="00942275" w:rsidRDefault="00942275" w:rsidP="00942275">
            <w:pPr>
              <w:pStyle w:val="Default"/>
              <w:shd w:val="clear" w:color="auto" w:fill="FFFFFF" w:themeFill="background1"/>
              <w:rPr>
                <w:rFonts w:ascii="Calibri" w:hAnsi="Calibri" w:cs="Calibri"/>
                <w:color w:val="auto"/>
              </w:rPr>
            </w:pPr>
          </w:p>
          <w:p w:rsidR="00942275" w:rsidRDefault="00942275" w:rsidP="00942275">
            <w:pPr>
              <w:pStyle w:val="Default"/>
              <w:shd w:val="clear" w:color="auto" w:fill="FFFFFF" w:themeFill="background1"/>
              <w:rPr>
                <w:rFonts w:ascii="Calibri" w:hAnsi="Calibri" w:cs="Calibri"/>
                <w:color w:val="auto"/>
              </w:rPr>
            </w:pPr>
          </w:p>
          <w:p w:rsidR="00942275" w:rsidRDefault="00942275" w:rsidP="00942275">
            <w:pPr>
              <w:pStyle w:val="Default"/>
              <w:shd w:val="clear" w:color="auto" w:fill="FFFFFF" w:themeFill="background1"/>
              <w:rPr>
                <w:rFonts w:ascii="Calibri" w:hAnsi="Calibri" w:cs="Calibri"/>
                <w:color w:val="auto"/>
              </w:rPr>
            </w:pPr>
          </w:p>
          <w:p w:rsidR="00942275" w:rsidRDefault="00942275" w:rsidP="00942275">
            <w:pPr>
              <w:pStyle w:val="Default"/>
              <w:shd w:val="clear" w:color="auto" w:fill="FFFFFF" w:themeFill="background1"/>
              <w:rPr>
                <w:rFonts w:ascii="Calibri" w:hAnsi="Calibri" w:cs="Calibri"/>
                <w:color w:val="auto"/>
              </w:rPr>
            </w:pPr>
          </w:p>
          <w:p w:rsidR="00942275" w:rsidRDefault="00942275" w:rsidP="00942275">
            <w:pPr>
              <w:pStyle w:val="Default"/>
              <w:shd w:val="clear" w:color="auto" w:fill="FFFFFF" w:themeFill="background1"/>
              <w:rPr>
                <w:rFonts w:ascii="Calibri" w:hAnsi="Calibri" w:cs="Calibri"/>
                <w:color w:val="auto"/>
              </w:rPr>
            </w:pPr>
          </w:p>
          <w:p w:rsidR="00942275" w:rsidRDefault="00942275" w:rsidP="00942275">
            <w:pPr>
              <w:pStyle w:val="Default"/>
              <w:shd w:val="clear" w:color="auto" w:fill="FFFFFF" w:themeFill="background1"/>
              <w:rPr>
                <w:rFonts w:ascii="Calibri" w:hAnsi="Calibri" w:cs="Calibri"/>
                <w:color w:val="auto"/>
              </w:rPr>
            </w:pPr>
          </w:p>
          <w:p w:rsidR="00942275" w:rsidRPr="00DB74C7" w:rsidRDefault="00942275" w:rsidP="00942275">
            <w:pPr>
              <w:pStyle w:val="Default"/>
              <w:shd w:val="clear" w:color="auto" w:fill="FFFFFF" w:themeFill="background1"/>
              <w:rPr>
                <w:rFonts w:ascii="Calibri" w:hAnsi="Calibri" w:cs="Calibri"/>
                <w:color w:val="auto"/>
              </w:rPr>
            </w:pPr>
          </w:p>
        </w:tc>
        <w:tc>
          <w:tcPr>
            <w:tcW w:w="198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Görsel okuma, anlatım, soru-cevap,  tartışma, gözlem, resim çizme, araştırma</w:t>
            </w:r>
          </w:p>
        </w:tc>
        <w:tc>
          <w:tcPr>
            <w:tcW w:w="1701"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Boya kalemleri, yaşadıkları yerlerdeki oyun yerlerinin güvenli olup olmadığı ile ilgili araştırma raporları</w:t>
            </w:r>
          </w:p>
        </w:tc>
        <w:tc>
          <w:tcPr>
            <w:tcW w:w="151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Değerlendirme Çalışması (DK)</w:t>
            </w:r>
          </w:p>
          <w:p w:rsidR="000723F7" w:rsidRPr="00DB74C7" w:rsidRDefault="000723F7" w:rsidP="00942275">
            <w:pPr>
              <w:shd w:val="clear" w:color="auto" w:fill="FFFFFF" w:themeFill="background1"/>
              <w:rPr>
                <w:rFonts w:ascii="Calibri" w:hAnsi="Calibri" w:cs="Calibri"/>
              </w:rPr>
            </w:pPr>
            <w:r w:rsidRPr="00DB74C7">
              <w:rPr>
                <w:rFonts w:ascii="Calibri" w:hAnsi="Calibri" w:cs="Calibri"/>
              </w:rPr>
              <w:t xml:space="preserve"> Etkinlik(ÖÇK)</w:t>
            </w:r>
          </w:p>
        </w:tc>
      </w:tr>
      <w:tr w:rsidR="00DB74C7" w:rsidRPr="00DB74C7" w:rsidTr="00942275">
        <w:trPr>
          <w:cantSplit/>
          <w:trHeight w:val="1560"/>
        </w:trPr>
        <w:tc>
          <w:tcPr>
            <w:tcW w:w="454" w:type="dxa"/>
            <w:vMerge/>
            <w:shd w:val="clear" w:color="auto" w:fill="FFFFFF" w:themeFill="background1"/>
            <w:vAlign w:val="center"/>
          </w:tcPr>
          <w:p w:rsidR="00301E23" w:rsidRPr="00DB74C7" w:rsidRDefault="00301E23" w:rsidP="00942275">
            <w:pPr>
              <w:shd w:val="clear" w:color="auto" w:fill="FFFFFF" w:themeFill="background1"/>
              <w:jc w:val="center"/>
              <w:rPr>
                <w:rFonts w:ascii="Calibri" w:hAnsi="Calibri" w:cs="Calibri"/>
                <w:b/>
              </w:rPr>
            </w:pPr>
          </w:p>
        </w:tc>
        <w:tc>
          <w:tcPr>
            <w:tcW w:w="454" w:type="dxa"/>
            <w:vMerge/>
            <w:shd w:val="clear" w:color="auto" w:fill="FFFFFF" w:themeFill="background1"/>
            <w:vAlign w:val="center"/>
          </w:tcPr>
          <w:p w:rsidR="00301E23" w:rsidRPr="00DB74C7" w:rsidRDefault="00301E23" w:rsidP="00942275">
            <w:pPr>
              <w:shd w:val="clear" w:color="auto" w:fill="FFFFFF" w:themeFill="background1"/>
              <w:ind w:left="113" w:right="113"/>
              <w:jc w:val="center"/>
              <w:rPr>
                <w:rFonts w:ascii="Calibri" w:hAnsi="Calibri" w:cs="Calibri"/>
                <w:b/>
              </w:rPr>
            </w:pPr>
          </w:p>
        </w:tc>
        <w:tc>
          <w:tcPr>
            <w:tcW w:w="454" w:type="dxa"/>
            <w:vMerge w:val="restart"/>
            <w:shd w:val="clear" w:color="auto" w:fill="FFFFFF" w:themeFill="background1"/>
            <w:textDirection w:val="btLr"/>
          </w:tcPr>
          <w:p w:rsidR="00301E23" w:rsidRPr="00DB74C7" w:rsidRDefault="00C7054B" w:rsidP="00942275">
            <w:pPr>
              <w:shd w:val="clear" w:color="auto" w:fill="FFFFFF" w:themeFill="background1"/>
              <w:ind w:left="113" w:right="113"/>
              <w:jc w:val="center"/>
              <w:rPr>
                <w:rFonts w:ascii="Calibri" w:hAnsi="Calibri" w:cs="Calibri"/>
                <w:b/>
              </w:rPr>
            </w:pPr>
            <w:r>
              <w:rPr>
                <w:rFonts w:ascii="Calibri" w:hAnsi="Calibri" w:cs="Calibri"/>
                <w:b/>
              </w:rPr>
              <w:t>24 EKİM-04 KASIM</w:t>
            </w:r>
          </w:p>
        </w:tc>
        <w:tc>
          <w:tcPr>
            <w:tcW w:w="454" w:type="dxa"/>
            <w:vMerge w:val="restart"/>
            <w:shd w:val="clear" w:color="auto" w:fill="FFFFFF" w:themeFill="background1"/>
            <w:textDirection w:val="btLr"/>
            <w:vAlign w:val="center"/>
          </w:tcPr>
          <w:p w:rsidR="00301E23" w:rsidRPr="00DB74C7" w:rsidRDefault="00301E23" w:rsidP="00942275">
            <w:pPr>
              <w:shd w:val="clear" w:color="auto" w:fill="FFFFFF" w:themeFill="background1"/>
              <w:ind w:left="113" w:right="113"/>
              <w:jc w:val="center"/>
              <w:rPr>
                <w:rFonts w:ascii="Calibri" w:hAnsi="Calibri" w:cs="Calibri"/>
                <w:b/>
              </w:rPr>
            </w:pPr>
            <w:r w:rsidRPr="00DB74C7">
              <w:rPr>
                <w:rFonts w:ascii="Calibri" w:hAnsi="Calibri" w:cs="Calibri"/>
                <w:b/>
              </w:rPr>
              <w:t>6 VE 7</w:t>
            </w:r>
          </w:p>
        </w:tc>
        <w:tc>
          <w:tcPr>
            <w:tcW w:w="454" w:type="dxa"/>
            <w:vMerge w:val="restart"/>
            <w:shd w:val="clear" w:color="auto" w:fill="FFFFFF" w:themeFill="background1"/>
            <w:textDirection w:val="btLr"/>
            <w:vAlign w:val="center"/>
          </w:tcPr>
          <w:p w:rsidR="00301E23" w:rsidRPr="00DB74C7" w:rsidRDefault="00301E23" w:rsidP="00942275">
            <w:pPr>
              <w:shd w:val="clear" w:color="auto" w:fill="FFFFFF" w:themeFill="background1"/>
              <w:ind w:left="113" w:right="113"/>
              <w:jc w:val="center"/>
              <w:rPr>
                <w:rFonts w:ascii="Calibri" w:hAnsi="Calibri" w:cs="Calibri"/>
                <w:b/>
              </w:rPr>
            </w:pPr>
            <w:r w:rsidRPr="00DB74C7">
              <w:rPr>
                <w:rFonts w:ascii="Calibri" w:hAnsi="Calibri" w:cs="Calibri"/>
                <w:b/>
              </w:rPr>
              <w:t>2</w:t>
            </w:r>
          </w:p>
        </w:tc>
        <w:tc>
          <w:tcPr>
            <w:tcW w:w="2091" w:type="dxa"/>
            <w:vMerge w:val="restart"/>
            <w:shd w:val="clear" w:color="auto" w:fill="FFFFFF" w:themeFill="background1"/>
          </w:tcPr>
          <w:p w:rsidR="00301E23" w:rsidRPr="00DB74C7" w:rsidRDefault="00301E23" w:rsidP="00942275">
            <w:pPr>
              <w:shd w:val="clear" w:color="auto" w:fill="FFFFFF" w:themeFill="background1"/>
              <w:rPr>
                <w:rFonts w:ascii="Calibri" w:hAnsi="Calibri" w:cs="Calibri"/>
              </w:rPr>
            </w:pPr>
            <w:r w:rsidRPr="00DB74C7">
              <w:rPr>
                <w:rFonts w:ascii="Calibri" w:hAnsi="Calibri" w:cs="Calibri"/>
              </w:rPr>
              <w:t xml:space="preserve">4. Taşıt trafiğine kapalı oyun alanlarında bisiklet, kaykay, paten, kızak vb. araçları güvenli kullanma kurallarını uygular. </w:t>
            </w:r>
          </w:p>
          <w:p w:rsidR="00301E23" w:rsidRPr="00DB74C7" w:rsidRDefault="00301E23" w:rsidP="00942275">
            <w:pPr>
              <w:shd w:val="clear" w:color="auto" w:fill="FFFFFF" w:themeFill="background1"/>
              <w:rPr>
                <w:rFonts w:ascii="Calibri" w:hAnsi="Calibri" w:cs="Calibri"/>
              </w:rPr>
            </w:pPr>
          </w:p>
        </w:tc>
        <w:tc>
          <w:tcPr>
            <w:tcW w:w="6170" w:type="dxa"/>
            <w:vMerge w:val="restart"/>
            <w:shd w:val="clear" w:color="auto" w:fill="FFFFFF" w:themeFill="background1"/>
          </w:tcPr>
          <w:p w:rsidR="00301E23" w:rsidRPr="00DB74C7" w:rsidRDefault="00301E23" w:rsidP="00942275">
            <w:pPr>
              <w:shd w:val="clear" w:color="auto" w:fill="FFFFFF" w:themeFill="background1"/>
              <w:rPr>
                <w:rFonts w:ascii="Calibri" w:hAnsi="Calibri" w:cs="Calibri"/>
              </w:rPr>
            </w:pPr>
            <w:r w:rsidRPr="00DB74C7">
              <w:rPr>
                <w:rFonts w:ascii="Calibri" w:hAnsi="Calibri" w:cs="Calibri"/>
              </w:rPr>
              <w:t xml:space="preserve">[!]Taşıt trafiğine kapalı oyun alanlarında bisiklet, kaykay, paten vb. binerken kask, dizlik, dirseklik takılması ve bisikletin selesine ikinci bir kişinin alınmaması gerektiği vurgulanır. </w:t>
            </w:r>
          </w:p>
          <w:p w:rsidR="00301E23" w:rsidRPr="00DB74C7" w:rsidRDefault="00301E23" w:rsidP="00942275">
            <w:pPr>
              <w:shd w:val="clear" w:color="auto" w:fill="FFFFFF" w:themeFill="background1"/>
              <w:rPr>
                <w:rFonts w:ascii="Calibri" w:hAnsi="Calibri" w:cs="Calibri"/>
              </w:rPr>
            </w:pPr>
            <w:r w:rsidRPr="00DB74C7">
              <w:rPr>
                <w:rFonts w:ascii="Calibri" w:hAnsi="Calibri" w:cs="Calibri"/>
              </w:rPr>
              <w:t xml:space="preserve">[!]Taşıt trafiğine kapalı oyun alanlarında bisiklet, kaykay, paten, kızak vb. araçları kullanırken akrobatik hareketler yapılmaması, sağa sola dönüşlerde dikkatli olunması, hızlı gidilmemesi gerektiği üzerinde durulur. </w:t>
            </w:r>
          </w:p>
          <w:p w:rsidR="00301E23" w:rsidRPr="00DB74C7" w:rsidRDefault="00301E23" w:rsidP="00942275">
            <w:pPr>
              <w:shd w:val="clear" w:color="auto" w:fill="FFFFFF" w:themeFill="background1"/>
              <w:rPr>
                <w:rFonts w:ascii="Calibri" w:hAnsi="Calibri" w:cs="Calibri"/>
              </w:rPr>
            </w:pPr>
            <w:r w:rsidRPr="00DB74C7">
              <w:rPr>
                <w:rFonts w:ascii="Calibri" w:hAnsi="Calibri" w:cs="Calibri"/>
              </w:rPr>
              <w:t xml:space="preserve">[!] Bisikletin boyuna uygun olması, kornasının ve frenlerin çalışır durumda olması gerektiği üzerinde durulur. </w:t>
            </w:r>
          </w:p>
          <w:p w:rsidR="00301E23" w:rsidRPr="00DB74C7" w:rsidRDefault="00301E23" w:rsidP="00942275">
            <w:pPr>
              <w:shd w:val="clear" w:color="auto" w:fill="FFFFFF" w:themeFill="background1"/>
              <w:rPr>
                <w:rFonts w:ascii="Calibri" w:hAnsi="Calibri" w:cs="Calibri"/>
              </w:rPr>
            </w:pPr>
            <w:r w:rsidRPr="00DB74C7">
              <w:rPr>
                <w:rFonts w:ascii="Calibri" w:hAnsi="Calibri" w:cs="Calibri"/>
              </w:rPr>
              <w:t xml:space="preserve">[!] Bisikletin hangi yaştan itibaren ulaşım aracı olarak kullanıldığı vurgulanır. </w:t>
            </w:r>
          </w:p>
          <w:p w:rsidR="00301E23" w:rsidRPr="00DB74C7" w:rsidRDefault="00301E23" w:rsidP="00942275">
            <w:pPr>
              <w:shd w:val="clear" w:color="auto" w:fill="FFFFFF" w:themeFill="background1"/>
              <w:rPr>
                <w:rFonts w:ascii="Calibri" w:hAnsi="Calibri" w:cs="Calibri"/>
              </w:rPr>
            </w:pPr>
            <w:r w:rsidRPr="00DB74C7">
              <w:rPr>
                <w:rFonts w:ascii="Calibri" w:hAnsi="Calibri" w:cs="Calibri"/>
                <w:bCs/>
              </w:rPr>
              <w:sym w:font="Webdings" w:char="0080"/>
            </w:r>
            <w:r w:rsidRPr="00DB74C7">
              <w:rPr>
                <w:rFonts w:ascii="Calibri" w:hAnsi="Calibri" w:cs="Calibri"/>
              </w:rPr>
              <w:t xml:space="preserve">Kurallara uyma, sorumluluk </w:t>
            </w:r>
          </w:p>
          <w:p w:rsidR="00301E23" w:rsidRPr="00DB74C7" w:rsidRDefault="00301E23" w:rsidP="00942275">
            <w:pPr>
              <w:shd w:val="clear" w:color="auto" w:fill="FFFFFF" w:themeFill="background1"/>
              <w:rPr>
                <w:rFonts w:ascii="Calibri" w:hAnsi="Calibri" w:cs="Calibri"/>
              </w:rPr>
            </w:pPr>
            <w:r w:rsidRPr="00DB74C7">
              <w:rPr>
                <w:rFonts w:ascii="Calibri" w:hAnsi="Calibri" w:cs="Calibri"/>
              </w:rPr>
              <w:t>GÜVENLİ SÜRÜŞ İÇİN KURALLARA UYARIM.</w:t>
            </w:r>
          </w:p>
        </w:tc>
        <w:tc>
          <w:tcPr>
            <w:tcW w:w="1984" w:type="dxa"/>
            <w:shd w:val="clear" w:color="auto" w:fill="FFFFFF" w:themeFill="background1"/>
          </w:tcPr>
          <w:p w:rsidR="00301E23" w:rsidRPr="00DB74C7" w:rsidRDefault="00301E23" w:rsidP="00942275">
            <w:pPr>
              <w:shd w:val="clear" w:color="auto" w:fill="FFFFFF" w:themeFill="background1"/>
              <w:rPr>
                <w:rFonts w:ascii="Calibri" w:hAnsi="Calibri" w:cs="Calibri"/>
              </w:rPr>
            </w:pPr>
            <w:r w:rsidRPr="00DB74C7">
              <w:rPr>
                <w:rFonts w:ascii="Calibri" w:hAnsi="Calibri" w:cs="Calibri"/>
              </w:rPr>
              <w:t>Soru-cevap, anlatım, görsel okuma, oyun, poster hazırlama</w:t>
            </w:r>
          </w:p>
        </w:tc>
        <w:tc>
          <w:tcPr>
            <w:tcW w:w="1701" w:type="dxa"/>
            <w:shd w:val="clear" w:color="auto" w:fill="FFFFFF" w:themeFill="background1"/>
          </w:tcPr>
          <w:p w:rsidR="00301E23" w:rsidRPr="00DB74C7" w:rsidRDefault="00301E23" w:rsidP="00942275">
            <w:pPr>
              <w:shd w:val="clear" w:color="auto" w:fill="FFFFFF" w:themeFill="background1"/>
              <w:rPr>
                <w:rFonts w:ascii="Calibri" w:hAnsi="Calibri" w:cs="Calibri"/>
              </w:rPr>
            </w:pPr>
            <w:r w:rsidRPr="00DB74C7">
              <w:rPr>
                <w:rFonts w:ascii="Calibri" w:hAnsi="Calibri" w:cs="Calibri"/>
              </w:rPr>
              <w:t>Kask, dizlik, dirseklik, bisiklet yarışçısı görselleri</w:t>
            </w:r>
          </w:p>
        </w:tc>
        <w:tc>
          <w:tcPr>
            <w:tcW w:w="1514" w:type="dxa"/>
            <w:shd w:val="clear" w:color="auto" w:fill="FFFFFF" w:themeFill="background1"/>
          </w:tcPr>
          <w:p w:rsidR="00301E23" w:rsidRPr="00DB74C7" w:rsidRDefault="00301E23" w:rsidP="00942275">
            <w:pPr>
              <w:shd w:val="clear" w:color="auto" w:fill="FFFFFF" w:themeFill="background1"/>
              <w:rPr>
                <w:rFonts w:ascii="Calibri" w:hAnsi="Calibri" w:cs="Calibri"/>
              </w:rPr>
            </w:pPr>
            <w:r w:rsidRPr="00DB74C7">
              <w:rPr>
                <w:rFonts w:ascii="Calibri" w:hAnsi="Calibri" w:cs="Calibri"/>
              </w:rPr>
              <w:t>Değerlendirme Çalışması (DK)</w:t>
            </w:r>
          </w:p>
          <w:p w:rsidR="00301E23" w:rsidRPr="00DB74C7" w:rsidRDefault="00301E23" w:rsidP="00942275">
            <w:pPr>
              <w:shd w:val="clear" w:color="auto" w:fill="FFFFFF" w:themeFill="background1"/>
              <w:rPr>
                <w:rFonts w:ascii="Calibri" w:hAnsi="Calibri" w:cs="Calibri"/>
              </w:rPr>
            </w:pPr>
          </w:p>
        </w:tc>
      </w:tr>
      <w:tr w:rsidR="00DB74C7" w:rsidRPr="00DB74C7" w:rsidTr="00942275">
        <w:trPr>
          <w:cantSplit/>
          <w:trHeight w:val="378"/>
        </w:trPr>
        <w:tc>
          <w:tcPr>
            <w:tcW w:w="454" w:type="dxa"/>
            <w:vMerge/>
            <w:shd w:val="clear" w:color="auto" w:fill="FFFFFF" w:themeFill="background1"/>
            <w:vAlign w:val="center"/>
          </w:tcPr>
          <w:p w:rsidR="00301E23" w:rsidRPr="00DB74C7" w:rsidRDefault="00301E23" w:rsidP="00942275">
            <w:pPr>
              <w:shd w:val="clear" w:color="auto" w:fill="FFFFFF" w:themeFill="background1"/>
              <w:jc w:val="center"/>
              <w:rPr>
                <w:rFonts w:ascii="Calibri" w:hAnsi="Calibri" w:cs="Calibri"/>
                <w:b/>
              </w:rPr>
            </w:pPr>
          </w:p>
        </w:tc>
        <w:tc>
          <w:tcPr>
            <w:tcW w:w="454" w:type="dxa"/>
            <w:vMerge/>
            <w:shd w:val="clear" w:color="auto" w:fill="FFFFFF" w:themeFill="background1"/>
            <w:vAlign w:val="center"/>
          </w:tcPr>
          <w:p w:rsidR="00301E23" w:rsidRPr="00DB74C7" w:rsidRDefault="00301E23" w:rsidP="00942275">
            <w:pPr>
              <w:shd w:val="clear" w:color="auto" w:fill="FFFFFF" w:themeFill="background1"/>
              <w:ind w:left="113" w:right="113"/>
              <w:jc w:val="center"/>
              <w:rPr>
                <w:rFonts w:ascii="Calibri" w:hAnsi="Calibri" w:cs="Calibri"/>
                <w:b/>
              </w:rPr>
            </w:pPr>
          </w:p>
        </w:tc>
        <w:tc>
          <w:tcPr>
            <w:tcW w:w="454" w:type="dxa"/>
            <w:vMerge/>
            <w:shd w:val="clear" w:color="auto" w:fill="FFFFFF" w:themeFill="background1"/>
            <w:textDirection w:val="btLr"/>
          </w:tcPr>
          <w:p w:rsidR="00301E23" w:rsidRPr="00DB74C7" w:rsidRDefault="00301E23" w:rsidP="00942275">
            <w:pPr>
              <w:shd w:val="clear" w:color="auto" w:fill="FFFFFF" w:themeFill="background1"/>
              <w:ind w:left="113" w:right="113"/>
              <w:jc w:val="center"/>
              <w:rPr>
                <w:rFonts w:ascii="Calibri" w:hAnsi="Calibri" w:cs="Calibri"/>
                <w:b/>
              </w:rPr>
            </w:pPr>
          </w:p>
        </w:tc>
        <w:tc>
          <w:tcPr>
            <w:tcW w:w="454" w:type="dxa"/>
            <w:vMerge/>
            <w:shd w:val="clear" w:color="auto" w:fill="FFFFFF" w:themeFill="background1"/>
            <w:textDirection w:val="btLr"/>
            <w:vAlign w:val="center"/>
          </w:tcPr>
          <w:p w:rsidR="00301E23" w:rsidRPr="00DB74C7" w:rsidRDefault="00301E23" w:rsidP="00942275">
            <w:pPr>
              <w:shd w:val="clear" w:color="auto" w:fill="FFFFFF" w:themeFill="background1"/>
              <w:ind w:left="113" w:right="113"/>
              <w:jc w:val="center"/>
              <w:rPr>
                <w:rFonts w:ascii="Calibri" w:hAnsi="Calibri" w:cs="Calibri"/>
                <w:b/>
              </w:rPr>
            </w:pPr>
          </w:p>
        </w:tc>
        <w:tc>
          <w:tcPr>
            <w:tcW w:w="454" w:type="dxa"/>
            <w:vMerge/>
            <w:shd w:val="clear" w:color="auto" w:fill="FFFFFF" w:themeFill="background1"/>
            <w:textDirection w:val="btLr"/>
            <w:vAlign w:val="center"/>
          </w:tcPr>
          <w:p w:rsidR="00301E23" w:rsidRPr="00DB74C7" w:rsidRDefault="00301E23" w:rsidP="00942275">
            <w:pPr>
              <w:shd w:val="clear" w:color="auto" w:fill="FFFFFF" w:themeFill="background1"/>
              <w:ind w:left="113" w:right="113"/>
              <w:jc w:val="center"/>
              <w:rPr>
                <w:rFonts w:ascii="Calibri" w:hAnsi="Calibri" w:cs="Calibri"/>
                <w:b/>
              </w:rPr>
            </w:pPr>
          </w:p>
        </w:tc>
        <w:tc>
          <w:tcPr>
            <w:tcW w:w="2091" w:type="dxa"/>
            <w:vMerge/>
            <w:shd w:val="clear" w:color="auto" w:fill="FFFFFF" w:themeFill="background1"/>
          </w:tcPr>
          <w:p w:rsidR="00301E23" w:rsidRPr="00DB74C7" w:rsidRDefault="00301E23" w:rsidP="00942275">
            <w:pPr>
              <w:shd w:val="clear" w:color="auto" w:fill="FFFFFF" w:themeFill="background1"/>
              <w:rPr>
                <w:rFonts w:ascii="Calibri" w:hAnsi="Calibri" w:cs="Calibri"/>
              </w:rPr>
            </w:pPr>
          </w:p>
        </w:tc>
        <w:tc>
          <w:tcPr>
            <w:tcW w:w="6170" w:type="dxa"/>
            <w:vMerge/>
            <w:shd w:val="clear" w:color="auto" w:fill="FFFFFF" w:themeFill="background1"/>
          </w:tcPr>
          <w:p w:rsidR="00301E23" w:rsidRPr="00DB74C7" w:rsidRDefault="00301E23" w:rsidP="00942275">
            <w:pPr>
              <w:shd w:val="clear" w:color="auto" w:fill="FFFFFF" w:themeFill="background1"/>
              <w:rPr>
                <w:rFonts w:ascii="Calibri" w:hAnsi="Calibri" w:cs="Calibri"/>
              </w:rPr>
            </w:pPr>
          </w:p>
        </w:tc>
        <w:tc>
          <w:tcPr>
            <w:tcW w:w="5199" w:type="dxa"/>
            <w:gridSpan w:val="3"/>
            <w:shd w:val="clear" w:color="auto" w:fill="FFFFFF" w:themeFill="background1"/>
          </w:tcPr>
          <w:p w:rsidR="00301E23" w:rsidRPr="00DB74C7" w:rsidRDefault="00301E23" w:rsidP="00942275">
            <w:pPr>
              <w:shd w:val="clear" w:color="auto" w:fill="FFFFFF" w:themeFill="background1"/>
              <w:rPr>
                <w:rFonts w:ascii="Calibri" w:hAnsi="Calibri" w:cs="Calibri"/>
              </w:rPr>
            </w:pPr>
            <w:r w:rsidRPr="00DB74C7">
              <w:rPr>
                <w:rFonts w:asciiTheme="minorHAnsi" w:hAnsiTheme="minorHAnsi"/>
                <w:b/>
                <w:i/>
              </w:rPr>
              <w:t>DEĞERLENDİRME</w:t>
            </w:r>
          </w:p>
        </w:tc>
      </w:tr>
      <w:tr w:rsidR="00DB74C7" w:rsidRPr="00DB74C7" w:rsidTr="00942275">
        <w:trPr>
          <w:cantSplit/>
          <w:trHeight w:val="1134"/>
        </w:trPr>
        <w:tc>
          <w:tcPr>
            <w:tcW w:w="454" w:type="dxa"/>
            <w:vMerge/>
            <w:shd w:val="clear" w:color="auto" w:fill="FFFFFF" w:themeFill="background1"/>
            <w:vAlign w:val="center"/>
          </w:tcPr>
          <w:p w:rsidR="000723F7" w:rsidRPr="00DB74C7" w:rsidRDefault="000723F7" w:rsidP="00942275">
            <w:pPr>
              <w:shd w:val="clear" w:color="auto" w:fill="FFFFFF" w:themeFill="background1"/>
              <w:jc w:val="center"/>
              <w:rPr>
                <w:rFonts w:ascii="Calibri" w:hAnsi="Calibri" w:cs="Calibri"/>
                <w:b/>
              </w:rPr>
            </w:pPr>
          </w:p>
        </w:tc>
        <w:tc>
          <w:tcPr>
            <w:tcW w:w="454" w:type="dxa"/>
            <w:vMerge/>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p>
        </w:tc>
        <w:tc>
          <w:tcPr>
            <w:tcW w:w="454" w:type="dxa"/>
            <w:shd w:val="clear" w:color="auto" w:fill="FFFFFF" w:themeFill="background1"/>
            <w:textDirection w:val="btLr"/>
          </w:tcPr>
          <w:p w:rsidR="000723F7" w:rsidRPr="00DB74C7" w:rsidRDefault="00C7054B" w:rsidP="00942275">
            <w:pPr>
              <w:shd w:val="clear" w:color="auto" w:fill="FFFFFF" w:themeFill="background1"/>
              <w:ind w:left="113" w:right="113"/>
              <w:jc w:val="center"/>
              <w:rPr>
                <w:rFonts w:ascii="Calibri" w:hAnsi="Calibri" w:cs="Calibri"/>
                <w:b/>
              </w:rPr>
            </w:pPr>
            <w:r>
              <w:rPr>
                <w:rFonts w:ascii="Calibri" w:hAnsi="Calibri" w:cs="Calibri"/>
                <w:b/>
              </w:rPr>
              <w:t>07-18 KASIM</w:t>
            </w:r>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 xml:space="preserve">8 </w:t>
            </w:r>
            <w:proofErr w:type="gramStart"/>
            <w:r w:rsidRPr="00DB74C7">
              <w:rPr>
                <w:rFonts w:ascii="Calibri" w:hAnsi="Calibri" w:cs="Calibri"/>
                <w:b/>
              </w:rPr>
              <w:t>VE  9</w:t>
            </w:r>
            <w:proofErr w:type="gramEnd"/>
          </w:p>
        </w:tc>
        <w:tc>
          <w:tcPr>
            <w:tcW w:w="454" w:type="dxa"/>
            <w:shd w:val="clear" w:color="auto" w:fill="FFFFFF" w:themeFill="background1"/>
            <w:textDirection w:val="btLr"/>
            <w:vAlign w:val="center"/>
          </w:tcPr>
          <w:p w:rsidR="000723F7" w:rsidRPr="00DB74C7" w:rsidRDefault="000723F7" w:rsidP="00942275">
            <w:pPr>
              <w:shd w:val="clear" w:color="auto" w:fill="FFFFFF" w:themeFill="background1"/>
              <w:ind w:left="113" w:right="113"/>
              <w:jc w:val="center"/>
              <w:rPr>
                <w:rFonts w:ascii="Calibri" w:hAnsi="Calibri" w:cs="Calibri"/>
                <w:b/>
              </w:rPr>
            </w:pPr>
            <w:r w:rsidRPr="00DB74C7">
              <w:rPr>
                <w:rFonts w:ascii="Calibri" w:hAnsi="Calibri" w:cs="Calibri"/>
                <w:b/>
              </w:rPr>
              <w:t>2</w:t>
            </w:r>
          </w:p>
        </w:tc>
        <w:tc>
          <w:tcPr>
            <w:tcW w:w="2091"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color w:val="auto"/>
              </w:rPr>
              <w:t xml:space="preserve">5. Emniyet kemeri kullanmanın önemini açıklar. </w:t>
            </w:r>
          </w:p>
          <w:p w:rsidR="000723F7" w:rsidRPr="00DB74C7" w:rsidRDefault="000723F7" w:rsidP="00942275">
            <w:pPr>
              <w:shd w:val="clear" w:color="auto" w:fill="FFFFFF" w:themeFill="background1"/>
              <w:rPr>
                <w:rFonts w:ascii="Calibri" w:hAnsi="Calibri" w:cs="Calibri"/>
              </w:rPr>
            </w:pPr>
          </w:p>
        </w:tc>
        <w:tc>
          <w:tcPr>
            <w:tcW w:w="6170" w:type="dxa"/>
            <w:shd w:val="clear" w:color="auto" w:fill="FFFFFF" w:themeFill="background1"/>
          </w:tcPr>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w:t>
            </w:r>
            <w:r w:rsidRPr="00DB74C7">
              <w:rPr>
                <w:rFonts w:ascii="Calibri" w:hAnsi="Calibri" w:cs="Calibri"/>
                <w:i/>
                <w:iCs/>
                <w:color w:val="auto"/>
              </w:rPr>
              <w:t xml:space="preserve">Emniyet kemeri </w:t>
            </w:r>
            <w:r w:rsidRPr="00DB74C7">
              <w:rPr>
                <w:rFonts w:ascii="Calibri" w:hAnsi="Calibri" w:cs="Calibri"/>
                <w:color w:val="auto"/>
              </w:rPr>
              <w:t xml:space="preserve">ve </w:t>
            </w:r>
            <w:r w:rsidRPr="00DB74C7">
              <w:rPr>
                <w:rFonts w:ascii="Calibri" w:hAnsi="Calibri" w:cs="Calibri"/>
                <w:i/>
                <w:iCs/>
                <w:color w:val="auto"/>
              </w:rPr>
              <w:t xml:space="preserve">çocuk güvenlik koltukları </w:t>
            </w:r>
            <w:r w:rsidRPr="00DB74C7">
              <w:rPr>
                <w:rFonts w:ascii="Calibri" w:hAnsi="Calibri" w:cs="Calibri"/>
                <w:color w:val="auto"/>
              </w:rPr>
              <w:t xml:space="preserve">hakkında bilgi verilerek yaş gruplarına, kiloya ve boya göre nasıl kullanılması gerektiği üzerinde durulur. </w:t>
            </w:r>
          </w:p>
          <w:p w:rsidR="000723F7" w:rsidRPr="00DB74C7" w:rsidRDefault="000723F7" w:rsidP="00942275">
            <w:pPr>
              <w:pStyle w:val="Default"/>
              <w:shd w:val="clear" w:color="auto" w:fill="FFFFFF" w:themeFill="background1"/>
              <w:rPr>
                <w:rFonts w:ascii="Calibri" w:hAnsi="Calibri" w:cs="Calibri"/>
                <w:color w:val="auto"/>
              </w:rPr>
            </w:pPr>
            <w:r w:rsidRPr="00DB74C7">
              <w:rPr>
                <w:rFonts w:ascii="Calibri" w:hAnsi="Calibri" w:cs="Calibri"/>
                <w:b/>
                <w:bCs/>
                <w:color w:val="auto"/>
              </w:rPr>
              <w:t xml:space="preserve">[!] </w:t>
            </w:r>
            <w:r w:rsidRPr="00DB74C7">
              <w:rPr>
                <w:rFonts w:ascii="Calibri" w:hAnsi="Calibri" w:cs="Calibri"/>
                <w:color w:val="auto"/>
              </w:rPr>
              <w:t xml:space="preserve">Okul taşıtı ve özel taşıtlarda, emniyet kemeri takmanın zorunlu olduğu belirtilir. </w:t>
            </w:r>
          </w:p>
          <w:p w:rsidR="000723F7" w:rsidRPr="00DB74C7" w:rsidRDefault="000723F7" w:rsidP="00942275">
            <w:pPr>
              <w:pStyle w:val="Default"/>
              <w:shd w:val="clear" w:color="auto" w:fill="FFFFFF" w:themeFill="background1"/>
              <w:tabs>
                <w:tab w:val="left" w:pos="2430"/>
              </w:tabs>
              <w:rPr>
                <w:rFonts w:ascii="Calibri" w:hAnsi="Calibri" w:cs="Calibri"/>
                <w:color w:val="auto"/>
              </w:rPr>
            </w:pPr>
            <w:r w:rsidRPr="00DB74C7">
              <w:rPr>
                <w:rFonts w:ascii="Calibri" w:hAnsi="Calibri" w:cs="Calibri"/>
                <w:bCs/>
                <w:color w:val="auto"/>
              </w:rPr>
              <w:sym w:font="Webdings" w:char="0080"/>
            </w:r>
            <w:r w:rsidRPr="00DB74C7">
              <w:rPr>
                <w:rFonts w:ascii="Calibri" w:hAnsi="Calibri" w:cs="Calibri"/>
                <w:color w:val="auto"/>
              </w:rPr>
              <w:t xml:space="preserve">Kurallara uyma, sorumluluk </w:t>
            </w:r>
            <w:r w:rsidR="000360A3" w:rsidRPr="00DB74C7">
              <w:rPr>
                <w:rFonts w:ascii="Calibri" w:hAnsi="Calibri" w:cs="Calibri"/>
                <w:color w:val="auto"/>
              </w:rPr>
              <w:tab/>
            </w:r>
          </w:p>
          <w:p w:rsidR="000723F7" w:rsidRPr="00DB74C7" w:rsidRDefault="00FB5BAA" w:rsidP="00942275">
            <w:pPr>
              <w:pStyle w:val="Default"/>
              <w:shd w:val="clear" w:color="auto" w:fill="FFFFFF" w:themeFill="background1"/>
              <w:rPr>
                <w:rFonts w:ascii="Calibri" w:hAnsi="Calibri" w:cs="Calibri"/>
                <w:color w:val="auto"/>
              </w:rPr>
            </w:pPr>
            <w:r w:rsidRPr="00DB74C7">
              <w:rPr>
                <w:rFonts w:ascii="Calibri" w:hAnsi="Calibri" w:cs="Calibri"/>
                <w:color w:val="auto"/>
              </w:rPr>
              <w:t>EMNİYET KEMERİ HAYAT KURTARIR.</w:t>
            </w:r>
          </w:p>
        </w:tc>
        <w:tc>
          <w:tcPr>
            <w:tcW w:w="198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Soru-cevap, görsel okuma, anlatım gösterim, canlandırma, tartışma, araştırma</w:t>
            </w:r>
          </w:p>
        </w:tc>
        <w:tc>
          <w:tcPr>
            <w:tcW w:w="1701"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Oyuncak bebek, kitap, izole bant, emniyet kemeri ile ilgili gazete haberleri</w:t>
            </w:r>
          </w:p>
        </w:tc>
        <w:tc>
          <w:tcPr>
            <w:tcW w:w="1514" w:type="dxa"/>
            <w:shd w:val="clear" w:color="auto" w:fill="FFFFFF" w:themeFill="background1"/>
          </w:tcPr>
          <w:p w:rsidR="000723F7" w:rsidRPr="00DB74C7" w:rsidRDefault="000723F7" w:rsidP="00942275">
            <w:pPr>
              <w:shd w:val="clear" w:color="auto" w:fill="FFFFFF" w:themeFill="background1"/>
              <w:rPr>
                <w:rFonts w:ascii="Calibri" w:hAnsi="Calibri" w:cs="Calibri"/>
              </w:rPr>
            </w:pPr>
            <w:r w:rsidRPr="00DB74C7">
              <w:rPr>
                <w:rFonts w:ascii="Calibri" w:hAnsi="Calibri" w:cs="Calibri"/>
              </w:rPr>
              <w:t>Değerlendirme Çalışması (DK)</w:t>
            </w:r>
          </w:p>
          <w:p w:rsidR="000723F7" w:rsidRPr="00DB74C7" w:rsidRDefault="000723F7" w:rsidP="00942275">
            <w:pPr>
              <w:shd w:val="clear" w:color="auto" w:fill="FFFFFF" w:themeFill="background1"/>
              <w:rPr>
                <w:rFonts w:ascii="Calibri" w:hAnsi="Calibri" w:cs="Calibri"/>
              </w:rPr>
            </w:pPr>
          </w:p>
        </w:tc>
      </w:tr>
    </w:tbl>
    <w:p w:rsidR="00A67AE3" w:rsidRPr="00F5763B" w:rsidRDefault="00A67AE3" w:rsidP="00501501">
      <w:pPr>
        <w:shd w:val="clear" w:color="auto" w:fill="FFFFFF" w:themeFill="background1"/>
        <w:tabs>
          <w:tab w:val="left" w:pos="5295"/>
        </w:tabs>
        <w:rPr>
          <w:b/>
          <w:bCs/>
          <w:color w:val="002060"/>
          <w:sz w:val="16"/>
          <w:szCs w:val="16"/>
        </w:rPr>
      </w:pPr>
    </w:p>
    <w:p w:rsidR="004C2D86" w:rsidRPr="00F5763B" w:rsidRDefault="004C2D86" w:rsidP="00501501">
      <w:pPr>
        <w:shd w:val="clear" w:color="auto" w:fill="FFFFFF" w:themeFill="background1"/>
        <w:tabs>
          <w:tab w:val="left" w:pos="5295"/>
        </w:tabs>
        <w:jc w:val="center"/>
        <w:rPr>
          <w:color w:val="002060"/>
          <w:sz w:val="16"/>
          <w:szCs w:val="16"/>
        </w:rPr>
      </w:pPr>
    </w:p>
    <w:p w:rsidR="002F783B" w:rsidRPr="00F5763B" w:rsidRDefault="002F783B" w:rsidP="00501501">
      <w:pPr>
        <w:shd w:val="clear" w:color="auto" w:fill="FFFFFF" w:themeFill="background1"/>
        <w:tabs>
          <w:tab w:val="left" w:pos="5295"/>
        </w:tabs>
        <w:jc w:val="center"/>
        <w:rPr>
          <w:color w:val="002060"/>
          <w:sz w:val="16"/>
          <w:szCs w:val="16"/>
        </w:rPr>
      </w:pPr>
    </w:p>
    <w:p w:rsidR="00E1495F" w:rsidRPr="00F5763B" w:rsidRDefault="00E1495F" w:rsidP="00501501">
      <w:pPr>
        <w:shd w:val="clear" w:color="auto" w:fill="FFFFFF" w:themeFill="background1"/>
        <w:tabs>
          <w:tab w:val="left" w:pos="5295"/>
        </w:tabs>
        <w:jc w:val="center"/>
        <w:rPr>
          <w:color w:val="002060"/>
          <w:sz w:val="16"/>
          <w:szCs w:val="16"/>
        </w:rPr>
      </w:pPr>
    </w:p>
    <w:p w:rsidR="002F783B" w:rsidRPr="00F5763B" w:rsidRDefault="002F783B" w:rsidP="00501501">
      <w:pPr>
        <w:shd w:val="clear" w:color="auto" w:fill="FFFFFF" w:themeFill="background1"/>
        <w:tabs>
          <w:tab w:val="left" w:pos="5295"/>
        </w:tabs>
        <w:jc w:val="center"/>
        <w:rPr>
          <w:color w:val="002060"/>
          <w:sz w:val="16"/>
          <w:szCs w:val="16"/>
        </w:rPr>
      </w:pPr>
    </w:p>
    <w:p w:rsidR="002F783B" w:rsidRPr="00F5763B" w:rsidRDefault="002F783B" w:rsidP="00501501">
      <w:pPr>
        <w:shd w:val="clear" w:color="auto" w:fill="FFFFFF" w:themeFill="background1"/>
        <w:tabs>
          <w:tab w:val="left" w:pos="5295"/>
        </w:tabs>
        <w:jc w:val="center"/>
        <w:rPr>
          <w:color w:val="002060"/>
          <w:sz w:val="16"/>
          <w:szCs w:val="16"/>
        </w:rPr>
      </w:pPr>
    </w:p>
    <w:tbl>
      <w:tblPr>
        <w:tblW w:w="15701" w:type="dxa"/>
        <w:tblBorders>
          <w:top w:val="dashDotStroked" w:sz="24" w:space="0" w:color="C00000"/>
          <w:left w:val="dashDotStroked" w:sz="24" w:space="0" w:color="C00000"/>
          <w:bottom w:val="dashDotStroked" w:sz="24" w:space="0" w:color="C00000"/>
          <w:right w:val="dashDotStroked" w:sz="24" w:space="0" w:color="C00000"/>
          <w:insideH w:val="single" w:sz="4" w:space="0" w:color="auto"/>
          <w:insideV w:val="single" w:sz="4" w:space="0" w:color="auto"/>
        </w:tblBorders>
        <w:tblLayout w:type="fixed"/>
        <w:tblLook w:val="01E0"/>
      </w:tblPr>
      <w:tblGrid>
        <w:gridCol w:w="454"/>
        <w:gridCol w:w="454"/>
        <w:gridCol w:w="454"/>
        <w:gridCol w:w="454"/>
        <w:gridCol w:w="454"/>
        <w:gridCol w:w="1649"/>
        <w:gridCol w:w="6112"/>
        <w:gridCol w:w="2551"/>
        <w:gridCol w:w="1560"/>
        <w:gridCol w:w="1559"/>
      </w:tblGrid>
      <w:tr w:rsidR="00BC6BED" w:rsidRPr="00BC6BED" w:rsidTr="00AA5F89">
        <w:trPr>
          <w:cantSplit/>
          <w:trHeight w:val="883"/>
        </w:trPr>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ÜNİTE</w:t>
            </w:r>
          </w:p>
        </w:tc>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KONU</w:t>
            </w:r>
          </w:p>
        </w:tc>
        <w:tc>
          <w:tcPr>
            <w:tcW w:w="454" w:type="dxa"/>
            <w:shd w:val="clear" w:color="auto" w:fill="auto"/>
            <w:textDirection w:val="btL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AY</w:t>
            </w:r>
          </w:p>
        </w:tc>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HAFTA</w:t>
            </w:r>
          </w:p>
        </w:tc>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SAATİ</w:t>
            </w:r>
          </w:p>
        </w:tc>
        <w:tc>
          <w:tcPr>
            <w:tcW w:w="1649"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KAZANIM</w:t>
            </w:r>
          </w:p>
        </w:tc>
        <w:tc>
          <w:tcPr>
            <w:tcW w:w="6112"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AÇIKLAMA</w:t>
            </w:r>
          </w:p>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ETKİNLİKLER</w:t>
            </w:r>
          </w:p>
        </w:tc>
        <w:tc>
          <w:tcPr>
            <w:tcW w:w="2551"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YÖNTEM-TEKNİKLER</w:t>
            </w:r>
          </w:p>
        </w:tc>
        <w:tc>
          <w:tcPr>
            <w:tcW w:w="1560"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ARAÇ-GEREÇ</w:t>
            </w:r>
          </w:p>
        </w:tc>
        <w:tc>
          <w:tcPr>
            <w:tcW w:w="1559"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ÖLÇME VE DEĞERLEN DİRME</w:t>
            </w:r>
          </w:p>
        </w:tc>
      </w:tr>
      <w:tr w:rsidR="00BC6BED" w:rsidRPr="00BC6BED" w:rsidTr="00AA5F89">
        <w:trPr>
          <w:cantSplit/>
          <w:trHeight w:val="948"/>
        </w:trPr>
        <w:tc>
          <w:tcPr>
            <w:tcW w:w="454" w:type="dxa"/>
            <w:vMerge w:val="restart"/>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 ÜNİTE: TRAFİK BİLİNCİ</w:t>
            </w:r>
          </w:p>
        </w:tc>
        <w:tc>
          <w:tcPr>
            <w:tcW w:w="454" w:type="dxa"/>
            <w:vMerge w:val="restart"/>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TRAFİK BİLGİSİ</w:t>
            </w:r>
          </w:p>
        </w:tc>
        <w:tc>
          <w:tcPr>
            <w:tcW w:w="454" w:type="dxa"/>
            <w:shd w:val="clear" w:color="auto" w:fill="auto"/>
            <w:textDirection w:val="btLr"/>
          </w:tcPr>
          <w:p w:rsidR="00301E23" w:rsidRPr="00C7054B" w:rsidRDefault="00C7054B" w:rsidP="00501501">
            <w:pPr>
              <w:shd w:val="clear" w:color="auto" w:fill="FFFFFF" w:themeFill="background1"/>
              <w:ind w:left="113" w:right="113"/>
              <w:jc w:val="center"/>
              <w:rPr>
                <w:rFonts w:ascii="Calibri" w:hAnsi="Calibri" w:cs="Calibri"/>
                <w:b/>
                <w:sz w:val="16"/>
                <w:szCs w:val="16"/>
              </w:rPr>
            </w:pPr>
            <w:r w:rsidRPr="00C7054B">
              <w:rPr>
                <w:rFonts w:ascii="Calibri" w:hAnsi="Calibri" w:cs="Calibri"/>
                <w:b/>
                <w:sz w:val="16"/>
                <w:szCs w:val="16"/>
              </w:rPr>
              <w:t>21 KASIM</w:t>
            </w:r>
          </w:p>
          <w:p w:rsidR="00C7054B" w:rsidRPr="00C7054B" w:rsidRDefault="00C7054B" w:rsidP="00501501">
            <w:pPr>
              <w:shd w:val="clear" w:color="auto" w:fill="FFFFFF" w:themeFill="background1"/>
              <w:ind w:left="113" w:right="113"/>
              <w:jc w:val="center"/>
              <w:rPr>
                <w:rFonts w:ascii="Calibri" w:hAnsi="Calibri" w:cs="Calibri"/>
                <w:b/>
                <w:sz w:val="20"/>
                <w:szCs w:val="20"/>
              </w:rPr>
            </w:pPr>
            <w:r w:rsidRPr="00C7054B">
              <w:rPr>
                <w:rFonts w:ascii="Calibri" w:hAnsi="Calibri" w:cs="Calibri"/>
                <w:b/>
                <w:sz w:val="16"/>
                <w:szCs w:val="16"/>
              </w:rPr>
              <w:t>02 ARALIK</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10 VE 11</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2</w:t>
            </w:r>
          </w:p>
        </w:tc>
        <w:tc>
          <w:tcPr>
            <w:tcW w:w="1649"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6. Trafikte karşılaşabileceği trafikle ilgili öğeleri tanır. </w:t>
            </w:r>
          </w:p>
          <w:p w:rsidR="00301E23" w:rsidRPr="00BC6BED" w:rsidRDefault="00301E23" w:rsidP="00501501">
            <w:pPr>
              <w:shd w:val="clear" w:color="auto" w:fill="FFFFFF" w:themeFill="background1"/>
              <w:rPr>
                <w:rFonts w:ascii="Calibri" w:hAnsi="Calibri" w:cs="Calibri"/>
                <w:sz w:val="22"/>
                <w:szCs w:val="22"/>
              </w:rPr>
            </w:pPr>
          </w:p>
        </w:tc>
        <w:tc>
          <w:tcPr>
            <w:tcW w:w="6112"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Yaya, yolcu ve sürücü kavramları verilir.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i/>
                <w:iCs/>
                <w:color w:val="auto"/>
                <w:sz w:val="22"/>
                <w:szCs w:val="22"/>
              </w:rPr>
              <w:t xml:space="preserve">Öğrencilerin; cadde, sokak, yaya kaldırımı, yaya geçidi, okul geçidi, trafik polisi, trafik ışıkları (yeşil, sarı, kırmızı), trafik işaretleri ve taşıt </w:t>
            </w:r>
            <w:r w:rsidRPr="00BC6BED">
              <w:rPr>
                <w:rFonts w:ascii="Calibri" w:hAnsi="Calibri" w:cs="Calibri"/>
                <w:color w:val="auto"/>
                <w:sz w:val="22"/>
                <w:szCs w:val="22"/>
              </w:rPr>
              <w:t xml:space="preserve">kavramlarının anlamlarının farkına varmaları sağlanır. </w:t>
            </w: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BEN BİR YAYAYIM</w:t>
            </w:r>
          </w:p>
        </w:tc>
        <w:tc>
          <w:tcPr>
            <w:tcW w:w="255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Görsel okuma, soru-cevap,  anlatım, tartışma, öykü yazma, resim yapma, gözlem, günlük yaşantıdan örnekler verme</w:t>
            </w:r>
          </w:p>
        </w:tc>
        <w:tc>
          <w:tcPr>
            <w:tcW w:w="1560"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Boya kalemleri, trafik işareti levhalarına ait görseller</w:t>
            </w:r>
          </w:p>
          <w:p w:rsidR="00301E23" w:rsidRPr="00BC6BED" w:rsidRDefault="00301E23" w:rsidP="00501501">
            <w:pPr>
              <w:shd w:val="clear" w:color="auto" w:fill="FFFFFF" w:themeFill="background1"/>
              <w:rPr>
                <w:rFonts w:ascii="Calibri" w:hAnsi="Calibri" w:cs="Calibri"/>
                <w:sz w:val="22"/>
                <w:szCs w:val="22"/>
              </w:rPr>
            </w:pPr>
          </w:p>
          <w:p w:rsidR="00301E23" w:rsidRPr="00BC6BED" w:rsidRDefault="00301E23" w:rsidP="00501501">
            <w:pPr>
              <w:shd w:val="clear" w:color="auto" w:fill="FFFFFF" w:themeFill="background1"/>
              <w:rPr>
                <w:rFonts w:ascii="Calibri" w:hAnsi="Calibri" w:cs="Calibri"/>
                <w:sz w:val="22"/>
                <w:szCs w:val="22"/>
              </w:rPr>
            </w:pPr>
          </w:p>
        </w:tc>
        <w:tc>
          <w:tcPr>
            <w:tcW w:w="1559" w:type="dxa"/>
            <w:shd w:val="clear" w:color="auto" w:fill="auto"/>
          </w:tcPr>
          <w:p w:rsidR="00301E23" w:rsidRPr="00BC6BED" w:rsidRDefault="00301E23" w:rsidP="00501501">
            <w:pPr>
              <w:shd w:val="clear" w:color="auto" w:fill="FFFFFF" w:themeFill="background1"/>
              <w:rPr>
                <w:rFonts w:ascii="Calibri" w:hAnsi="Calibri" w:cs="Calibri"/>
                <w:sz w:val="22"/>
                <w:szCs w:val="22"/>
              </w:rPr>
            </w:pPr>
          </w:p>
        </w:tc>
      </w:tr>
      <w:tr w:rsidR="00BC6BED" w:rsidRPr="00BC6BED" w:rsidTr="00AA5F89">
        <w:trPr>
          <w:cantSplit/>
          <w:trHeight w:val="527"/>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shd w:val="clear" w:color="auto" w:fill="auto"/>
            <w:textDirection w:val="btLr"/>
          </w:tcPr>
          <w:p w:rsidR="00301E23" w:rsidRPr="00BC6BED" w:rsidRDefault="00C7054B"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05-09 ARALIK</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12</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w:t>
            </w:r>
          </w:p>
        </w:tc>
        <w:tc>
          <w:tcPr>
            <w:tcW w:w="1649"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7. Ulaşım türlerini tanır. </w:t>
            </w:r>
          </w:p>
        </w:tc>
        <w:tc>
          <w:tcPr>
            <w:tcW w:w="6112"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Ulaşım türleri; </w:t>
            </w:r>
            <w:r w:rsidRPr="00BC6BED">
              <w:rPr>
                <w:rFonts w:ascii="Calibri" w:hAnsi="Calibri" w:cs="Calibri"/>
                <w:i/>
                <w:iCs/>
                <w:color w:val="auto"/>
                <w:sz w:val="22"/>
                <w:szCs w:val="22"/>
              </w:rPr>
              <w:t xml:space="preserve">kara, demir, deniz ve hava yolları </w:t>
            </w:r>
            <w:r w:rsidRPr="00BC6BED">
              <w:rPr>
                <w:rFonts w:ascii="Calibri" w:hAnsi="Calibri" w:cs="Calibri"/>
                <w:color w:val="auto"/>
                <w:sz w:val="22"/>
                <w:szCs w:val="22"/>
              </w:rPr>
              <w:t xml:space="preserve">görseller kullanılarak tanıtılır.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Ulaşım türlerini zaman, güvenlik ve ekonomiklik açılarından karşılaştırır. </w:t>
            </w: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ULAŞIMIN HAYATIMIZDAKİ YERİ </w:t>
            </w:r>
          </w:p>
          <w:p w:rsidR="00942275" w:rsidRDefault="00942275" w:rsidP="00501501">
            <w:pPr>
              <w:pStyle w:val="Default"/>
              <w:shd w:val="clear" w:color="auto" w:fill="FFFFFF" w:themeFill="background1"/>
              <w:rPr>
                <w:rFonts w:ascii="Calibri" w:hAnsi="Calibri" w:cs="Calibri"/>
                <w:color w:val="auto"/>
                <w:sz w:val="22"/>
                <w:szCs w:val="22"/>
              </w:rPr>
            </w:pPr>
          </w:p>
          <w:p w:rsidR="00942275" w:rsidRDefault="00942275" w:rsidP="00501501">
            <w:pPr>
              <w:pStyle w:val="Default"/>
              <w:shd w:val="clear" w:color="auto" w:fill="FFFFFF" w:themeFill="background1"/>
              <w:rPr>
                <w:rFonts w:ascii="Calibri" w:hAnsi="Calibri" w:cs="Calibri"/>
                <w:color w:val="auto"/>
                <w:sz w:val="22"/>
                <w:szCs w:val="22"/>
              </w:rPr>
            </w:pPr>
          </w:p>
          <w:p w:rsidR="00942275" w:rsidRPr="00BC6BED" w:rsidRDefault="00942275" w:rsidP="00501501">
            <w:pPr>
              <w:pStyle w:val="Default"/>
              <w:shd w:val="clear" w:color="auto" w:fill="FFFFFF" w:themeFill="background1"/>
              <w:rPr>
                <w:rFonts w:ascii="Calibri" w:hAnsi="Calibri" w:cs="Calibri"/>
                <w:color w:val="auto"/>
                <w:sz w:val="22"/>
                <w:szCs w:val="22"/>
              </w:rPr>
            </w:pPr>
          </w:p>
        </w:tc>
        <w:tc>
          <w:tcPr>
            <w:tcW w:w="255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Görsel okuma, resim yapma, canlandırma, metin yazma, soru-cevap</w:t>
            </w:r>
          </w:p>
        </w:tc>
        <w:tc>
          <w:tcPr>
            <w:tcW w:w="1560"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Boya kalemleri, kara, demir, deniz, hava yollarını gösteren görseller</w:t>
            </w:r>
          </w:p>
        </w:tc>
        <w:tc>
          <w:tcPr>
            <w:tcW w:w="1559"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p>
        </w:tc>
      </w:tr>
      <w:tr w:rsidR="00BC6BED" w:rsidRPr="00BC6BED" w:rsidTr="00942275">
        <w:trPr>
          <w:cantSplit/>
          <w:trHeight w:val="1002"/>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shd w:val="clear" w:color="auto" w:fill="auto"/>
            <w:textDirection w:val="btLr"/>
          </w:tcPr>
          <w:p w:rsidR="00301E23" w:rsidRPr="00BC6BED" w:rsidRDefault="00C7054B"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12-16 ARALIK</w:t>
            </w:r>
          </w:p>
        </w:tc>
        <w:tc>
          <w:tcPr>
            <w:tcW w:w="454" w:type="dxa"/>
            <w:tcBorders>
              <w:bottom w:val="single" w:sz="4" w:space="0" w:color="auto"/>
            </w:tcBorders>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13</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w:t>
            </w:r>
          </w:p>
        </w:tc>
        <w:tc>
          <w:tcPr>
            <w:tcW w:w="1649"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8. Işıklı trafik işaret cihazı ve trafik işaret levhalarını tanır ve ayırt eder. </w:t>
            </w:r>
          </w:p>
        </w:tc>
        <w:tc>
          <w:tcPr>
            <w:tcW w:w="6112" w:type="dxa"/>
            <w:shd w:val="clear" w:color="auto" w:fill="auto"/>
          </w:tcPr>
          <w:p w:rsidR="00301E23" w:rsidRPr="00BC6BED" w:rsidRDefault="00301E23" w:rsidP="00501501">
            <w:pPr>
              <w:pStyle w:val="Default"/>
              <w:shd w:val="clear" w:color="auto" w:fill="FFFFFF" w:themeFill="background1"/>
              <w:jc w:val="both"/>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Trafik işaret levhalarının şeklinin </w:t>
            </w:r>
            <w:r w:rsidRPr="00BC6BED">
              <w:rPr>
                <w:rFonts w:ascii="Calibri" w:hAnsi="Calibri" w:cs="Calibri"/>
                <w:i/>
                <w:iCs/>
                <w:color w:val="auto"/>
                <w:sz w:val="22"/>
                <w:szCs w:val="22"/>
              </w:rPr>
              <w:t xml:space="preserve">(bilgilendirme, uyarı, yasaklama) </w:t>
            </w:r>
            <w:r w:rsidRPr="00BC6BED">
              <w:rPr>
                <w:rFonts w:ascii="Calibri" w:hAnsi="Calibri" w:cs="Calibri"/>
                <w:color w:val="auto"/>
                <w:sz w:val="22"/>
                <w:szCs w:val="22"/>
              </w:rPr>
              <w:t xml:space="preserve">anlamları üzerinde durulur. </w:t>
            </w:r>
          </w:p>
          <w:p w:rsidR="00301E23" w:rsidRPr="00BC6BED" w:rsidRDefault="00301E23" w:rsidP="00501501">
            <w:pPr>
              <w:pStyle w:val="Default"/>
              <w:shd w:val="clear" w:color="auto" w:fill="FFFFFF" w:themeFill="background1"/>
              <w:jc w:val="both"/>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Y</w:t>
            </w:r>
            <w:r w:rsidRPr="00BC6BED">
              <w:rPr>
                <w:rFonts w:ascii="Calibri" w:hAnsi="Calibri" w:cs="Calibri"/>
                <w:i/>
                <w:iCs/>
                <w:color w:val="auto"/>
                <w:sz w:val="22"/>
                <w:szCs w:val="22"/>
              </w:rPr>
              <w:t xml:space="preserve">aya geçidi, okul geçidi, ışıklı trafik işaret cihazı, mecburi yaya yolu, yaya giremez, kontrolsüz demiryolu geçidi ve bisiklet giremez trafik işaret levhaları </w:t>
            </w:r>
            <w:r w:rsidRPr="00BC6BED">
              <w:rPr>
                <w:rFonts w:ascii="Calibri" w:hAnsi="Calibri" w:cs="Calibri"/>
                <w:color w:val="auto"/>
                <w:sz w:val="22"/>
                <w:szCs w:val="22"/>
              </w:rPr>
              <w:t>tanıtılır.</w:t>
            </w:r>
          </w:p>
          <w:p w:rsidR="00301E23" w:rsidRDefault="00301E23" w:rsidP="00501501">
            <w:pPr>
              <w:pStyle w:val="Default"/>
              <w:shd w:val="clear" w:color="auto" w:fill="FFFFFF" w:themeFill="background1"/>
              <w:jc w:val="both"/>
              <w:rPr>
                <w:rFonts w:ascii="Calibri" w:hAnsi="Calibri" w:cs="Calibri"/>
                <w:color w:val="auto"/>
                <w:sz w:val="22"/>
                <w:szCs w:val="22"/>
              </w:rPr>
            </w:pPr>
            <w:r w:rsidRPr="00BC6BED">
              <w:rPr>
                <w:rFonts w:ascii="Calibri" w:hAnsi="Calibri" w:cs="Calibri"/>
                <w:color w:val="auto"/>
                <w:sz w:val="22"/>
                <w:szCs w:val="22"/>
              </w:rPr>
              <w:t xml:space="preserve">IŞIKLI TRAFİK İŞARET CİHAZLARI VE TRAFİK İŞARET LEVHALARINI ÖĞRENİYORUM </w:t>
            </w:r>
          </w:p>
          <w:p w:rsidR="00942275" w:rsidRPr="00BC6BED" w:rsidRDefault="00942275" w:rsidP="00501501">
            <w:pPr>
              <w:pStyle w:val="Default"/>
              <w:shd w:val="clear" w:color="auto" w:fill="FFFFFF" w:themeFill="background1"/>
              <w:jc w:val="both"/>
              <w:rPr>
                <w:rFonts w:ascii="Calibri" w:hAnsi="Calibri" w:cs="Calibri"/>
                <w:color w:val="auto"/>
                <w:sz w:val="22"/>
                <w:szCs w:val="22"/>
              </w:rPr>
            </w:pPr>
          </w:p>
        </w:tc>
        <w:tc>
          <w:tcPr>
            <w:tcW w:w="255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Görsel okuma, soru-cevap, günlük yaşantıdan örnekler verme, resim yapma, metin yazma</w:t>
            </w:r>
          </w:p>
        </w:tc>
        <w:tc>
          <w:tcPr>
            <w:tcW w:w="1560"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Boya kalemleri, trafik işareti levhalarına ve ışıklı trafik işaret cihazına ait görseller</w:t>
            </w:r>
          </w:p>
        </w:tc>
        <w:tc>
          <w:tcPr>
            <w:tcW w:w="1559"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Sunum Ölçeği (ÖKK)</w:t>
            </w:r>
          </w:p>
        </w:tc>
      </w:tr>
      <w:tr w:rsidR="00BC6BED" w:rsidRPr="00BC6BED" w:rsidTr="00942275">
        <w:trPr>
          <w:cantSplit/>
          <w:trHeight w:val="562"/>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val="restart"/>
            <w:shd w:val="clear" w:color="auto" w:fill="auto"/>
            <w:textDirection w:val="btLr"/>
          </w:tcPr>
          <w:p w:rsidR="00301E23" w:rsidRPr="00BC6BED" w:rsidRDefault="00C7054B"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19-31 ARALIK</w:t>
            </w:r>
          </w:p>
        </w:tc>
        <w:tc>
          <w:tcPr>
            <w:tcW w:w="454" w:type="dxa"/>
            <w:tcBorders>
              <w:top w:val="single" w:sz="4" w:space="0" w:color="auto"/>
            </w:tcBorders>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14 VE 15</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2</w:t>
            </w:r>
          </w:p>
        </w:tc>
        <w:tc>
          <w:tcPr>
            <w:tcW w:w="1649"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9. Işıklı trafik işaret cihazı ve trafik işaret levhalarını korur. </w:t>
            </w:r>
          </w:p>
        </w:tc>
        <w:tc>
          <w:tcPr>
            <w:tcW w:w="6112"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Trafik işaret levhalarına niçin zarar verilmemesi gerektiği üzerinde durulur. </w:t>
            </w:r>
          </w:p>
          <w:p w:rsidR="00301E23" w:rsidRPr="00BC6BED" w:rsidRDefault="00301E23" w:rsidP="00501501">
            <w:pPr>
              <w:pStyle w:val="Default"/>
              <w:shd w:val="clear" w:color="auto" w:fill="FFFFFF" w:themeFill="background1"/>
              <w:tabs>
                <w:tab w:val="left" w:pos="1365"/>
              </w:tabs>
              <w:rPr>
                <w:rFonts w:ascii="Calibri" w:hAnsi="Calibri" w:cs="Calibri"/>
                <w:color w:val="auto"/>
                <w:sz w:val="22"/>
                <w:szCs w:val="22"/>
              </w:rPr>
            </w:pPr>
            <w:r w:rsidRPr="00BC6BED">
              <w:rPr>
                <w:rFonts w:ascii="Calibri" w:hAnsi="Calibri" w:cs="Calibri"/>
                <w:bCs/>
                <w:color w:val="auto"/>
                <w:sz w:val="22"/>
                <w:szCs w:val="22"/>
              </w:rPr>
              <w:sym w:font="Webdings" w:char="0080"/>
            </w:r>
            <w:r w:rsidRPr="00BC6BED">
              <w:rPr>
                <w:rFonts w:ascii="Calibri" w:hAnsi="Calibri" w:cs="Calibri"/>
                <w:color w:val="auto"/>
                <w:sz w:val="22"/>
                <w:szCs w:val="22"/>
              </w:rPr>
              <w:t xml:space="preserve">Sorumluluk </w:t>
            </w:r>
            <w:r w:rsidRPr="00BC6BED">
              <w:rPr>
                <w:rFonts w:ascii="Calibri" w:hAnsi="Calibri" w:cs="Calibri"/>
                <w:color w:val="auto"/>
                <w:sz w:val="22"/>
                <w:szCs w:val="22"/>
              </w:rPr>
              <w:tab/>
            </w:r>
          </w:p>
          <w:p w:rsidR="00301E23" w:rsidRPr="00BC6BED" w:rsidRDefault="00301E23" w:rsidP="00501501">
            <w:pPr>
              <w:shd w:val="clear" w:color="auto" w:fill="FFFFFF" w:themeFill="background1"/>
              <w:rPr>
                <w:rFonts w:ascii="Calibri" w:hAnsi="Calibri" w:cs="Calibri"/>
                <w:sz w:val="22"/>
                <w:szCs w:val="22"/>
              </w:rPr>
            </w:pPr>
          </w:p>
          <w:p w:rsidR="00301E23"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IŞIKLI TRAFİK İŞARET CİHAZLARI VE TRAFİK İŞARET LEVHALARINI KORURUM</w:t>
            </w: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Pr="00BC6BED" w:rsidRDefault="00942275" w:rsidP="00501501">
            <w:pPr>
              <w:shd w:val="clear" w:color="auto" w:fill="FFFFFF" w:themeFill="background1"/>
              <w:rPr>
                <w:rFonts w:ascii="Calibri" w:hAnsi="Calibri" w:cs="Calibri"/>
                <w:sz w:val="22"/>
                <w:szCs w:val="22"/>
              </w:rPr>
            </w:pPr>
          </w:p>
        </w:tc>
        <w:tc>
          <w:tcPr>
            <w:tcW w:w="255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Soru-cevap, görsel okuma, metin yazma, günlük yaşantıdan örnekler verme, resim çizme</w:t>
            </w:r>
          </w:p>
        </w:tc>
        <w:tc>
          <w:tcPr>
            <w:tcW w:w="1560"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Boya kalemleri, trafik işaret levhalarına ait görseller</w:t>
            </w:r>
          </w:p>
        </w:tc>
        <w:tc>
          <w:tcPr>
            <w:tcW w:w="1559"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p>
        </w:tc>
      </w:tr>
      <w:tr w:rsidR="00BC6BED" w:rsidRPr="00BC6BED" w:rsidTr="00301E23">
        <w:trPr>
          <w:cantSplit/>
          <w:trHeight w:val="2229"/>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right="113"/>
              <w:jc w:val="center"/>
              <w:rPr>
                <w:rFonts w:ascii="Calibri" w:hAnsi="Calibri" w:cs="Calibri"/>
                <w:b/>
                <w:sz w:val="22"/>
                <w:szCs w:val="22"/>
              </w:rPr>
            </w:pPr>
          </w:p>
        </w:tc>
        <w:tc>
          <w:tcPr>
            <w:tcW w:w="454" w:type="dxa"/>
            <w:vMerge w:val="restart"/>
            <w:shd w:val="clear" w:color="auto" w:fill="auto"/>
            <w:textDirection w:val="btLr"/>
            <w:vAlign w:val="center"/>
          </w:tcPr>
          <w:p w:rsidR="00301E23" w:rsidRPr="00BC6BED" w:rsidRDefault="00301E23" w:rsidP="00501501">
            <w:pPr>
              <w:shd w:val="clear" w:color="auto" w:fill="FFFFFF" w:themeFill="background1"/>
              <w:ind w:right="113"/>
              <w:jc w:val="center"/>
              <w:rPr>
                <w:rFonts w:ascii="Calibri" w:hAnsi="Calibri" w:cs="Calibri"/>
                <w:b/>
                <w:sz w:val="22"/>
                <w:szCs w:val="22"/>
              </w:rPr>
            </w:pPr>
            <w:r w:rsidRPr="00BC6BED">
              <w:rPr>
                <w:rFonts w:ascii="Calibri" w:hAnsi="Calibri" w:cs="Calibri"/>
                <w:b/>
                <w:sz w:val="22"/>
                <w:szCs w:val="22"/>
              </w:rPr>
              <w:t xml:space="preserve">16 VE </w:t>
            </w:r>
            <w:proofErr w:type="gramStart"/>
            <w:r w:rsidRPr="00BC6BED">
              <w:rPr>
                <w:rFonts w:ascii="Calibri" w:hAnsi="Calibri" w:cs="Calibri"/>
                <w:b/>
                <w:sz w:val="22"/>
                <w:szCs w:val="22"/>
              </w:rPr>
              <w:t>17</w:t>
            </w:r>
            <w:r w:rsidR="00C7054B">
              <w:rPr>
                <w:rFonts w:ascii="Calibri" w:hAnsi="Calibri" w:cs="Calibri"/>
                <w:b/>
                <w:sz w:val="22"/>
                <w:szCs w:val="22"/>
              </w:rPr>
              <w:t xml:space="preserve">  HAFTA</w:t>
            </w:r>
            <w:proofErr w:type="gramEnd"/>
            <w:r w:rsidR="00C7054B">
              <w:rPr>
                <w:rFonts w:ascii="Calibri" w:hAnsi="Calibri" w:cs="Calibri"/>
                <w:b/>
                <w:sz w:val="22"/>
                <w:szCs w:val="22"/>
              </w:rPr>
              <w:t xml:space="preserve">                    02-13 OCAK </w:t>
            </w:r>
          </w:p>
        </w:tc>
        <w:tc>
          <w:tcPr>
            <w:tcW w:w="454" w:type="dxa"/>
            <w:vMerge w:val="restart"/>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2</w:t>
            </w:r>
          </w:p>
        </w:tc>
        <w:tc>
          <w:tcPr>
            <w:tcW w:w="1649" w:type="dxa"/>
            <w:vMerge w:val="restart"/>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10. Kara yolunda karşıya geçiş kurallarını uygular. </w:t>
            </w:r>
          </w:p>
          <w:p w:rsidR="00301E23" w:rsidRPr="00BC6BED" w:rsidRDefault="00301E23" w:rsidP="00501501">
            <w:pPr>
              <w:shd w:val="clear" w:color="auto" w:fill="FFFFFF" w:themeFill="background1"/>
              <w:rPr>
                <w:rFonts w:ascii="Calibri" w:hAnsi="Calibri" w:cs="Calibri"/>
                <w:sz w:val="22"/>
                <w:szCs w:val="22"/>
              </w:rPr>
            </w:pPr>
          </w:p>
        </w:tc>
        <w:tc>
          <w:tcPr>
            <w:tcW w:w="6112" w:type="dxa"/>
            <w:vMerge w:val="restart"/>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Geçitlerle ilgili bilgi verilir.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Kara yolunda karşıya geçişlerde, </w:t>
            </w:r>
            <w:r w:rsidRPr="00BC6BED">
              <w:rPr>
                <w:rFonts w:ascii="Calibri" w:hAnsi="Calibri" w:cs="Calibri"/>
                <w:i/>
                <w:iCs/>
                <w:color w:val="auto"/>
                <w:sz w:val="22"/>
                <w:szCs w:val="22"/>
              </w:rPr>
              <w:t xml:space="preserve">alt-üst geçitlerin, yaya geçitlerinin, trafik ışıklarının, okul geçitlerinin ve trafik polisinin olduğu yerlerin </w:t>
            </w:r>
            <w:r w:rsidRPr="00BC6BED">
              <w:rPr>
                <w:rFonts w:ascii="Calibri" w:hAnsi="Calibri" w:cs="Calibri"/>
                <w:color w:val="auto"/>
                <w:sz w:val="22"/>
                <w:szCs w:val="22"/>
              </w:rPr>
              <w:t xml:space="preserve">kullanılması, bunların bulunmadığı yerlerde ise </w:t>
            </w:r>
            <w:r w:rsidRPr="00BC6BED">
              <w:rPr>
                <w:rFonts w:ascii="Calibri" w:hAnsi="Calibri" w:cs="Calibri"/>
                <w:i/>
                <w:iCs/>
                <w:color w:val="auto"/>
                <w:sz w:val="22"/>
                <w:szCs w:val="22"/>
              </w:rPr>
              <w:t xml:space="preserve">güvenli geçiş kurallarının uygulanması </w:t>
            </w:r>
            <w:r w:rsidRPr="00BC6BED">
              <w:rPr>
                <w:rFonts w:ascii="Calibri" w:hAnsi="Calibri" w:cs="Calibri"/>
                <w:color w:val="auto"/>
                <w:sz w:val="22"/>
                <w:szCs w:val="22"/>
              </w:rPr>
              <w:t xml:space="preserve">gerektiği açıklanır.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Trafik polisi tarafından yönetilen kavşaklardaki karşıya geçişlerde trafik polisinin işaretlerine uyulmasının zorunlu olduğu vurgulanır.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Yayalara yeşil ışık yanmış olsa bile sürücülerle göz göze gelerek araçların tam olarak durduğundan emin olunduktan sonra karşıya geçilmesi gerektiği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Trafik ışıklarının geçişlerinin saniyelerle </w:t>
            </w:r>
            <w:proofErr w:type="spellStart"/>
            <w:r w:rsidRPr="00BC6BED">
              <w:rPr>
                <w:rFonts w:ascii="Calibri" w:hAnsi="Calibri" w:cs="Calibri"/>
                <w:color w:val="auto"/>
                <w:sz w:val="22"/>
                <w:szCs w:val="22"/>
              </w:rPr>
              <w:t>sürelendirildiği</w:t>
            </w:r>
            <w:proofErr w:type="spellEnd"/>
            <w:r w:rsidRPr="00BC6BED">
              <w:rPr>
                <w:rFonts w:ascii="Calibri" w:hAnsi="Calibri" w:cs="Calibri"/>
                <w:color w:val="auto"/>
                <w:sz w:val="22"/>
                <w:szCs w:val="22"/>
              </w:rPr>
              <w:t xml:space="preserve"> ışıklı bir yaya geçidinde, yeşil ışık çok önceden yanmış ise kısa bir süre sonra bu ışık kırmızıya döneceğinden yayanın bir sonraki yeşil ışıkta karşıya geçmesinin daha güvenli olacağı vurgulanır.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Karşıya geçişlerde yayaların yeşil ışığı yol üzerinde değil, kaldırımda yola iki adım mesafede beklemesinin daha güvenli olduğu vurgulanır.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Güvenli geçişin bulunmadığı yerlerde, yayaların önce durmaları, daha sonra yola bakıp trafiğin sesini dinlemeleri ve güvenli olduğuna karar verdikten sonra karşıya geçmelerini simgeleyen “Dur, Bak ve Dinle, Karar Ver, Geç” komutları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Karşıya geçişlerde araçların durma mesafesinin de göz önünde bulundurulması gerektiği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Ani olarak yola inmenin, duran araçların önünden, arkasından ve arasından geçmenin sakıncaları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Karşıya geçişlerde, değişik ülkelerde trafiğin akış yönünün ülkemizdekinden farklı olabileceği vurgulanarak örnekler verilir.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Çevre yolu ve otoyollardan kesinlikle karşıya geçilmemesi gerektiği ve bunun nedenleri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Engelli bireylerin (görme, duyma, ortopedik vb.) güvenli olarak karşıya geçişlerine yönelik bilgiler verilir.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Cs/>
                <w:color w:val="auto"/>
                <w:sz w:val="22"/>
                <w:szCs w:val="22"/>
              </w:rPr>
              <w:sym w:font="Webdings" w:char="0080"/>
            </w:r>
            <w:r w:rsidRPr="00BC6BED">
              <w:rPr>
                <w:rFonts w:ascii="Calibri" w:hAnsi="Calibri" w:cs="Calibri"/>
                <w:color w:val="auto"/>
                <w:sz w:val="22"/>
                <w:szCs w:val="22"/>
              </w:rPr>
              <w:t xml:space="preserve">Kurallara uyma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KARŞIYA GÜVENLİ YERLERDEN VE KURALLARA UYGUN GEÇERİM.</w:t>
            </w:r>
          </w:p>
        </w:tc>
        <w:tc>
          <w:tcPr>
            <w:tcW w:w="255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Görsel okuma, günlük yaşantıdan örnekler verme, canlandırma, soru-cevap, metin yazma, resim yapma</w:t>
            </w:r>
          </w:p>
        </w:tc>
        <w:tc>
          <w:tcPr>
            <w:tcW w:w="1560"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Boya kalemleri, alt geçit, üst geçit, yaya geçidi, okul geçidi, ışıklı trafik cihazı ve trafik polisine ait görseller</w:t>
            </w:r>
          </w:p>
        </w:tc>
        <w:tc>
          <w:tcPr>
            <w:tcW w:w="1559"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p>
        </w:tc>
      </w:tr>
      <w:tr w:rsidR="00BC6BED" w:rsidRPr="00BC6BED" w:rsidTr="00A60623">
        <w:trPr>
          <w:cantSplit/>
          <w:trHeight w:val="360"/>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right="113"/>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right="113"/>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1649" w:type="dxa"/>
            <w:vMerge/>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p>
        </w:tc>
        <w:tc>
          <w:tcPr>
            <w:tcW w:w="6112" w:type="dxa"/>
            <w:vMerge/>
            <w:shd w:val="clear" w:color="auto" w:fill="auto"/>
          </w:tcPr>
          <w:p w:rsidR="00301E23" w:rsidRPr="00BC6BED" w:rsidRDefault="00301E23" w:rsidP="00501501">
            <w:pPr>
              <w:pStyle w:val="Default"/>
              <w:shd w:val="clear" w:color="auto" w:fill="FFFFFF" w:themeFill="background1"/>
              <w:rPr>
                <w:rFonts w:ascii="Calibri" w:hAnsi="Calibri" w:cs="Calibri"/>
                <w:b/>
                <w:bCs/>
                <w:color w:val="auto"/>
                <w:sz w:val="22"/>
                <w:szCs w:val="22"/>
              </w:rPr>
            </w:pPr>
          </w:p>
        </w:tc>
        <w:tc>
          <w:tcPr>
            <w:tcW w:w="5670" w:type="dxa"/>
            <w:gridSpan w:val="3"/>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Theme="minorHAnsi" w:hAnsiTheme="minorHAnsi"/>
                <w:b/>
                <w:i/>
                <w:sz w:val="22"/>
                <w:szCs w:val="22"/>
              </w:rPr>
              <w:t>DEĞERLENDİRME</w:t>
            </w:r>
          </w:p>
        </w:tc>
      </w:tr>
      <w:tr w:rsidR="00BC6BED" w:rsidRPr="00BC6BED" w:rsidTr="00AA5F89">
        <w:trPr>
          <w:cantSplit/>
          <w:trHeight w:val="2850"/>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right="113"/>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right="113"/>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1649" w:type="dxa"/>
            <w:vMerge/>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p>
        </w:tc>
        <w:tc>
          <w:tcPr>
            <w:tcW w:w="6112" w:type="dxa"/>
            <w:vMerge/>
            <w:shd w:val="clear" w:color="auto" w:fill="auto"/>
          </w:tcPr>
          <w:p w:rsidR="00301E23" w:rsidRPr="00BC6BED" w:rsidRDefault="00301E23" w:rsidP="00501501">
            <w:pPr>
              <w:pStyle w:val="Default"/>
              <w:shd w:val="clear" w:color="auto" w:fill="FFFFFF" w:themeFill="background1"/>
              <w:rPr>
                <w:rFonts w:ascii="Calibri" w:hAnsi="Calibri" w:cs="Calibri"/>
                <w:b/>
                <w:bCs/>
                <w:color w:val="auto"/>
                <w:sz w:val="22"/>
                <w:szCs w:val="22"/>
              </w:rPr>
            </w:pPr>
          </w:p>
        </w:tc>
        <w:tc>
          <w:tcPr>
            <w:tcW w:w="2551" w:type="dxa"/>
            <w:shd w:val="clear" w:color="auto" w:fill="auto"/>
          </w:tcPr>
          <w:p w:rsidR="00301E23" w:rsidRPr="00BC6BED" w:rsidRDefault="00301E23" w:rsidP="00501501">
            <w:pPr>
              <w:shd w:val="clear" w:color="auto" w:fill="FFFFFF" w:themeFill="background1"/>
              <w:rPr>
                <w:rFonts w:ascii="Calibri" w:hAnsi="Calibri" w:cs="Calibri"/>
                <w:sz w:val="22"/>
                <w:szCs w:val="22"/>
              </w:rPr>
            </w:pPr>
          </w:p>
        </w:tc>
        <w:tc>
          <w:tcPr>
            <w:tcW w:w="1560" w:type="dxa"/>
            <w:shd w:val="clear" w:color="auto" w:fill="auto"/>
          </w:tcPr>
          <w:p w:rsidR="00301E23" w:rsidRPr="00BC6BED" w:rsidRDefault="00301E23" w:rsidP="00501501">
            <w:pPr>
              <w:shd w:val="clear" w:color="auto" w:fill="FFFFFF" w:themeFill="background1"/>
              <w:rPr>
                <w:rFonts w:ascii="Calibri" w:hAnsi="Calibri" w:cs="Calibri"/>
                <w:sz w:val="22"/>
                <w:szCs w:val="22"/>
              </w:rPr>
            </w:pPr>
          </w:p>
        </w:tc>
        <w:tc>
          <w:tcPr>
            <w:tcW w:w="1559" w:type="dxa"/>
            <w:shd w:val="clear" w:color="auto" w:fill="auto"/>
          </w:tcPr>
          <w:p w:rsidR="00301E23" w:rsidRPr="00BC6BED" w:rsidRDefault="00301E23" w:rsidP="00501501">
            <w:pPr>
              <w:shd w:val="clear" w:color="auto" w:fill="FFFFFF" w:themeFill="background1"/>
              <w:rPr>
                <w:rFonts w:ascii="Calibri" w:hAnsi="Calibri" w:cs="Calibri"/>
                <w:sz w:val="22"/>
                <w:szCs w:val="22"/>
              </w:rPr>
            </w:pPr>
          </w:p>
        </w:tc>
      </w:tr>
    </w:tbl>
    <w:p w:rsidR="00B36C9F" w:rsidRPr="00F5763B" w:rsidRDefault="00B36C9F" w:rsidP="00501501">
      <w:pPr>
        <w:shd w:val="clear" w:color="auto" w:fill="FFFFFF" w:themeFill="background1"/>
        <w:tabs>
          <w:tab w:val="left" w:pos="2730"/>
        </w:tabs>
        <w:rPr>
          <w:rFonts w:ascii="Calibri" w:hAnsi="Calibri" w:cs="Calibri"/>
          <w:color w:val="002060"/>
          <w:sz w:val="16"/>
          <w:szCs w:val="16"/>
        </w:rPr>
      </w:pPr>
    </w:p>
    <w:p w:rsidR="00DB74C7" w:rsidRDefault="00A67AE3" w:rsidP="00DB74C7">
      <w:pPr>
        <w:shd w:val="clear" w:color="auto" w:fill="FFFFFF" w:themeFill="background1"/>
        <w:tabs>
          <w:tab w:val="left" w:pos="5295"/>
        </w:tabs>
        <w:rPr>
          <w:rFonts w:ascii="Calibri" w:hAnsi="Calibri" w:cs="Calibri"/>
          <w:b/>
          <w:bCs/>
          <w:color w:val="000000"/>
          <w:sz w:val="22"/>
          <w:szCs w:val="22"/>
        </w:rPr>
      </w:pPr>
      <w:r w:rsidRPr="00F5763B">
        <w:rPr>
          <w:rFonts w:ascii="Calibri" w:hAnsi="Calibri" w:cs="Calibri"/>
          <w:b/>
          <w:bCs/>
          <w:color w:val="000000"/>
          <w:sz w:val="22"/>
          <w:szCs w:val="22"/>
        </w:rPr>
        <w:tab/>
      </w:r>
      <w:r w:rsidRPr="00F5763B">
        <w:rPr>
          <w:rFonts w:ascii="Calibri" w:hAnsi="Calibri" w:cs="Calibri"/>
          <w:b/>
          <w:bCs/>
          <w:color w:val="000000"/>
          <w:sz w:val="22"/>
          <w:szCs w:val="22"/>
        </w:rPr>
        <w:tab/>
      </w:r>
    </w:p>
    <w:p w:rsidR="00DB74C7" w:rsidRDefault="00DB74C7" w:rsidP="00DB74C7">
      <w:pPr>
        <w:shd w:val="clear" w:color="auto" w:fill="FFFFFF" w:themeFill="background1"/>
        <w:tabs>
          <w:tab w:val="left" w:pos="5295"/>
        </w:tabs>
        <w:rPr>
          <w:rFonts w:ascii="Calibri" w:hAnsi="Calibri" w:cs="Calibri"/>
          <w:b/>
          <w:bCs/>
          <w:color w:val="000000"/>
          <w:sz w:val="22"/>
          <w:szCs w:val="22"/>
        </w:rPr>
      </w:pPr>
    </w:p>
    <w:p w:rsidR="00DB74C7" w:rsidRDefault="00DB74C7" w:rsidP="00DB74C7">
      <w:pPr>
        <w:shd w:val="clear" w:color="auto" w:fill="FFFFFF" w:themeFill="background1"/>
        <w:tabs>
          <w:tab w:val="left" w:pos="5295"/>
        </w:tabs>
        <w:rPr>
          <w:rFonts w:ascii="Calibri" w:hAnsi="Calibri" w:cs="Calibri"/>
          <w:b/>
          <w:bCs/>
          <w:color w:val="000000"/>
          <w:sz w:val="22"/>
          <w:szCs w:val="22"/>
        </w:rPr>
      </w:pPr>
    </w:p>
    <w:p w:rsidR="00DB74C7" w:rsidRDefault="00DB74C7" w:rsidP="00DB74C7">
      <w:pPr>
        <w:shd w:val="clear" w:color="auto" w:fill="FFFFFF" w:themeFill="background1"/>
        <w:tabs>
          <w:tab w:val="left" w:pos="5295"/>
        </w:tabs>
        <w:rPr>
          <w:rFonts w:ascii="Calibri" w:hAnsi="Calibri" w:cs="Calibri"/>
          <w:b/>
          <w:bCs/>
          <w:color w:val="000000"/>
          <w:sz w:val="22"/>
          <w:szCs w:val="22"/>
        </w:rPr>
      </w:pPr>
    </w:p>
    <w:p w:rsidR="00DB74C7" w:rsidRDefault="00DB74C7" w:rsidP="00DB74C7">
      <w:pPr>
        <w:shd w:val="clear" w:color="auto" w:fill="FFFFFF" w:themeFill="background1"/>
        <w:tabs>
          <w:tab w:val="left" w:pos="5295"/>
        </w:tabs>
        <w:rPr>
          <w:rFonts w:ascii="Calibri" w:hAnsi="Calibri" w:cs="Calibri"/>
          <w:b/>
          <w:bCs/>
          <w:color w:val="000000"/>
          <w:sz w:val="22"/>
          <w:szCs w:val="22"/>
        </w:rPr>
      </w:pPr>
    </w:p>
    <w:p w:rsidR="00DB74C7" w:rsidRDefault="00DB74C7" w:rsidP="00DB74C7">
      <w:pPr>
        <w:shd w:val="clear" w:color="auto" w:fill="FFFFFF" w:themeFill="background1"/>
        <w:tabs>
          <w:tab w:val="left" w:pos="5295"/>
        </w:tabs>
        <w:rPr>
          <w:rFonts w:ascii="Calibri" w:hAnsi="Calibri" w:cs="Calibri"/>
          <w:b/>
          <w:bCs/>
          <w:color w:val="000000"/>
          <w:sz w:val="22"/>
          <w:szCs w:val="22"/>
        </w:rPr>
      </w:pPr>
    </w:p>
    <w:p w:rsidR="00DB74C7" w:rsidRPr="00294EE4" w:rsidRDefault="00DB74C7" w:rsidP="00294EE4">
      <w:pPr>
        <w:shd w:val="clear" w:color="auto" w:fill="FFFFFF" w:themeFill="background1"/>
        <w:tabs>
          <w:tab w:val="left" w:pos="5295"/>
        </w:tabs>
        <w:jc w:val="center"/>
        <w:rPr>
          <w:rFonts w:ascii="Calibri" w:hAnsi="Calibri" w:cs="Calibri"/>
          <w:b/>
          <w:bCs/>
          <w:color w:val="000000"/>
          <w:sz w:val="22"/>
          <w:szCs w:val="22"/>
        </w:rPr>
      </w:pPr>
    </w:p>
    <w:tbl>
      <w:tblPr>
        <w:tblW w:w="15701" w:type="dxa"/>
        <w:tblBorders>
          <w:top w:val="dashDotStroked" w:sz="24" w:space="0" w:color="C00000"/>
          <w:left w:val="dashDotStroked" w:sz="24" w:space="0" w:color="C00000"/>
          <w:bottom w:val="dashDotStroked" w:sz="24" w:space="0" w:color="C00000"/>
          <w:right w:val="dashDotStroked" w:sz="24" w:space="0" w:color="C00000"/>
          <w:insideH w:val="single" w:sz="4" w:space="0" w:color="auto"/>
          <w:insideV w:val="single" w:sz="4" w:space="0" w:color="auto"/>
        </w:tblBorders>
        <w:tblLayout w:type="fixed"/>
        <w:tblLook w:val="01E0"/>
      </w:tblPr>
      <w:tblGrid>
        <w:gridCol w:w="454"/>
        <w:gridCol w:w="454"/>
        <w:gridCol w:w="454"/>
        <w:gridCol w:w="454"/>
        <w:gridCol w:w="454"/>
        <w:gridCol w:w="1980"/>
        <w:gridCol w:w="7057"/>
        <w:gridCol w:w="1275"/>
        <w:gridCol w:w="1701"/>
        <w:gridCol w:w="1418"/>
      </w:tblGrid>
      <w:tr w:rsidR="00BC6BED" w:rsidRPr="00BC6BED" w:rsidTr="00AA5F89">
        <w:trPr>
          <w:cantSplit/>
          <w:trHeight w:val="883"/>
        </w:trPr>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NİTE</w:t>
            </w:r>
          </w:p>
        </w:tc>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KONU</w:t>
            </w:r>
          </w:p>
        </w:tc>
        <w:tc>
          <w:tcPr>
            <w:tcW w:w="454" w:type="dxa"/>
            <w:shd w:val="clear" w:color="auto" w:fill="auto"/>
            <w:textDirection w:val="btL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AY</w:t>
            </w:r>
          </w:p>
        </w:tc>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HAFTA</w:t>
            </w:r>
          </w:p>
        </w:tc>
        <w:tc>
          <w:tcPr>
            <w:tcW w:w="454" w:type="dxa"/>
            <w:shd w:val="clear" w:color="auto" w:fill="auto"/>
            <w:textDirection w:val="btLr"/>
            <w:vAlign w:val="center"/>
          </w:tcPr>
          <w:p w:rsidR="000723F7" w:rsidRPr="00BC6BED" w:rsidRDefault="000723F7"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SAATİ</w:t>
            </w:r>
          </w:p>
        </w:tc>
        <w:tc>
          <w:tcPr>
            <w:tcW w:w="1980"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KAZANIM</w:t>
            </w:r>
          </w:p>
        </w:tc>
        <w:tc>
          <w:tcPr>
            <w:tcW w:w="7057"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AÇIKLAMA</w:t>
            </w:r>
          </w:p>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ETKİNLİKLER</w:t>
            </w:r>
          </w:p>
        </w:tc>
        <w:tc>
          <w:tcPr>
            <w:tcW w:w="1275"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YÖNTEM-TEKNİKLER</w:t>
            </w:r>
          </w:p>
        </w:tc>
        <w:tc>
          <w:tcPr>
            <w:tcW w:w="1701"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ARAÇ-GEREÇ</w:t>
            </w:r>
          </w:p>
        </w:tc>
        <w:tc>
          <w:tcPr>
            <w:tcW w:w="1418" w:type="dxa"/>
            <w:shd w:val="clear" w:color="auto" w:fill="auto"/>
            <w:vAlign w:val="center"/>
          </w:tcPr>
          <w:p w:rsidR="000723F7" w:rsidRPr="00BC6BED" w:rsidRDefault="000723F7" w:rsidP="00501501">
            <w:pPr>
              <w:shd w:val="clear" w:color="auto" w:fill="FFFFFF" w:themeFill="background1"/>
              <w:jc w:val="center"/>
              <w:rPr>
                <w:rFonts w:ascii="Calibri" w:hAnsi="Calibri" w:cs="Calibri"/>
                <w:b/>
                <w:sz w:val="22"/>
                <w:szCs w:val="22"/>
              </w:rPr>
            </w:pPr>
            <w:r w:rsidRPr="00BC6BED">
              <w:rPr>
                <w:rFonts w:ascii="Calibri" w:hAnsi="Calibri" w:cs="Calibri"/>
                <w:b/>
                <w:sz w:val="22"/>
                <w:szCs w:val="22"/>
              </w:rPr>
              <w:t>ÖLÇME VE DEĞERLEN DİRME</w:t>
            </w:r>
          </w:p>
        </w:tc>
      </w:tr>
      <w:tr w:rsidR="00BC6BED" w:rsidRPr="00BC6BED" w:rsidTr="00942275">
        <w:trPr>
          <w:cantSplit/>
          <w:trHeight w:val="1134"/>
        </w:trPr>
        <w:tc>
          <w:tcPr>
            <w:tcW w:w="454" w:type="dxa"/>
            <w:vMerge w:val="restart"/>
            <w:shd w:val="clear" w:color="auto" w:fill="auto"/>
            <w:textDirection w:val="btLr"/>
            <w:vAlign w:val="center"/>
          </w:tcPr>
          <w:p w:rsidR="00301E23" w:rsidRPr="00BC6BED" w:rsidRDefault="00301E23" w:rsidP="00501501">
            <w:pPr>
              <w:pStyle w:val="Default"/>
              <w:shd w:val="clear" w:color="auto" w:fill="FFFFFF" w:themeFill="background1"/>
              <w:jc w:val="center"/>
              <w:rPr>
                <w:color w:val="auto"/>
                <w:sz w:val="22"/>
                <w:szCs w:val="22"/>
              </w:rPr>
            </w:pPr>
            <w:r w:rsidRPr="00BC6BED">
              <w:rPr>
                <w:b/>
                <w:bCs/>
                <w:color w:val="auto"/>
                <w:sz w:val="22"/>
                <w:szCs w:val="22"/>
              </w:rPr>
              <w:t xml:space="preserve">TRAFİK BİLİNCİ </w:t>
            </w:r>
          </w:p>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val="restart"/>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TRAFİK KURALLARI</w:t>
            </w:r>
          </w:p>
        </w:tc>
        <w:tc>
          <w:tcPr>
            <w:tcW w:w="454" w:type="dxa"/>
            <w:shd w:val="clear" w:color="auto" w:fill="auto"/>
            <w:textDirection w:val="btLr"/>
          </w:tcPr>
          <w:p w:rsidR="00301E23" w:rsidRPr="00BC6BED" w:rsidRDefault="00C7054B"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16-20 OCAK</w:t>
            </w:r>
          </w:p>
        </w:tc>
        <w:tc>
          <w:tcPr>
            <w:tcW w:w="454" w:type="dxa"/>
            <w:tcBorders>
              <w:bottom w:val="single" w:sz="4" w:space="0" w:color="auto"/>
            </w:tcBorders>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18</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w:t>
            </w:r>
          </w:p>
        </w:tc>
        <w:tc>
          <w:tcPr>
            <w:tcW w:w="1980"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11. Yaya kaldırımında uyulması gereken kuralları uygular. </w:t>
            </w:r>
          </w:p>
          <w:p w:rsidR="00301E23" w:rsidRPr="00BC6BED" w:rsidRDefault="00301E23" w:rsidP="00501501">
            <w:pPr>
              <w:shd w:val="clear" w:color="auto" w:fill="FFFFFF" w:themeFill="background1"/>
              <w:rPr>
                <w:rFonts w:ascii="Calibri" w:hAnsi="Calibri" w:cs="Calibri"/>
                <w:sz w:val="22"/>
                <w:szCs w:val="22"/>
              </w:rPr>
            </w:pPr>
          </w:p>
        </w:tc>
        <w:tc>
          <w:tcPr>
            <w:tcW w:w="7057"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Yaya kaldırımı kavramı verilerek önemi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Yaya kaldırımında yürürken/beklerken diğer yayaların geçişine engel olacak davranışlarda bulunulmaması, bisiklet, paten, kaykay vb. araçların kullanılmaması gerektiği açıklanır.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Trafiğe uzak olan taraftan yürünmesi, yaya kaldırımında bulunabilecek ağaç, çukur, levha vb. engellere dikkat edilmesi gerektiği üzerinde durulur.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Yaya kaldırımında yürürken/beklerken çocuklara, yaşlılara, hamilelere, engellilere vb. hassasiyet gösterilmesi gerektiği açıklanır.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Cs/>
                <w:color w:val="auto"/>
                <w:sz w:val="22"/>
                <w:szCs w:val="22"/>
              </w:rPr>
              <w:sym w:font="Webdings" w:char="0080"/>
            </w:r>
            <w:r w:rsidRPr="00BC6BED">
              <w:rPr>
                <w:rFonts w:ascii="Calibri" w:hAnsi="Calibri" w:cs="Calibri"/>
                <w:color w:val="auto"/>
                <w:sz w:val="22"/>
                <w:szCs w:val="22"/>
              </w:rPr>
              <w:t xml:space="preserve">Saygı, hoşgörü, duyarlılık, sorumluluk, insana değer verme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YAYA KALDIRIMINDA YÜRÜRKEN</w:t>
            </w:r>
          </w:p>
        </w:tc>
        <w:tc>
          <w:tcPr>
            <w:tcW w:w="1275"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Görsel okuma, soru-cevap, anlatım, tartışma, öykü yazma, karşılaştırma, resim yapma, canlandırma, gözlem</w:t>
            </w:r>
          </w:p>
        </w:tc>
        <w:tc>
          <w:tcPr>
            <w:tcW w:w="170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Boya kalemleri</w:t>
            </w:r>
          </w:p>
        </w:tc>
        <w:tc>
          <w:tcPr>
            <w:tcW w:w="1418"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Dereceli Puanlama Anahtarı (ÖKK)</w:t>
            </w:r>
          </w:p>
        </w:tc>
      </w:tr>
      <w:tr w:rsidR="00BC6BED" w:rsidRPr="00BC6BED" w:rsidTr="00942275">
        <w:trPr>
          <w:cantSplit/>
          <w:trHeight w:val="974"/>
        </w:trPr>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shd w:val="clear" w:color="auto" w:fill="auto"/>
            <w:textDirection w:val="btLr"/>
          </w:tcPr>
          <w:p w:rsidR="00301E23" w:rsidRPr="00BC6BED" w:rsidRDefault="001A3294"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06-10 ŞUBAT</w:t>
            </w:r>
          </w:p>
        </w:tc>
        <w:tc>
          <w:tcPr>
            <w:tcW w:w="454" w:type="dxa"/>
            <w:tcBorders>
              <w:top w:val="single" w:sz="4" w:space="0" w:color="auto"/>
            </w:tcBorders>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19</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w:t>
            </w:r>
          </w:p>
        </w:tc>
        <w:tc>
          <w:tcPr>
            <w:tcW w:w="1980"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12. Yaya kaldırımı olmayan yollarda uyulması gereken kuralları uygular. </w:t>
            </w:r>
          </w:p>
        </w:tc>
        <w:tc>
          <w:tcPr>
            <w:tcW w:w="7057"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Banket kavramı verilir.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Yaya kaldırımı olmayan yollarda, sürücülerin yayayı fark edeceği şekilde görüş yönünde ve taşıt trafiğine uzak olan taraftan yürünmesi gerektiği vurgulanır</w:t>
            </w:r>
            <w:r w:rsidRPr="00BC6BED">
              <w:rPr>
                <w:rFonts w:ascii="Calibri" w:hAnsi="Calibri" w:cs="Calibri"/>
                <w:b/>
                <w:bCs/>
                <w:color w:val="auto"/>
                <w:sz w:val="22"/>
                <w:szCs w:val="22"/>
              </w:rPr>
              <w:t xml:space="preserve">. </w:t>
            </w:r>
          </w:p>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Yürürken cep telefonu, cep bilgisayarı, müzik çalar gibi aletleri kullanmanın neden olacağı olumsuz sonuçlarla ilgili örnekler verilir. </w:t>
            </w:r>
          </w:p>
          <w:p w:rsidR="00301E23"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YAYA KALDIRIMI BULUNMAYAN YOLLARDA YÜRÜME</w:t>
            </w:r>
          </w:p>
          <w:p w:rsidR="00942275" w:rsidRDefault="00942275" w:rsidP="00501501">
            <w:pPr>
              <w:pStyle w:val="Default"/>
              <w:shd w:val="clear" w:color="auto" w:fill="FFFFFF" w:themeFill="background1"/>
              <w:rPr>
                <w:rFonts w:ascii="Calibri" w:hAnsi="Calibri" w:cs="Calibri"/>
                <w:color w:val="auto"/>
                <w:sz w:val="22"/>
                <w:szCs w:val="22"/>
              </w:rPr>
            </w:pPr>
          </w:p>
          <w:p w:rsidR="00942275" w:rsidRPr="00BC6BED" w:rsidRDefault="00942275" w:rsidP="00501501">
            <w:pPr>
              <w:pStyle w:val="Default"/>
              <w:shd w:val="clear" w:color="auto" w:fill="FFFFFF" w:themeFill="background1"/>
              <w:rPr>
                <w:rFonts w:ascii="Calibri" w:hAnsi="Calibri" w:cs="Calibri"/>
                <w:color w:val="auto"/>
                <w:sz w:val="22"/>
                <w:szCs w:val="22"/>
              </w:rPr>
            </w:pPr>
          </w:p>
        </w:tc>
        <w:tc>
          <w:tcPr>
            <w:tcW w:w="1275"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Soru-cevap, anlatım,</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Görsel okuma, canlandırma, tartışma</w:t>
            </w:r>
          </w:p>
          <w:p w:rsidR="00301E23" w:rsidRPr="00BC6BED" w:rsidRDefault="00301E23" w:rsidP="00501501">
            <w:pPr>
              <w:shd w:val="clear" w:color="auto" w:fill="FFFFFF" w:themeFill="background1"/>
              <w:rPr>
                <w:rFonts w:ascii="Calibri" w:hAnsi="Calibri" w:cs="Calibri"/>
                <w:sz w:val="22"/>
                <w:szCs w:val="22"/>
              </w:rPr>
            </w:pPr>
          </w:p>
        </w:tc>
        <w:tc>
          <w:tcPr>
            <w:tcW w:w="170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Yaya kaldırımı olmayan yol ve banket görselleri</w:t>
            </w:r>
          </w:p>
        </w:tc>
        <w:tc>
          <w:tcPr>
            <w:tcW w:w="1418"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p>
        </w:tc>
      </w:tr>
      <w:tr w:rsidR="00BC6BED" w:rsidRPr="00BC6BED" w:rsidTr="00AA5F89">
        <w:trPr>
          <w:cantSplit/>
          <w:trHeight w:val="1159"/>
        </w:trPr>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val="restart"/>
            <w:shd w:val="clear" w:color="auto" w:fill="auto"/>
            <w:textDirection w:val="btLr"/>
          </w:tcPr>
          <w:p w:rsidR="00301E23" w:rsidRPr="00BC6BED" w:rsidRDefault="001A3294"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13-17 ŞUBAT</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20</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w:t>
            </w:r>
          </w:p>
        </w:tc>
        <w:tc>
          <w:tcPr>
            <w:tcW w:w="1980"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color w:val="auto"/>
                <w:sz w:val="22"/>
                <w:szCs w:val="22"/>
              </w:rPr>
              <w:t xml:space="preserve">13. Taşıtlara biniş ve iniş kurallarını uygular. </w:t>
            </w:r>
          </w:p>
        </w:tc>
        <w:tc>
          <w:tcPr>
            <w:tcW w:w="7057" w:type="dxa"/>
            <w:shd w:val="clear" w:color="auto" w:fill="auto"/>
          </w:tcPr>
          <w:p w:rsidR="00301E23" w:rsidRPr="00BC6BED" w:rsidRDefault="00301E23" w:rsidP="00501501">
            <w:pPr>
              <w:pStyle w:val="Default"/>
              <w:shd w:val="clear" w:color="auto" w:fill="FFFFFF" w:themeFill="background1"/>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Taşıtlara biniş ve inişlerde, </w:t>
            </w:r>
            <w:r w:rsidRPr="00BC6BED">
              <w:rPr>
                <w:rFonts w:ascii="Calibri" w:hAnsi="Calibri" w:cs="Calibri"/>
                <w:i/>
                <w:iCs/>
                <w:color w:val="auto"/>
                <w:sz w:val="22"/>
                <w:szCs w:val="22"/>
              </w:rPr>
              <w:t xml:space="preserve">kaldırım tarafındaki (sağ) kapıdan </w:t>
            </w:r>
            <w:r w:rsidRPr="00BC6BED">
              <w:rPr>
                <w:rFonts w:ascii="Calibri" w:hAnsi="Calibri" w:cs="Calibri"/>
                <w:color w:val="auto"/>
                <w:sz w:val="22"/>
                <w:szCs w:val="22"/>
              </w:rPr>
              <w:t xml:space="preserve">binilip inilmesinin nedenleri üzerinde durulur. </w:t>
            </w:r>
          </w:p>
          <w:p w:rsidR="00301E23" w:rsidRPr="00BC6BED" w:rsidRDefault="00301E23" w:rsidP="00501501">
            <w:pPr>
              <w:pStyle w:val="Default"/>
              <w:shd w:val="clear" w:color="auto" w:fill="FFFFFF" w:themeFill="background1"/>
              <w:jc w:val="both"/>
              <w:rPr>
                <w:rFonts w:ascii="Calibri" w:hAnsi="Calibri" w:cs="Calibri"/>
                <w:color w:val="auto"/>
                <w:sz w:val="22"/>
                <w:szCs w:val="22"/>
              </w:rPr>
            </w:pPr>
            <w:r w:rsidRPr="00BC6BED">
              <w:rPr>
                <w:rFonts w:ascii="Calibri" w:hAnsi="Calibri" w:cs="Calibri"/>
                <w:b/>
                <w:bCs/>
                <w:color w:val="auto"/>
                <w:sz w:val="22"/>
                <w:szCs w:val="22"/>
              </w:rPr>
              <w:t xml:space="preserve">[!] </w:t>
            </w:r>
            <w:r w:rsidRPr="00BC6BED">
              <w:rPr>
                <w:rFonts w:ascii="Calibri" w:hAnsi="Calibri" w:cs="Calibri"/>
                <w:color w:val="auto"/>
                <w:sz w:val="22"/>
                <w:szCs w:val="22"/>
              </w:rPr>
              <w:t xml:space="preserve">Taşıtlar tam durmadan (hareket hâlindeyken) binilip inilmesinin tehlikeleri üzerinde durulur.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b/>
                <w:bCs/>
                <w:sz w:val="22"/>
                <w:szCs w:val="22"/>
              </w:rPr>
              <w:t xml:space="preserve">[!] </w:t>
            </w:r>
            <w:r w:rsidRPr="00BC6BED">
              <w:rPr>
                <w:rFonts w:ascii="Calibri" w:hAnsi="Calibri" w:cs="Calibri"/>
                <w:sz w:val="22"/>
                <w:szCs w:val="22"/>
              </w:rPr>
              <w:t xml:space="preserve">Toplu taşıma araçları ile ilgili bilgiler verilerek ulaşımda toplu taşıma araçlarının tercih edilmesi ve nedenleri üzerinde durulur.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Toplu taşıma araçlarına biniş ve inişlerde dikkat edilmesi gereken kurallar üzerinde durulur.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bCs/>
                <w:sz w:val="22"/>
                <w:szCs w:val="22"/>
              </w:rPr>
              <w:sym w:font="Webdings" w:char="0080"/>
            </w:r>
            <w:r w:rsidRPr="00BC6BED">
              <w:rPr>
                <w:rFonts w:ascii="Calibri" w:hAnsi="Calibri" w:cs="Calibri"/>
                <w:sz w:val="22"/>
                <w:szCs w:val="22"/>
              </w:rPr>
              <w:t xml:space="preserve">Kurallara uyma, sabır, saygı, hoşgörü </w:t>
            </w:r>
          </w:p>
          <w:p w:rsidR="00301E23"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TAŞITLARA BİNİŞ VE TAŞITLARDAN İNİŞLERDE KURALLARA UYALIM</w:t>
            </w:r>
          </w:p>
          <w:p w:rsidR="00942275" w:rsidRDefault="00942275" w:rsidP="00501501">
            <w:pPr>
              <w:shd w:val="clear" w:color="auto" w:fill="FFFFFF" w:themeFill="background1"/>
              <w:rPr>
                <w:rFonts w:ascii="Calibri" w:hAnsi="Calibri" w:cs="Calibri"/>
                <w:sz w:val="22"/>
                <w:szCs w:val="22"/>
              </w:rPr>
            </w:pPr>
          </w:p>
          <w:p w:rsidR="00942275" w:rsidRPr="00BC6BED" w:rsidRDefault="00942275" w:rsidP="00501501">
            <w:pPr>
              <w:shd w:val="clear" w:color="auto" w:fill="FFFFFF" w:themeFill="background1"/>
              <w:rPr>
                <w:rFonts w:ascii="Calibri" w:hAnsi="Calibri" w:cs="Calibri"/>
                <w:sz w:val="22"/>
                <w:szCs w:val="22"/>
              </w:rPr>
            </w:pPr>
          </w:p>
        </w:tc>
        <w:tc>
          <w:tcPr>
            <w:tcW w:w="1275"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Soru-cevap, anlatım, canlandırma,</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Uygulama, görsel okuma</w:t>
            </w:r>
          </w:p>
        </w:tc>
        <w:tc>
          <w:tcPr>
            <w:tcW w:w="170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Atlıkarınca, salıncak resimleri, karton, boya kalemleri</w:t>
            </w:r>
          </w:p>
        </w:tc>
        <w:tc>
          <w:tcPr>
            <w:tcW w:w="1418"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Etkinlik(ÖÇK)</w:t>
            </w:r>
          </w:p>
        </w:tc>
      </w:tr>
      <w:tr w:rsidR="00BC6BED" w:rsidRPr="00BC6BED" w:rsidTr="00AA5F89">
        <w:trPr>
          <w:cantSplit/>
          <w:trHeight w:val="1134"/>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shd w:val="clear" w:color="auto" w:fill="auto"/>
            <w:textDirection w:val="btLr"/>
            <w:vAlign w:val="center"/>
          </w:tcPr>
          <w:p w:rsidR="00301E23" w:rsidRPr="001A3294" w:rsidRDefault="00301E23" w:rsidP="00501501">
            <w:pPr>
              <w:shd w:val="clear" w:color="auto" w:fill="FFFFFF" w:themeFill="background1"/>
              <w:ind w:left="113" w:right="113"/>
              <w:jc w:val="center"/>
              <w:rPr>
                <w:rFonts w:ascii="Calibri" w:hAnsi="Calibri" w:cs="Calibri"/>
                <w:b/>
                <w:sz w:val="22"/>
                <w:szCs w:val="22"/>
              </w:rPr>
            </w:pPr>
            <w:r w:rsidRPr="001A3294">
              <w:rPr>
                <w:rFonts w:ascii="Calibri" w:hAnsi="Calibri" w:cs="Calibri"/>
                <w:b/>
                <w:sz w:val="22"/>
                <w:szCs w:val="22"/>
              </w:rPr>
              <w:t>21</w:t>
            </w:r>
            <w:r w:rsidR="001A3294">
              <w:rPr>
                <w:rFonts w:ascii="Calibri" w:hAnsi="Calibri" w:cs="Calibri"/>
                <w:b/>
                <w:sz w:val="22"/>
                <w:szCs w:val="22"/>
              </w:rPr>
              <w:t>.</w:t>
            </w:r>
            <w:proofErr w:type="gramStart"/>
            <w:r w:rsidR="001A3294">
              <w:rPr>
                <w:rFonts w:ascii="Calibri" w:hAnsi="Calibri" w:cs="Calibri"/>
                <w:b/>
                <w:sz w:val="22"/>
                <w:szCs w:val="22"/>
              </w:rPr>
              <w:t>HAFTA      20</w:t>
            </w:r>
            <w:proofErr w:type="gramEnd"/>
            <w:r w:rsidR="001A3294">
              <w:rPr>
                <w:rFonts w:ascii="Calibri" w:hAnsi="Calibri" w:cs="Calibri"/>
                <w:b/>
                <w:sz w:val="22"/>
                <w:szCs w:val="22"/>
              </w:rPr>
              <w:t>-24 ŞUBAT</w:t>
            </w:r>
          </w:p>
        </w:tc>
        <w:tc>
          <w:tcPr>
            <w:tcW w:w="454" w:type="dxa"/>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1</w:t>
            </w:r>
          </w:p>
        </w:tc>
        <w:tc>
          <w:tcPr>
            <w:tcW w:w="1980" w:type="dxa"/>
            <w:shd w:val="clear" w:color="auto" w:fill="auto"/>
          </w:tcPr>
          <w:p w:rsidR="00301E23" w:rsidRPr="00BC6BED" w:rsidRDefault="00301E23" w:rsidP="00501501">
            <w:pPr>
              <w:pStyle w:val="Default"/>
              <w:shd w:val="clear" w:color="auto" w:fill="FFFFFF" w:themeFill="background1"/>
              <w:spacing w:before="120"/>
              <w:rPr>
                <w:rFonts w:ascii="Calibri" w:hAnsi="Calibri" w:cs="Calibri"/>
                <w:color w:val="auto"/>
                <w:sz w:val="22"/>
                <w:szCs w:val="22"/>
              </w:rPr>
            </w:pPr>
            <w:r w:rsidRPr="00BC6BED">
              <w:rPr>
                <w:rFonts w:ascii="Calibri" w:hAnsi="Calibri" w:cs="Calibri"/>
                <w:color w:val="auto"/>
                <w:sz w:val="22"/>
                <w:szCs w:val="22"/>
              </w:rPr>
              <w:t xml:space="preserve">14. Yolculuk sırasında uyulması gereken kuralları uygular. </w:t>
            </w:r>
          </w:p>
        </w:tc>
        <w:tc>
          <w:tcPr>
            <w:tcW w:w="7057"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Öğrencilere, taşıt hareket hâlindeyken ya da dururken, taşıtın penceresinden el, kol, baş çıkartmanın, bir yere tutunmadan ayakta durmanın tehlike yaratacağı vurgulanır.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Yolculuk sırasında sürücüyle konuşulmaması, sürücünün meşgul edilmemesi gerektiği vurgulanır.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[!]Toplu taşıma araçlarında diğer yolcularla yüksek sesle konuşulmaması, öndeki koltuğun itilmemesi, birbirini iterek şakalaşamaması gerektiği ve bunların sonuçları üzerinde durulur.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Toplu taşıma araçlarında cep telefonuyla uzun süreli ve yüksek sesle konuşulmaması, müzik çalarla yüksek sesle müzik dinlenmemesi gerektiği vurgulanır.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Araç kullanırken cep telefonu kullanmanın sakıncaları üzerinde durularak, sürücülerin bu konuda uyarılması gerektiği vurgulanır.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Yolculuk sırasında çocuklara, yaşlılara, hamilelere, engellilere vb. hassasiyet gösterilmesi gerektiğini açıklar.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 xml:space="preserve">[!] Ani frenlerde, kasislerde ve dönemece girildiğinde, taşıtın sarsılması nedeniyle her an taşıttan düşülebileceği ve yararlanılabileceği vurgulanır.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bCs/>
                <w:sz w:val="22"/>
                <w:szCs w:val="22"/>
              </w:rPr>
              <w:sym w:font="Webdings" w:char="0080"/>
            </w:r>
            <w:r w:rsidRPr="00BC6BED">
              <w:rPr>
                <w:rFonts w:ascii="Calibri" w:hAnsi="Calibri" w:cs="Calibri"/>
                <w:sz w:val="22"/>
                <w:szCs w:val="22"/>
              </w:rPr>
              <w:t xml:space="preserve">Saygı, hoşgörü, duyarlılık, sorumluluk, insana değer verme </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Y</w:t>
            </w:r>
          </w:p>
        </w:tc>
        <w:tc>
          <w:tcPr>
            <w:tcW w:w="1275"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Soru-cevap, anlatım, görsel okuma, oyun</w:t>
            </w:r>
          </w:p>
        </w:tc>
        <w:tc>
          <w:tcPr>
            <w:tcW w:w="170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Tekerlekli sandalye ve öğrenci sırası</w:t>
            </w:r>
          </w:p>
        </w:tc>
        <w:tc>
          <w:tcPr>
            <w:tcW w:w="1418"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Akran Değerlendirme Formu</w:t>
            </w:r>
          </w:p>
        </w:tc>
      </w:tr>
      <w:tr w:rsidR="00BC6BED" w:rsidRPr="00BC6BED" w:rsidTr="00301E23">
        <w:trPr>
          <w:cantSplit/>
          <w:trHeight w:val="990"/>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val="restart"/>
            <w:shd w:val="clear" w:color="auto" w:fill="auto"/>
            <w:textDirection w:val="btLr"/>
          </w:tcPr>
          <w:p w:rsidR="00301E23" w:rsidRPr="00BC6BED" w:rsidRDefault="001A3294" w:rsidP="00501501">
            <w:pPr>
              <w:shd w:val="clear" w:color="auto" w:fill="FFFFFF" w:themeFill="background1"/>
              <w:ind w:left="113" w:right="113"/>
              <w:jc w:val="center"/>
              <w:rPr>
                <w:rFonts w:ascii="Calibri" w:hAnsi="Calibri" w:cs="Calibri"/>
                <w:b/>
                <w:sz w:val="22"/>
                <w:szCs w:val="22"/>
              </w:rPr>
            </w:pPr>
            <w:r>
              <w:rPr>
                <w:rFonts w:ascii="Calibri" w:hAnsi="Calibri" w:cs="Calibri"/>
                <w:b/>
                <w:sz w:val="22"/>
                <w:szCs w:val="22"/>
              </w:rPr>
              <w:t>27 ŞUBAT-10 MART</w:t>
            </w:r>
          </w:p>
        </w:tc>
        <w:tc>
          <w:tcPr>
            <w:tcW w:w="454" w:type="dxa"/>
            <w:vMerge w:val="restart"/>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22 VE 23</w:t>
            </w:r>
          </w:p>
        </w:tc>
        <w:tc>
          <w:tcPr>
            <w:tcW w:w="454" w:type="dxa"/>
            <w:vMerge w:val="restart"/>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r w:rsidRPr="00BC6BED">
              <w:rPr>
                <w:rFonts w:ascii="Calibri" w:hAnsi="Calibri" w:cs="Calibri"/>
                <w:b/>
                <w:sz w:val="22"/>
                <w:szCs w:val="22"/>
              </w:rPr>
              <w:t>2</w:t>
            </w:r>
          </w:p>
        </w:tc>
        <w:tc>
          <w:tcPr>
            <w:tcW w:w="1980" w:type="dxa"/>
            <w:vMerge w:val="restart"/>
            <w:shd w:val="clear" w:color="auto" w:fill="auto"/>
          </w:tcPr>
          <w:p w:rsidR="00301E23" w:rsidRPr="00BC6BED" w:rsidRDefault="00301E23" w:rsidP="00501501">
            <w:pPr>
              <w:pStyle w:val="Default"/>
              <w:shd w:val="clear" w:color="auto" w:fill="FFFFFF" w:themeFill="background1"/>
              <w:ind w:hanging="295"/>
              <w:rPr>
                <w:rFonts w:ascii="Calibri" w:hAnsi="Calibri" w:cs="Calibri"/>
                <w:color w:val="auto"/>
                <w:sz w:val="22"/>
                <w:szCs w:val="22"/>
              </w:rPr>
            </w:pPr>
            <w:r w:rsidRPr="00BC6BED">
              <w:rPr>
                <w:rFonts w:ascii="Calibri" w:hAnsi="Calibri" w:cs="Calibri"/>
                <w:color w:val="auto"/>
                <w:sz w:val="22"/>
                <w:szCs w:val="22"/>
              </w:rPr>
              <w:t xml:space="preserve">1515. Toplu taşıma araçlarını ve diğer araçları korur. </w:t>
            </w:r>
          </w:p>
          <w:p w:rsidR="00301E23" w:rsidRPr="00BC6BED" w:rsidRDefault="00301E23" w:rsidP="00501501">
            <w:pPr>
              <w:pStyle w:val="Default"/>
              <w:shd w:val="clear" w:color="auto" w:fill="FFFFFF" w:themeFill="background1"/>
              <w:spacing w:before="120"/>
              <w:rPr>
                <w:rFonts w:ascii="Calibri" w:hAnsi="Calibri" w:cs="Calibri"/>
                <w:color w:val="auto"/>
                <w:sz w:val="22"/>
                <w:szCs w:val="22"/>
              </w:rPr>
            </w:pPr>
          </w:p>
        </w:tc>
        <w:tc>
          <w:tcPr>
            <w:tcW w:w="7057" w:type="dxa"/>
            <w:vMerge w:val="restart"/>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b/>
                <w:bCs/>
                <w:sz w:val="22"/>
                <w:szCs w:val="22"/>
              </w:rPr>
              <w:t xml:space="preserve">[!] </w:t>
            </w:r>
            <w:r w:rsidRPr="00BC6BED">
              <w:rPr>
                <w:rFonts w:ascii="Calibri" w:hAnsi="Calibri" w:cs="Calibri"/>
                <w:sz w:val="22"/>
                <w:szCs w:val="22"/>
              </w:rPr>
              <w:t xml:space="preserve">Toplu taşıma (uçak, otobüs, tren, yeraltı treni, vapur vb.) araçlarına ve diğer araçlara zarar verilmemesi (boyanmaması, çizilmemesi, kirletilmemesi, koltukların kesilmemesi, üzerine yazı yazılmaması, taş atılmaması vb.) ve bunların mali boyutu üzerinde durulur. </w:t>
            </w:r>
          </w:p>
          <w:p w:rsidR="00301E23" w:rsidRPr="00BC6BED" w:rsidRDefault="00301E23" w:rsidP="00501501">
            <w:pPr>
              <w:shd w:val="clear" w:color="auto" w:fill="FFFFFF" w:themeFill="background1"/>
              <w:tabs>
                <w:tab w:val="left" w:pos="2355"/>
              </w:tabs>
              <w:rPr>
                <w:rFonts w:ascii="Calibri" w:hAnsi="Calibri" w:cs="Calibri"/>
                <w:sz w:val="22"/>
                <w:szCs w:val="22"/>
              </w:rPr>
            </w:pPr>
            <w:r w:rsidRPr="00BC6BED">
              <w:rPr>
                <w:rFonts w:ascii="Calibri" w:hAnsi="Calibri" w:cs="Calibri"/>
                <w:bCs/>
                <w:sz w:val="22"/>
                <w:szCs w:val="22"/>
              </w:rPr>
              <w:sym w:font="Webdings" w:char="0080"/>
            </w:r>
            <w:r w:rsidRPr="00BC6BED">
              <w:rPr>
                <w:rFonts w:ascii="Calibri" w:hAnsi="Calibri" w:cs="Calibri"/>
                <w:sz w:val="22"/>
                <w:szCs w:val="22"/>
              </w:rPr>
              <w:t xml:space="preserve">Kurallara uyma, sorumluluk </w:t>
            </w:r>
            <w:r w:rsidRPr="00BC6BED">
              <w:rPr>
                <w:rFonts w:ascii="Calibri" w:hAnsi="Calibri" w:cs="Calibri"/>
                <w:sz w:val="22"/>
                <w:szCs w:val="22"/>
              </w:rPr>
              <w:tab/>
            </w:r>
          </w:p>
          <w:p w:rsidR="00301E23" w:rsidRPr="00BC6BED" w:rsidRDefault="00301E23" w:rsidP="00501501">
            <w:pPr>
              <w:shd w:val="clear" w:color="auto" w:fill="FFFFFF" w:themeFill="background1"/>
              <w:rPr>
                <w:rFonts w:ascii="Calibri" w:hAnsi="Calibri" w:cs="Calibri"/>
                <w:sz w:val="22"/>
                <w:szCs w:val="22"/>
              </w:rPr>
            </w:pPr>
          </w:p>
          <w:p w:rsidR="00301E23"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TOPLU TAŞIMA ARAÇLARINA ZARAR VERMEYELİM</w:t>
            </w: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Default="00942275" w:rsidP="00501501">
            <w:pPr>
              <w:shd w:val="clear" w:color="auto" w:fill="FFFFFF" w:themeFill="background1"/>
              <w:rPr>
                <w:rFonts w:ascii="Calibri" w:hAnsi="Calibri" w:cs="Calibri"/>
                <w:sz w:val="22"/>
                <w:szCs w:val="22"/>
              </w:rPr>
            </w:pPr>
          </w:p>
          <w:p w:rsidR="00942275" w:rsidRPr="00BC6BED" w:rsidRDefault="00942275" w:rsidP="00501501">
            <w:pPr>
              <w:shd w:val="clear" w:color="auto" w:fill="FFFFFF" w:themeFill="background1"/>
              <w:rPr>
                <w:rFonts w:ascii="Calibri" w:hAnsi="Calibri" w:cs="Calibri"/>
                <w:sz w:val="22"/>
                <w:szCs w:val="22"/>
              </w:rPr>
            </w:pPr>
          </w:p>
        </w:tc>
        <w:tc>
          <w:tcPr>
            <w:tcW w:w="1275"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Soru-cevap, anlatım, görsel okuma, karşılaştırma, canlandırma</w:t>
            </w:r>
          </w:p>
        </w:tc>
        <w:tc>
          <w:tcPr>
            <w:tcW w:w="1701"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Eskimiş bozuk oyuncaklar</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Fotoğraf makinesi</w:t>
            </w:r>
          </w:p>
        </w:tc>
        <w:tc>
          <w:tcPr>
            <w:tcW w:w="1418" w:type="dxa"/>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Değerlendirme Çalışması (DK)</w:t>
            </w:r>
          </w:p>
          <w:p w:rsidR="00301E23" w:rsidRPr="00BC6BED" w:rsidRDefault="00301E23" w:rsidP="00501501">
            <w:pPr>
              <w:shd w:val="clear" w:color="auto" w:fill="FFFFFF" w:themeFill="background1"/>
              <w:rPr>
                <w:rFonts w:ascii="Calibri" w:hAnsi="Calibri" w:cs="Calibri"/>
                <w:sz w:val="22"/>
                <w:szCs w:val="22"/>
              </w:rPr>
            </w:pPr>
            <w:r w:rsidRPr="00BC6BED">
              <w:rPr>
                <w:rFonts w:ascii="Calibri" w:hAnsi="Calibri" w:cs="Calibri"/>
                <w:sz w:val="22"/>
                <w:szCs w:val="22"/>
              </w:rPr>
              <w:t>Etkinlik(ÖÇK)</w:t>
            </w:r>
          </w:p>
        </w:tc>
      </w:tr>
      <w:tr w:rsidR="00BC6BED" w:rsidRPr="00BC6BED" w:rsidTr="00FB2C27">
        <w:trPr>
          <w:cantSplit/>
          <w:trHeight w:val="521"/>
        </w:trPr>
        <w:tc>
          <w:tcPr>
            <w:tcW w:w="454" w:type="dxa"/>
            <w:vMerge/>
            <w:shd w:val="clear" w:color="auto" w:fill="auto"/>
          </w:tcPr>
          <w:p w:rsidR="00301E23" w:rsidRPr="00BC6BED" w:rsidRDefault="00301E23" w:rsidP="00501501">
            <w:pPr>
              <w:shd w:val="clear" w:color="auto" w:fill="FFFFFF" w:themeFill="background1"/>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454" w:type="dxa"/>
            <w:vMerge/>
            <w:shd w:val="clear" w:color="auto" w:fill="auto"/>
            <w:textDirection w:val="btLr"/>
            <w:vAlign w:val="center"/>
          </w:tcPr>
          <w:p w:rsidR="00301E23" w:rsidRPr="00BC6BED" w:rsidRDefault="00301E23" w:rsidP="00501501">
            <w:pPr>
              <w:shd w:val="clear" w:color="auto" w:fill="FFFFFF" w:themeFill="background1"/>
              <w:ind w:left="113" w:right="113"/>
              <w:jc w:val="center"/>
              <w:rPr>
                <w:rFonts w:ascii="Calibri" w:hAnsi="Calibri" w:cs="Calibri"/>
                <w:b/>
                <w:sz w:val="22"/>
                <w:szCs w:val="22"/>
              </w:rPr>
            </w:pPr>
          </w:p>
        </w:tc>
        <w:tc>
          <w:tcPr>
            <w:tcW w:w="1980" w:type="dxa"/>
            <w:vMerge/>
            <w:shd w:val="clear" w:color="auto" w:fill="auto"/>
          </w:tcPr>
          <w:p w:rsidR="00301E23" w:rsidRPr="00BC6BED" w:rsidRDefault="00301E23" w:rsidP="00501501">
            <w:pPr>
              <w:pStyle w:val="Default"/>
              <w:shd w:val="clear" w:color="auto" w:fill="FFFFFF" w:themeFill="background1"/>
              <w:ind w:hanging="295"/>
              <w:rPr>
                <w:rFonts w:ascii="Calibri" w:hAnsi="Calibri" w:cs="Calibri"/>
                <w:color w:val="auto"/>
                <w:sz w:val="22"/>
                <w:szCs w:val="22"/>
              </w:rPr>
            </w:pPr>
          </w:p>
        </w:tc>
        <w:tc>
          <w:tcPr>
            <w:tcW w:w="7057" w:type="dxa"/>
            <w:vMerge/>
            <w:shd w:val="clear" w:color="auto" w:fill="auto"/>
          </w:tcPr>
          <w:p w:rsidR="00301E23" w:rsidRPr="00BC6BED" w:rsidRDefault="00301E23" w:rsidP="00501501">
            <w:pPr>
              <w:shd w:val="clear" w:color="auto" w:fill="FFFFFF" w:themeFill="background1"/>
              <w:rPr>
                <w:rFonts w:ascii="Calibri" w:hAnsi="Calibri" w:cs="Calibri"/>
                <w:b/>
                <w:bCs/>
                <w:sz w:val="22"/>
                <w:szCs w:val="22"/>
              </w:rPr>
            </w:pPr>
          </w:p>
        </w:tc>
        <w:tc>
          <w:tcPr>
            <w:tcW w:w="4394" w:type="dxa"/>
            <w:gridSpan w:val="3"/>
            <w:shd w:val="clear" w:color="auto" w:fill="auto"/>
          </w:tcPr>
          <w:p w:rsidR="00301E23" w:rsidRPr="00BC6BED" w:rsidRDefault="00301E23" w:rsidP="00501501">
            <w:pPr>
              <w:shd w:val="clear" w:color="auto" w:fill="FFFFFF" w:themeFill="background1"/>
              <w:rPr>
                <w:rFonts w:ascii="Calibri" w:hAnsi="Calibri" w:cs="Calibri"/>
                <w:sz w:val="22"/>
                <w:szCs w:val="22"/>
              </w:rPr>
            </w:pPr>
            <w:r w:rsidRPr="00BC6BED">
              <w:rPr>
                <w:rFonts w:asciiTheme="minorHAnsi" w:hAnsiTheme="minorHAnsi"/>
                <w:b/>
                <w:i/>
                <w:sz w:val="22"/>
                <w:szCs w:val="22"/>
              </w:rPr>
              <w:t>DEĞERLENDİRME</w:t>
            </w:r>
          </w:p>
        </w:tc>
      </w:tr>
    </w:tbl>
    <w:p w:rsidR="00906E68" w:rsidRPr="00F5763B" w:rsidRDefault="00906E68" w:rsidP="00501501">
      <w:pPr>
        <w:shd w:val="clear" w:color="auto" w:fill="FFFFFF" w:themeFill="background1"/>
        <w:tabs>
          <w:tab w:val="left" w:pos="2730"/>
        </w:tabs>
        <w:rPr>
          <w:rFonts w:ascii="Calibri" w:hAnsi="Calibri" w:cs="Calibri"/>
          <w:color w:val="002060"/>
          <w:sz w:val="16"/>
          <w:szCs w:val="16"/>
        </w:rPr>
      </w:pPr>
    </w:p>
    <w:p w:rsidR="002F2EFE" w:rsidRPr="00F5763B" w:rsidRDefault="002F2EFE" w:rsidP="00501501">
      <w:pPr>
        <w:shd w:val="clear" w:color="auto" w:fill="FFFFFF" w:themeFill="background1"/>
        <w:tabs>
          <w:tab w:val="left" w:pos="6525"/>
        </w:tabs>
        <w:rPr>
          <w:rFonts w:ascii="Calibri" w:hAnsi="Calibri" w:cs="Calibri"/>
          <w:color w:val="002060"/>
          <w:sz w:val="16"/>
          <w:szCs w:val="16"/>
        </w:rPr>
      </w:pPr>
    </w:p>
    <w:p w:rsidR="00AA5F89" w:rsidRPr="00F5763B" w:rsidRDefault="00AA5F89" w:rsidP="00501501">
      <w:pPr>
        <w:shd w:val="clear" w:color="auto" w:fill="FFFFFF" w:themeFill="background1"/>
        <w:tabs>
          <w:tab w:val="left" w:pos="6525"/>
        </w:tabs>
        <w:rPr>
          <w:rFonts w:ascii="Calibri" w:hAnsi="Calibri" w:cs="Calibri"/>
          <w:color w:val="002060"/>
          <w:sz w:val="16"/>
          <w:szCs w:val="16"/>
        </w:rPr>
      </w:pPr>
    </w:p>
    <w:p w:rsidR="00AA5F89" w:rsidRDefault="00AA5F89"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942275" w:rsidRDefault="00942275" w:rsidP="00501501">
      <w:pPr>
        <w:shd w:val="clear" w:color="auto" w:fill="FFFFFF" w:themeFill="background1"/>
        <w:tabs>
          <w:tab w:val="left" w:pos="6525"/>
        </w:tabs>
        <w:rPr>
          <w:rFonts w:ascii="Calibri" w:hAnsi="Calibri" w:cs="Calibri"/>
          <w:color w:val="002060"/>
          <w:sz w:val="16"/>
          <w:szCs w:val="16"/>
        </w:rPr>
      </w:pPr>
    </w:p>
    <w:p w:rsidR="00DB74C7" w:rsidRPr="00501501" w:rsidRDefault="00DB74C7" w:rsidP="00DB74C7">
      <w:pPr>
        <w:shd w:val="clear" w:color="auto" w:fill="FFFFFF" w:themeFill="background1"/>
        <w:tabs>
          <w:tab w:val="left" w:pos="5295"/>
        </w:tabs>
        <w:jc w:val="center"/>
        <w:rPr>
          <w:rFonts w:ascii="Calibri" w:hAnsi="Calibri" w:cs="Calibri"/>
          <w:b/>
          <w:bCs/>
          <w:color w:val="000000"/>
        </w:rPr>
      </w:pPr>
    </w:p>
    <w:tbl>
      <w:tblPr>
        <w:tblW w:w="15701" w:type="dxa"/>
        <w:tblBorders>
          <w:top w:val="dashDotStroked" w:sz="24" w:space="0" w:color="C00000"/>
          <w:left w:val="dashDotStroked" w:sz="24" w:space="0" w:color="C00000"/>
          <w:bottom w:val="dashDotStroked" w:sz="24" w:space="0" w:color="C00000"/>
          <w:right w:val="dashDotStroked" w:sz="24" w:space="0" w:color="C00000"/>
          <w:insideH w:val="single" w:sz="4" w:space="0" w:color="auto"/>
          <w:insideV w:val="single" w:sz="4" w:space="0" w:color="auto"/>
        </w:tblBorders>
        <w:tblLayout w:type="fixed"/>
        <w:tblLook w:val="01E0"/>
      </w:tblPr>
      <w:tblGrid>
        <w:gridCol w:w="454"/>
        <w:gridCol w:w="454"/>
        <w:gridCol w:w="454"/>
        <w:gridCol w:w="454"/>
        <w:gridCol w:w="454"/>
        <w:gridCol w:w="1843"/>
        <w:gridCol w:w="6485"/>
        <w:gridCol w:w="1984"/>
        <w:gridCol w:w="1701"/>
        <w:gridCol w:w="1418"/>
      </w:tblGrid>
      <w:tr w:rsidR="00BC6BED" w:rsidRPr="00BC6BED" w:rsidTr="00AA5F89">
        <w:trPr>
          <w:cantSplit/>
          <w:trHeight w:val="769"/>
        </w:trPr>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ÜNİTE</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KONU</w:t>
            </w:r>
          </w:p>
        </w:tc>
        <w:tc>
          <w:tcPr>
            <w:tcW w:w="454" w:type="dxa"/>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AY</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HAFTA</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SAATİ</w:t>
            </w:r>
          </w:p>
        </w:tc>
        <w:tc>
          <w:tcPr>
            <w:tcW w:w="1843" w:type="dxa"/>
            <w:shd w:val="clear" w:color="auto" w:fill="auto"/>
            <w:vAlign w:val="center"/>
          </w:tcPr>
          <w:p w:rsidR="00231568" w:rsidRPr="00BC6BED" w:rsidRDefault="00231568" w:rsidP="00501501">
            <w:pPr>
              <w:shd w:val="clear" w:color="auto" w:fill="FFFFFF" w:themeFill="background1"/>
              <w:jc w:val="center"/>
              <w:rPr>
                <w:rFonts w:ascii="Calibri" w:hAnsi="Calibri" w:cs="Calibri"/>
                <w:b/>
                <w:sz w:val="20"/>
                <w:szCs w:val="20"/>
              </w:rPr>
            </w:pPr>
            <w:r w:rsidRPr="00BC6BED">
              <w:rPr>
                <w:rFonts w:ascii="Calibri" w:hAnsi="Calibri" w:cs="Calibri"/>
                <w:b/>
                <w:sz w:val="20"/>
                <w:szCs w:val="20"/>
              </w:rPr>
              <w:t>KAZANIM</w:t>
            </w:r>
          </w:p>
        </w:tc>
        <w:tc>
          <w:tcPr>
            <w:tcW w:w="6485" w:type="dxa"/>
            <w:shd w:val="clear" w:color="auto" w:fill="auto"/>
            <w:vAlign w:val="center"/>
          </w:tcPr>
          <w:p w:rsidR="00231568" w:rsidRPr="00BC6BED" w:rsidRDefault="00231568" w:rsidP="00501501">
            <w:pPr>
              <w:shd w:val="clear" w:color="auto" w:fill="FFFFFF" w:themeFill="background1"/>
              <w:jc w:val="center"/>
              <w:rPr>
                <w:rFonts w:ascii="Calibri" w:hAnsi="Calibri" w:cs="Calibri"/>
                <w:b/>
                <w:sz w:val="20"/>
                <w:szCs w:val="20"/>
              </w:rPr>
            </w:pPr>
            <w:r w:rsidRPr="00BC6BED">
              <w:rPr>
                <w:rFonts w:ascii="Calibri" w:hAnsi="Calibri" w:cs="Calibri"/>
                <w:b/>
                <w:sz w:val="20"/>
                <w:szCs w:val="20"/>
              </w:rPr>
              <w:t>AÇIKLAMA</w:t>
            </w:r>
          </w:p>
          <w:p w:rsidR="00231568" w:rsidRPr="00BC6BED" w:rsidRDefault="00231568" w:rsidP="00501501">
            <w:pPr>
              <w:shd w:val="clear" w:color="auto" w:fill="FFFFFF" w:themeFill="background1"/>
              <w:jc w:val="center"/>
              <w:rPr>
                <w:rFonts w:ascii="Calibri" w:hAnsi="Calibri" w:cs="Calibri"/>
                <w:b/>
                <w:sz w:val="20"/>
                <w:szCs w:val="20"/>
              </w:rPr>
            </w:pPr>
            <w:r w:rsidRPr="00BC6BED">
              <w:rPr>
                <w:rFonts w:ascii="Calibri" w:hAnsi="Calibri" w:cs="Calibri"/>
                <w:b/>
                <w:sz w:val="20"/>
                <w:szCs w:val="20"/>
              </w:rPr>
              <w:t>ETKİNLİKLER</w:t>
            </w:r>
          </w:p>
        </w:tc>
        <w:tc>
          <w:tcPr>
            <w:tcW w:w="1984" w:type="dxa"/>
            <w:shd w:val="clear" w:color="auto" w:fill="auto"/>
            <w:vAlign w:val="center"/>
          </w:tcPr>
          <w:p w:rsidR="00231568" w:rsidRPr="00BC6BED" w:rsidRDefault="00231568" w:rsidP="00501501">
            <w:pPr>
              <w:shd w:val="clear" w:color="auto" w:fill="FFFFFF" w:themeFill="background1"/>
              <w:jc w:val="center"/>
              <w:rPr>
                <w:rFonts w:ascii="Calibri" w:hAnsi="Calibri" w:cs="Calibri"/>
                <w:b/>
                <w:sz w:val="20"/>
                <w:szCs w:val="20"/>
              </w:rPr>
            </w:pPr>
            <w:r w:rsidRPr="00BC6BED">
              <w:rPr>
                <w:rFonts w:ascii="Calibri" w:hAnsi="Calibri" w:cs="Calibri"/>
                <w:b/>
                <w:sz w:val="20"/>
                <w:szCs w:val="20"/>
              </w:rPr>
              <w:t>YÖNTEM-TEKNİKLER</w:t>
            </w:r>
          </w:p>
        </w:tc>
        <w:tc>
          <w:tcPr>
            <w:tcW w:w="1701" w:type="dxa"/>
            <w:shd w:val="clear" w:color="auto" w:fill="auto"/>
            <w:vAlign w:val="center"/>
          </w:tcPr>
          <w:p w:rsidR="00231568" w:rsidRPr="00BC6BED" w:rsidRDefault="00231568" w:rsidP="00501501">
            <w:pPr>
              <w:shd w:val="clear" w:color="auto" w:fill="FFFFFF" w:themeFill="background1"/>
              <w:jc w:val="center"/>
              <w:rPr>
                <w:rFonts w:ascii="Calibri" w:hAnsi="Calibri" w:cs="Calibri"/>
                <w:b/>
                <w:sz w:val="20"/>
                <w:szCs w:val="20"/>
              </w:rPr>
            </w:pPr>
            <w:r w:rsidRPr="00BC6BED">
              <w:rPr>
                <w:rFonts w:ascii="Calibri" w:hAnsi="Calibri" w:cs="Calibri"/>
                <w:b/>
                <w:sz w:val="20"/>
                <w:szCs w:val="20"/>
              </w:rPr>
              <w:t>ARAÇ-GEREÇ</w:t>
            </w:r>
          </w:p>
        </w:tc>
        <w:tc>
          <w:tcPr>
            <w:tcW w:w="1418" w:type="dxa"/>
            <w:shd w:val="clear" w:color="auto" w:fill="auto"/>
            <w:vAlign w:val="center"/>
          </w:tcPr>
          <w:p w:rsidR="00231568" w:rsidRPr="00BC6BED" w:rsidRDefault="00231568" w:rsidP="00501501">
            <w:pPr>
              <w:shd w:val="clear" w:color="auto" w:fill="FFFFFF" w:themeFill="background1"/>
              <w:jc w:val="center"/>
              <w:rPr>
                <w:rFonts w:ascii="Calibri" w:hAnsi="Calibri" w:cs="Calibri"/>
                <w:b/>
                <w:sz w:val="20"/>
                <w:szCs w:val="20"/>
              </w:rPr>
            </w:pPr>
            <w:r w:rsidRPr="00BC6BED">
              <w:rPr>
                <w:rFonts w:ascii="Calibri" w:hAnsi="Calibri" w:cs="Calibri"/>
                <w:b/>
                <w:sz w:val="20"/>
                <w:szCs w:val="20"/>
              </w:rPr>
              <w:t>ÖLÇME VE DEĞERLEN DİRME</w:t>
            </w:r>
          </w:p>
        </w:tc>
      </w:tr>
      <w:tr w:rsidR="00BC6BED" w:rsidRPr="00BC6BED" w:rsidTr="00AA5F89">
        <w:trPr>
          <w:cantSplit/>
          <w:trHeight w:val="1050"/>
        </w:trPr>
        <w:tc>
          <w:tcPr>
            <w:tcW w:w="454" w:type="dxa"/>
            <w:vMerge w:val="restart"/>
            <w:shd w:val="clear" w:color="auto" w:fill="auto"/>
            <w:textDirection w:val="btLr"/>
            <w:vAlign w:val="center"/>
          </w:tcPr>
          <w:p w:rsidR="00231568" w:rsidRPr="00BC6BED" w:rsidRDefault="001A3294" w:rsidP="00501501">
            <w:pPr>
              <w:pStyle w:val="Default"/>
              <w:shd w:val="clear" w:color="auto" w:fill="FFFFFF" w:themeFill="background1"/>
              <w:jc w:val="center"/>
              <w:rPr>
                <w:color w:val="auto"/>
                <w:sz w:val="20"/>
                <w:szCs w:val="20"/>
              </w:rPr>
            </w:pPr>
            <w:r>
              <w:rPr>
                <w:b/>
                <w:bCs/>
                <w:color w:val="auto"/>
                <w:sz w:val="20"/>
                <w:szCs w:val="20"/>
              </w:rPr>
              <w:t xml:space="preserve">1.ÜNİTE </w:t>
            </w:r>
            <w:r w:rsidR="00231568" w:rsidRPr="00BC6BED">
              <w:rPr>
                <w:b/>
                <w:bCs/>
                <w:color w:val="auto"/>
                <w:sz w:val="20"/>
                <w:szCs w:val="20"/>
              </w:rPr>
              <w:t xml:space="preserve">TRAFİK BİLİNCİ </w:t>
            </w:r>
          </w:p>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vMerge w:val="restart"/>
            <w:shd w:val="clear" w:color="auto" w:fill="auto"/>
            <w:textDirection w:val="btLr"/>
            <w:vAlign w:val="center"/>
          </w:tcPr>
          <w:p w:rsidR="00231568" w:rsidRPr="00BC6BED" w:rsidRDefault="00231568" w:rsidP="00501501">
            <w:pPr>
              <w:shd w:val="clear" w:color="auto" w:fill="FFFFFF" w:themeFill="background1"/>
              <w:ind w:right="113"/>
              <w:jc w:val="center"/>
              <w:rPr>
                <w:rFonts w:ascii="Calibri" w:hAnsi="Calibri" w:cs="Calibri"/>
                <w:b/>
                <w:sz w:val="20"/>
                <w:szCs w:val="20"/>
              </w:rPr>
            </w:pPr>
            <w:r w:rsidRPr="00BC6BED">
              <w:rPr>
                <w:rFonts w:ascii="Calibri" w:hAnsi="Calibri" w:cs="Calibri"/>
                <w:b/>
                <w:sz w:val="20"/>
                <w:szCs w:val="20"/>
              </w:rPr>
              <w:t>TRAFİKTE ALINACAK ÖNLEMLER</w:t>
            </w:r>
          </w:p>
        </w:tc>
        <w:tc>
          <w:tcPr>
            <w:tcW w:w="454" w:type="dxa"/>
            <w:shd w:val="clear" w:color="auto" w:fill="auto"/>
            <w:textDirection w:val="btLr"/>
          </w:tcPr>
          <w:p w:rsidR="00231568" w:rsidRPr="00BC6BED" w:rsidRDefault="001A3294" w:rsidP="00501501">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13-24 MART</w:t>
            </w:r>
          </w:p>
        </w:tc>
        <w:tc>
          <w:tcPr>
            <w:tcW w:w="454" w:type="dxa"/>
            <w:shd w:val="clear" w:color="auto" w:fill="auto"/>
            <w:textDirection w:val="btLr"/>
            <w:vAlign w:val="center"/>
          </w:tcPr>
          <w:p w:rsidR="00231568" w:rsidRPr="00BC6BED" w:rsidRDefault="00953F56"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24</w:t>
            </w:r>
            <w:r w:rsidR="00231568" w:rsidRPr="00BC6BED">
              <w:rPr>
                <w:rFonts w:ascii="Calibri" w:hAnsi="Calibri" w:cs="Calibri"/>
                <w:b/>
                <w:sz w:val="20"/>
                <w:szCs w:val="20"/>
              </w:rPr>
              <w:t xml:space="preserve"> VE 2</w:t>
            </w:r>
            <w:r w:rsidRPr="00BC6BED">
              <w:rPr>
                <w:rFonts w:ascii="Calibri" w:hAnsi="Calibri" w:cs="Calibri"/>
                <w:b/>
                <w:sz w:val="20"/>
                <w:szCs w:val="20"/>
              </w:rPr>
              <w:t>5</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2</w:t>
            </w:r>
          </w:p>
        </w:tc>
        <w:tc>
          <w:tcPr>
            <w:tcW w:w="1843"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16.Değişik hava koşullarında, karşılaşabileceği tehlikelere karşı önlemler alır.</w:t>
            </w:r>
          </w:p>
        </w:tc>
        <w:tc>
          <w:tcPr>
            <w:tcW w:w="6485"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Değişik hava koşullarında (sisli, yağmurlu, karlı, güneşli) alınacak önlemler (kıyafet seçimi, yürürken daha dikkatli olmak, tutunarak yürümek, çatılarda oluşan buz sarkıtları ve yolda oluşan buzlanmalara dikkat etmek vb.) üzerinde durulur. </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[!]Trafikte araçların buzlanma nedeniyle kayabileceği bu nedenle dikkatli olunması gerektiği üzerinde durulur. </w:t>
            </w:r>
          </w:p>
          <w:p w:rsidR="00231568" w:rsidRPr="00BC6BED" w:rsidRDefault="00231568" w:rsidP="00501501">
            <w:pPr>
              <w:shd w:val="clear" w:color="auto" w:fill="FFFFFF" w:themeFill="background1"/>
              <w:tabs>
                <w:tab w:val="left" w:pos="1560"/>
              </w:tabs>
              <w:rPr>
                <w:rFonts w:ascii="Calibri" w:hAnsi="Calibri" w:cs="Calibri"/>
                <w:sz w:val="20"/>
                <w:szCs w:val="20"/>
              </w:rPr>
            </w:pPr>
            <w:r w:rsidRPr="00BC6BED">
              <w:rPr>
                <w:rFonts w:ascii="Calibri" w:hAnsi="Calibri" w:cs="Calibri"/>
                <w:bCs/>
                <w:sz w:val="20"/>
                <w:szCs w:val="20"/>
              </w:rPr>
              <w:sym w:font="Webdings" w:char="0080"/>
            </w:r>
            <w:r w:rsidRPr="00BC6BED">
              <w:rPr>
                <w:rFonts w:ascii="Calibri" w:hAnsi="Calibri" w:cs="Calibri"/>
                <w:sz w:val="20"/>
                <w:szCs w:val="20"/>
              </w:rPr>
              <w:t xml:space="preserve">Sorumluluk </w:t>
            </w:r>
            <w:r w:rsidR="00FB5BAA" w:rsidRPr="00BC6BED">
              <w:rPr>
                <w:rFonts w:ascii="Calibri" w:hAnsi="Calibri" w:cs="Calibri"/>
                <w:sz w:val="20"/>
                <w:szCs w:val="20"/>
              </w:rPr>
              <w:tab/>
            </w:r>
          </w:p>
          <w:p w:rsidR="000360A3" w:rsidRPr="00BC6BED" w:rsidRDefault="000360A3" w:rsidP="00501501">
            <w:pPr>
              <w:shd w:val="clear" w:color="auto" w:fill="FFFFFF" w:themeFill="background1"/>
              <w:rPr>
                <w:rFonts w:ascii="Calibri" w:hAnsi="Calibri" w:cs="Calibri"/>
                <w:sz w:val="20"/>
                <w:szCs w:val="20"/>
              </w:rPr>
            </w:pPr>
          </w:p>
          <w:p w:rsidR="00231568" w:rsidRPr="00BC6BED" w:rsidRDefault="00FB5BAA" w:rsidP="00501501">
            <w:pPr>
              <w:shd w:val="clear" w:color="auto" w:fill="FFFFFF" w:themeFill="background1"/>
              <w:rPr>
                <w:rFonts w:ascii="Calibri" w:hAnsi="Calibri" w:cs="Calibri"/>
                <w:sz w:val="20"/>
                <w:szCs w:val="20"/>
              </w:rPr>
            </w:pPr>
            <w:r w:rsidRPr="00BC6BED">
              <w:rPr>
                <w:rFonts w:ascii="Calibri" w:hAnsi="Calibri" w:cs="Calibri"/>
                <w:sz w:val="20"/>
                <w:szCs w:val="20"/>
              </w:rPr>
              <w:t>ADIMINIZA DİKKAT</w:t>
            </w:r>
          </w:p>
        </w:tc>
        <w:tc>
          <w:tcPr>
            <w:tcW w:w="1984"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Görsel okuma, anlatım, soru-cevap, gözlem, tartışma, tahmin etme</w:t>
            </w:r>
          </w:p>
          <w:p w:rsidR="00231568" w:rsidRPr="00BC6BED" w:rsidRDefault="00231568" w:rsidP="00501501">
            <w:pPr>
              <w:shd w:val="clear" w:color="auto" w:fill="FFFFFF" w:themeFill="background1"/>
              <w:rPr>
                <w:rFonts w:ascii="Calibri" w:hAnsi="Calibri" w:cs="Calibri"/>
                <w:sz w:val="20"/>
                <w:szCs w:val="20"/>
              </w:rPr>
            </w:pPr>
          </w:p>
        </w:tc>
        <w:tc>
          <w:tcPr>
            <w:tcW w:w="1701"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Gazete, dergi veya internetten alınan karlı, yağmurlu, güneşli havada, buzlu yol ve kaldırımlarda yürüyen insan resimleri, resimli hava grafiği</w:t>
            </w:r>
          </w:p>
        </w:tc>
        <w:tc>
          <w:tcPr>
            <w:tcW w:w="1418"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Değerlendirme Çalışması (DK)</w:t>
            </w:r>
          </w:p>
          <w:p w:rsidR="00231568" w:rsidRPr="00BC6BED" w:rsidRDefault="00231568" w:rsidP="00501501">
            <w:pPr>
              <w:shd w:val="clear" w:color="auto" w:fill="FFFFFF" w:themeFill="background1"/>
              <w:rPr>
                <w:rFonts w:ascii="Calibri" w:hAnsi="Calibri" w:cs="Calibri"/>
                <w:sz w:val="20"/>
                <w:szCs w:val="20"/>
              </w:rPr>
            </w:pPr>
          </w:p>
        </w:tc>
      </w:tr>
      <w:tr w:rsidR="00BC6BED" w:rsidRPr="00BC6BED" w:rsidTr="00AA5F89">
        <w:trPr>
          <w:cantSplit/>
          <w:trHeight w:val="1141"/>
        </w:trPr>
        <w:tc>
          <w:tcPr>
            <w:tcW w:w="454" w:type="dxa"/>
            <w:vMerge/>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vMerge/>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tcPr>
          <w:p w:rsidR="00231568" w:rsidRPr="00BC6BED" w:rsidRDefault="001A3294" w:rsidP="00501501">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27-31 MART</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2</w:t>
            </w:r>
            <w:r w:rsidR="00953F56" w:rsidRPr="00BC6BED">
              <w:rPr>
                <w:rFonts w:ascii="Calibri" w:hAnsi="Calibri" w:cs="Calibri"/>
                <w:b/>
                <w:sz w:val="20"/>
                <w:szCs w:val="20"/>
              </w:rPr>
              <w:t>6</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1</w:t>
            </w:r>
          </w:p>
        </w:tc>
        <w:tc>
          <w:tcPr>
            <w:tcW w:w="1843"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17. Karanlıkta sürücüler tarafından fark edilebilmek için gerekli önlemleri alır. </w:t>
            </w:r>
          </w:p>
        </w:tc>
        <w:tc>
          <w:tcPr>
            <w:tcW w:w="6485"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Yansıtıcı malzeme ile ilgili bilgi verilir. </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Yayaların, karanlıkta sürücüler tarafından fark edilebilmesi için yansıtıcı özelliği olan ve açık renkli kıyafetler giymesi, el feneri taşıması, eşyalarında ve kıyafetlerde yansıtıcı özelliği olan etiketlerin vb. bulunması gerektiği nedenleri ile açıklanır. </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bCs/>
                <w:sz w:val="20"/>
                <w:szCs w:val="20"/>
              </w:rPr>
              <w:sym w:font="Webdings" w:char="0080"/>
            </w:r>
            <w:r w:rsidRPr="00BC6BED">
              <w:rPr>
                <w:rFonts w:ascii="Calibri" w:hAnsi="Calibri" w:cs="Calibri"/>
                <w:sz w:val="20"/>
                <w:szCs w:val="20"/>
              </w:rPr>
              <w:t xml:space="preserve"> Sorumluluk </w:t>
            </w:r>
          </w:p>
          <w:p w:rsidR="00231568" w:rsidRPr="00BC6BED" w:rsidRDefault="00FB5BAA" w:rsidP="00501501">
            <w:pPr>
              <w:shd w:val="clear" w:color="auto" w:fill="FFFFFF" w:themeFill="background1"/>
              <w:rPr>
                <w:rFonts w:ascii="Calibri" w:hAnsi="Calibri" w:cs="Calibri"/>
                <w:sz w:val="20"/>
                <w:szCs w:val="20"/>
              </w:rPr>
            </w:pPr>
            <w:r w:rsidRPr="00BC6BED">
              <w:rPr>
                <w:rFonts w:ascii="Calibri" w:hAnsi="Calibri" w:cs="Calibri"/>
                <w:sz w:val="20"/>
                <w:szCs w:val="20"/>
              </w:rPr>
              <w:t>KARANLIKTA YÜRÜRKEN</w:t>
            </w:r>
          </w:p>
        </w:tc>
        <w:tc>
          <w:tcPr>
            <w:tcW w:w="1984"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Görsel okuma, anlatım, soru-cevap, canlandırma, karşılaştırma, beyin fırtınası, tartışma</w:t>
            </w:r>
          </w:p>
        </w:tc>
        <w:tc>
          <w:tcPr>
            <w:tcW w:w="1701"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Fotoğraf makinesi, boş karton kutu, farklı renkte çeşitli eşyalar, izole bant, farklı renklerdeki boya kalemleri</w:t>
            </w:r>
          </w:p>
        </w:tc>
        <w:tc>
          <w:tcPr>
            <w:tcW w:w="1418"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Değerlendirme Çalışması (DK)</w:t>
            </w:r>
          </w:p>
          <w:p w:rsidR="00231568" w:rsidRPr="00BC6BED" w:rsidRDefault="00231568" w:rsidP="00501501">
            <w:pPr>
              <w:shd w:val="clear" w:color="auto" w:fill="FFFFFF" w:themeFill="background1"/>
              <w:rPr>
                <w:rFonts w:ascii="Calibri" w:hAnsi="Calibri" w:cs="Calibri"/>
                <w:sz w:val="20"/>
                <w:szCs w:val="20"/>
              </w:rPr>
            </w:pPr>
          </w:p>
        </w:tc>
      </w:tr>
      <w:tr w:rsidR="00BC6BED" w:rsidRPr="00BC6BED" w:rsidTr="00AA5F89">
        <w:trPr>
          <w:cantSplit/>
          <w:trHeight w:val="1050"/>
        </w:trPr>
        <w:tc>
          <w:tcPr>
            <w:tcW w:w="454" w:type="dxa"/>
            <w:vMerge/>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vMerge/>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tcPr>
          <w:p w:rsidR="00231568" w:rsidRPr="00BC6BED" w:rsidRDefault="001A3294" w:rsidP="00501501">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03-07 NİSAN</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2</w:t>
            </w:r>
            <w:r w:rsidR="00953F56" w:rsidRPr="00BC6BED">
              <w:rPr>
                <w:rFonts w:ascii="Calibri" w:hAnsi="Calibri" w:cs="Calibri"/>
                <w:b/>
                <w:sz w:val="20"/>
                <w:szCs w:val="20"/>
              </w:rPr>
              <w:t>7</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1</w:t>
            </w:r>
          </w:p>
        </w:tc>
        <w:tc>
          <w:tcPr>
            <w:tcW w:w="1843"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18. Üzeri açık taşıtlarda veya yük üzerinde yolculuk yapmanın, taşıtlara asılma ve tutunmanın sebep olacağı sonuçları değerlendirir. </w:t>
            </w:r>
          </w:p>
        </w:tc>
        <w:tc>
          <w:tcPr>
            <w:tcW w:w="6485"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Yük taşımak için kullanılan taşıtlarda (kamyonet, kamyon, traktör vb.) yolculuk yapılması hâlinde yol kenarındaki ağaçların, yüksekliği az olan üst geçitlerin, alçaktan geçen elektrik tellerinin ve olumsuz hava koşullarının neden olacağı tehlikeler üzerinde durulur. </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Taşıtlara asılma ve tutunmanın sebep olacağı tehlikeler üzerinde durulur. </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bCs/>
                <w:sz w:val="20"/>
                <w:szCs w:val="20"/>
              </w:rPr>
              <w:sym w:font="Webdings" w:char="0080"/>
            </w:r>
            <w:r w:rsidRPr="00BC6BED">
              <w:rPr>
                <w:rFonts w:ascii="Calibri" w:hAnsi="Calibri" w:cs="Calibri"/>
                <w:sz w:val="20"/>
                <w:szCs w:val="20"/>
              </w:rPr>
              <w:t xml:space="preserve">Kurallara uyma, sorumluluk </w:t>
            </w:r>
          </w:p>
          <w:p w:rsidR="000360A3" w:rsidRPr="00BC6BED" w:rsidRDefault="000360A3" w:rsidP="00501501">
            <w:pPr>
              <w:shd w:val="clear" w:color="auto" w:fill="FFFFFF" w:themeFill="background1"/>
              <w:rPr>
                <w:rFonts w:ascii="Calibri" w:hAnsi="Calibri" w:cs="Calibri"/>
                <w:sz w:val="20"/>
                <w:szCs w:val="20"/>
              </w:rPr>
            </w:pPr>
          </w:p>
          <w:p w:rsidR="00231568" w:rsidRPr="00BC6BED" w:rsidRDefault="00FB5BAA" w:rsidP="00501501">
            <w:pPr>
              <w:shd w:val="clear" w:color="auto" w:fill="FFFFFF" w:themeFill="background1"/>
              <w:rPr>
                <w:rFonts w:ascii="Calibri" w:hAnsi="Calibri" w:cs="Calibri"/>
                <w:sz w:val="20"/>
                <w:szCs w:val="20"/>
              </w:rPr>
            </w:pPr>
            <w:r w:rsidRPr="00BC6BED">
              <w:rPr>
                <w:rFonts w:ascii="Calibri" w:hAnsi="Calibri" w:cs="Calibri"/>
                <w:sz w:val="20"/>
                <w:szCs w:val="20"/>
              </w:rPr>
              <w:t>GÜVENLİ YOLCULUK</w:t>
            </w:r>
          </w:p>
        </w:tc>
        <w:tc>
          <w:tcPr>
            <w:tcW w:w="1984"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Görsel okuma, anlatım, soru-cevap, gözlem, tahmin etme, ayırt etme, paragraf yazma</w:t>
            </w:r>
          </w:p>
        </w:tc>
        <w:tc>
          <w:tcPr>
            <w:tcW w:w="1701"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Üzeri açık taşıtlarda ve yük üzerinde yolculuk yapan insan görselleri, yük ve yolcu taşıtı resimleri, oyuncak bebek</w:t>
            </w:r>
          </w:p>
        </w:tc>
        <w:tc>
          <w:tcPr>
            <w:tcW w:w="1418"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Değerlendirme Çalışması (DK)</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Etkinlik(ÖÇK)</w:t>
            </w:r>
          </w:p>
        </w:tc>
      </w:tr>
      <w:tr w:rsidR="00BC6BED" w:rsidRPr="00BC6BED" w:rsidTr="00AA5F89">
        <w:trPr>
          <w:cantSplit/>
          <w:trHeight w:val="1050"/>
        </w:trPr>
        <w:tc>
          <w:tcPr>
            <w:tcW w:w="454" w:type="dxa"/>
            <w:vMerge/>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vMerge/>
            <w:shd w:val="clear" w:color="auto" w:fill="auto"/>
            <w:textDirection w:val="btLr"/>
          </w:tcPr>
          <w:p w:rsidR="00231568" w:rsidRPr="00BC6BED" w:rsidRDefault="00231568" w:rsidP="00501501">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tcPr>
          <w:p w:rsidR="00231568" w:rsidRPr="00BC6BED" w:rsidRDefault="001A3294" w:rsidP="00501501">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10-14 NİSAN</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2</w:t>
            </w:r>
            <w:r w:rsidR="00953F56" w:rsidRPr="00BC6BED">
              <w:rPr>
                <w:rFonts w:ascii="Calibri" w:hAnsi="Calibri" w:cs="Calibri"/>
                <w:b/>
                <w:sz w:val="20"/>
                <w:szCs w:val="20"/>
              </w:rPr>
              <w:t>8</w:t>
            </w:r>
          </w:p>
        </w:tc>
        <w:tc>
          <w:tcPr>
            <w:tcW w:w="454" w:type="dxa"/>
            <w:shd w:val="clear" w:color="auto" w:fill="auto"/>
            <w:textDirection w:val="btLr"/>
            <w:vAlign w:val="center"/>
          </w:tcPr>
          <w:p w:rsidR="00231568" w:rsidRPr="00BC6BED" w:rsidRDefault="00231568" w:rsidP="00501501">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1</w:t>
            </w:r>
          </w:p>
        </w:tc>
        <w:tc>
          <w:tcPr>
            <w:tcW w:w="1843"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19. Trafik kazalarının nedenlerini açıklar. </w:t>
            </w:r>
          </w:p>
        </w:tc>
        <w:tc>
          <w:tcPr>
            <w:tcW w:w="6485"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İnsanlardan (dikkatsizlik, alkol, uykusuzluk </w:t>
            </w:r>
            <w:r w:rsidR="00301E23" w:rsidRPr="00BC6BED">
              <w:rPr>
                <w:rFonts w:ascii="Calibri" w:hAnsi="Calibri" w:cs="Calibri"/>
                <w:sz w:val="20"/>
                <w:szCs w:val="20"/>
              </w:rPr>
              <w:t>vb.</w:t>
            </w:r>
            <w:r w:rsidRPr="00BC6BED">
              <w:rPr>
                <w:rFonts w:ascii="Calibri" w:hAnsi="Calibri" w:cs="Calibri"/>
                <w:sz w:val="20"/>
                <w:szCs w:val="20"/>
              </w:rPr>
              <w:t xml:space="preserve">), taşıtlardan ve yollardan kaynaklanan nedenler üzerinde durulur. </w:t>
            </w:r>
          </w:p>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 xml:space="preserve">[!] Trafik kazalarının nedenlerine yönelik istatistikler verilerek karşılaştırma ve yorum yapmaları sağlanır. </w:t>
            </w:r>
          </w:p>
          <w:p w:rsidR="000360A3" w:rsidRPr="00BC6BED" w:rsidRDefault="000360A3" w:rsidP="00501501">
            <w:pPr>
              <w:shd w:val="clear" w:color="auto" w:fill="FFFFFF" w:themeFill="background1"/>
              <w:rPr>
                <w:rFonts w:ascii="Calibri" w:hAnsi="Calibri" w:cs="Calibri"/>
                <w:sz w:val="20"/>
                <w:szCs w:val="20"/>
              </w:rPr>
            </w:pPr>
          </w:p>
          <w:p w:rsidR="00231568" w:rsidRPr="00BC6BED" w:rsidRDefault="00FB5BAA" w:rsidP="00501501">
            <w:pPr>
              <w:shd w:val="clear" w:color="auto" w:fill="FFFFFF" w:themeFill="background1"/>
              <w:rPr>
                <w:rFonts w:ascii="Calibri" w:hAnsi="Calibri" w:cs="Calibri"/>
                <w:sz w:val="20"/>
                <w:szCs w:val="20"/>
              </w:rPr>
            </w:pPr>
            <w:r w:rsidRPr="00BC6BED">
              <w:rPr>
                <w:rFonts w:ascii="Calibri" w:hAnsi="Calibri" w:cs="Calibri"/>
                <w:sz w:val="20"/>
                <w:szCs w:val="20"/>
              </w:rPr>
              <w:t>TRAFİK KAZALARINI ÖNLEYELİM</w:t>
            </w:r>
          </w:p>
        </w:tc>
        <w:tc>
          <w:tcPr>
            <w:tcW w:w="1984"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Görsel yorumlama, anlatım, soru-cevap, tartışma, metin yazma, tablo yorumlama, haber derleme, röportaj yapma</w:t>
            </w:r>
          </w:p>
        </w:tc>
        <w:tc>
          <w:tcPr>
            <w:tcW w:w="1701"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Gazete, dergi ve internetten derlenen trafik kazası haberleri</w:t>
            </w:r>
          </w:p>
        </w:tc>
        <w:tc>
          <w:tcPr>
            <w:tcW w:w="1418" w:type="dxa"/>
            <w:shd w:val="clear" w:color="auto" w:fill="auto"/>
          </w:tcPr>
          <w:p w:rsidR="00231568" w:rsidRPr="00BC6BED" w:rsidRDefault="00231568" w:rsidP="00501501">
            <w:pPr>
              <w:shd w:val="clear" w:color="auto" w:fill="FFFFFF" w:themeFill="background1"/>
              <w:rPr>
                <w:rFonts w:ascii="Calibri" w:hAnsi="Calibri" w:cs="Calibri"/>
                <w:sz w:val="20"/>
                <w:szCs w:val="20"/>
              </w:rPr>
            </w:pPr>
            <w:r w:rsidRPr="00BC6BED">
              <w:rPr>
                <w:rFonts w:ascii="Calibri" w:hAnsi="Calibri" w:cs="Calibri"/>
                <w:sz w:val="20"/>
                <w:szCs w:val="20"/>
              </w:rPr>
              <w:t>Dereceli Puanlama Anahtarı(ÖKK)</w:t>
            </w:r>
          </w:p>
        </w:tc>
      </w:tr>
    </w:tbl>
    <w:p w:rsidR="00C324EC" w:rsidRPr="00F5763B" w:rsidRDefault="00C324EC" w:rsidP="00501501">
      <w:pPr>
        <w:shd w:val="clear" w:color="auto" w:fill="FFFFFF" w:themeFill="background1"/>
        <w:tabs>
          <w:tab w:val="left" w:pos="2730"/>
        </w:tabs>
        <w:rPr>
          <w:rFonts w:ascii="Calibri" w:hAnsi="Calibri" w:cs="Calibri"/>
          <w:color w:val="002060"/>
          <w:sz w:val="16"/>
          <w:szCs w:val="16"/>
        </w:rPr>
      </w:pPr>
    </w:p>
    <w:p w:rsidR="00942275" w:rsidRDefault="00942275" w:rsidP="00942275">
      <w:pPr>
        <w:shd w:val="clear" w:color="auto" w:fill="FFFFFF" w:themeFill="background1"/>
        <w:rPr>
          <w:color w:val="002060"/>
        </w:rPr>
      </w:pPr>
    </w:p>
    <w:p w:rsidR="00942275" w:rsidRPr="007502D0" w:rsidRDefault="007502D0" w:rsidP="00942275">
      <w:pPr>
        <w:shd w:val="clear" w:color="auto" w:fill="FFFFFF" w:themeFill="background1"/>
      </w:pPr>
      <w:r>
        <w:rPr>
          <w:color w:val="002060"/>
        </w:rPr>
        <w:t xml:space="preserve"> </w:t>
      </w:r>
    </w:p>
    <w:tbl>
      <w:tblPr>
        <w:tblW w:w="15701" w:type="dxa"/>
        <w:tblBorders>
          <w:top w:val="dashDotStroked" w:sz="24" w:space="0" w:color="C00000"/>
          <w:left w:val="dashDotStroked" w:sz="24" w:space="0" w:color="C00000"/>
          <w:bottom w:val="dashDotStroked" w:sz="24" w:space="0" w:color="C00000"/>
          <w:right w:val="dashDotStroked" w:sz="24" w:space="0" w:color="C00000"/>
          <w:insideH w:val="single" w:sz="4" w:space="0" w:color="auto"/>
          <w:insideV w:val="single" w:sz="4" w:space="0" w:color="auto"/>
        </w:tblBorders>
        <w:tblLayout w:type="fixed"/>
        <w:tblLook w:val="01E0"/>
      </w:tblPr>
      <w:tblGrid>
        <w:gridCol w:w="454"/>
        <w:gridCol w:w="454"/>
        <w:gridCol w:w="454"/>
        <w:gridCol w:w="454"/>
        <w:gridCol w:w="454"/>
        <w:gridCol w:w="1843"/>
        <w:gridCol w:w="6485"/>
        <w:gridCol w:w="1984"/>
        <w:gridCol w:w="1701"/>
        <w:gridCol w:w="1418"/>
      </w:tblGrid>
      <w:tr w:rsidR="00942275" w:rsidRPr="00BC6BED" w:rsidTr="008D0506">
        <w:trPr>
          <w:cantSplit/>
          <w:trHeight w:val="769"/>
        </w:trPr>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ÜNİTE</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KONU</w:t>
            </w:r>
          </w:p>
        </w:tc>
        <w:tc>
          <w:tcPr>
            <w:tcW w:w="454" w:type="dxa"/>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AY</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HAFTA</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SAATİ</w:t>
            </w:r>
          </w:p>
        </w:tc>
        <w:tc>
          <w:tcPr>
            <w:tcW w:w="1843"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KAZANIM</w:t>
            </w:r>
          </w:p>
        </w:tc>
        <w:tc>
          <w:tcPr>
            <w:tcW w:w="6485"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AÇIKLAMA</w:t>
            </w:r>
          </w:p>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ETKİNLİKLER</w:t>
            </w:r>
          </w:p>
        </w:tc>
        <w:tc>
          <w:tcPr>
            <w:tcW w:w="1984"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YÖNTEM-TEKNİKLER</w:t>
            </w:r>
          </w:p>
        </w:tc>
        <w:tc>
          <w:tcPr>
            <w:tcW w:w="1701"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ARAÇ-GEREÇ</w:t>
            </w:r>
          </w:p>
        </w:tc>
        <w:tc>
          <w:tcPr>
            <w:tcW w:w="1418"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ÖLÇME VE DEĞERLEN DİRME</w:t>
            </w:r>
          </w:p>
        </w:tc>
      </w:tr>
      <w:tr w:rsidR="00942275" w:rsidRPr="00BC6BED" w:rsidTr="008D0506">
        <w:trPr>
          <w:cantSplit/>
          <w:trHeight w:val="1050"/>
        </w:trPr>
        <w:tc>
          <w:tcPr>
            <w:tcW w:w="454" w:type="dxa"/>
            <w:vMerge w:val="restart"/>
            <w:shd w:val="clear" w:color="auto" w:fill="auto"/>
            <w:textDirection w:val="btLr"/>
            <w:vAlign w:val="center"/>
          </w:tcPr>
          <w:p w:rsidR="00942275" w:rsidRPr="00BC6BED" w:rsidRDefault="001A3294" w:rsidP="008D0506">
            <w:pPr>
              <w:pStyle w:val="Default"/>
              <w:shd w:val="clear" w:color="auto" w:fill="FFFFFF" w:themeFill="background1"/>
              <w:jc w:val="center"/>
              <w:rPr>
                <w:color w:val="auto"/>
                <w:sz w:val="20"/>
                <w:szCs w:val="20"/>
              </w:rPr>
            </w:pPr>
            <w:r>
              <w:rPr>
                <w:b/>
                <w:bCs/>
                <w:color w:val="auto"/>
                <w:sz w:val="20"/>
                <w:szCs w:val="20"/>
              </w:rPr>
              <w:t>2.</w:t>
            </w:r>
            <w:proofErr w:type="gramStart"/>
            <w:r>
              <w:rPr>
                <w:b/>
                <w:bCs/>
                <w:color w:val="auto"/>
                <w:sz w:val="20"/>
                <w:szCs w:val="20"/>
              </w:rPr>
              <w:t>ÜNİTE    İLKYARDIM</w:t>
            </w:r>
            <w:proofErr w:type="gramEnd"/>
            <w:r w:rsidR="00942275" w:rsidRPr="00BC6BED">
              <w:rPr>
                <w:b/>
                <w:bCs/>
                <w:color w:val="auto"/>
                <w:sz w:val="20"/>
                <w:szCs w:val="20"/>
              </w:rPr>
              <w:t xml:space="preserve"> </w:t>
            </w:r>
          </w:p>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vMerge w:val="restart"/>
            <w:shd w:val="clear" w:color="auto" w:fill="auto"/>
            <w:textDirection w:val="btLr"/>
            <w:vAlign w:val="center"/>
          </w:tcPr>
          <w:p w:rsidR="00942275" w:rsidRPr="00BC6BED" w:rsidRDefault="001A3294" w:rsidP="008D0506">
            <w:pPr>
              <w:shd w:val="clear" w:color="auto" w:fill="FFFFFF" w:themeFill="background1"/>
              <w:ind w:right="113"/>
              <w:jc w:val="center"/>
              <w:rPr>
                <w:rFonts w:ascii="Calibri" w:hAnsi="Calibri" w:cs="Calibri"/>
                <w:b/>
                <w:sz w:val="20"/>
                <w:szCs w:val="20"/>
              </w:rPr>
            </w:pPr>
            <w:r>
              <w:rPr>
                <w:rFonts w:ascii="Calibri" w:hAnsi="Calibri" w:cs="Calibri"/>
                <w:b/>
                <w:sz w:val="20"/>
                <w:szCs w:val="20"/>
              </w:rPr>
              <w:t>İLK YARDIM KURALLARI</w:t>
            </w:r>
          </w:p>
        </w:tc>
        <w:tc>
          <w:tcPr>
            <w:tcW w:w="454" w:type="dxa"/>
            <w:shd w:val="clear" w:color="auto" w:fill="auto"/>
            <w:textDirection w:val="btLr"/>
          </w:tcPr>
          <w:p w:rsidR="00942275" w:rsidRPr="00BC6BED" w:rsidRDefault="001A3294" w:rsidP="008D0506">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17-</w:t>
            </w:r>
            <w:proofErr w:type="gramStart"/>
            <w:r>
              <w:rPr>
                <w:rFonts w:ascii="Calibri" w:hAnsi="Calibri" w:cs="Calibri"/>
                <w:b/>
                <w:sz w:val="20"/>
                <w:szCs w:val="20"/>
              </w:rPr>
              <w:t>28  NİSAN</w:t>
            </w:r>
            <w:proofErr w:type="gramEnd"/>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color w:val="000000" w:themeColor="text1"/>
                <w:sz w:val="22"/>
                <w:szCs w:val="22"/>
              </w:rPr>
            </w:pPr>
            <w:r w:rsidRPr="00BC6BED">
              <w:rPr>
                <w:rFonts w:ascii="Calibri" w:hAnsi="Calibri" w:cs="Calibri"/>
                <w:b/>
                <w:color w:val="000000" w:themeColor="text1"/>
                <w:sz w:val="22"/>
                <w:szCs w:val="22"/>
              </w:rPr>
              <w:t>29 VE 30</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color w:val="000000" w:themeColor="text1"/>
                <w:sz w:val="22"/>
                <w:szCs w:val="22"/>
              </w:rPr>
            </w:pPr>
            <w:r w:rsidRPr="00BC6BED">
              <w:rPr>
                <w:rFonts w:ascii="Calibri" w:hAnsi="Calibri" w:cs="Calibri"/>
                <w:b/>
                <w:color w:val="000000" w:themeColor="text1"/>
                <w:sz w:val="22"/>
                <w:szCs w:val="22"/>
              </w:rPr>
              <w:t>2</w:t>
            </w:r>
          </w:p>
        </w:tc>
        <w:tc>
          <w:tcPr>
            <w:tcW w:w="1843" w:type="dxa"/>
            <w:shd w:val="clear" w:color="auto" w:fill="auto"/>
          </w:tcPr>
          <w:p w:rsidR="00942275" w:rsidRPr="00BC6BED" w:rsidRDefault="00942275" w:rsidP="008D0506">
            <w:pPr>
              <w:pStyle w:val="Default"/>
              <w:shd w:val="clear" w:color="auto" w:fill="FFFFFF" w:themeFill="background1"/>
              <w:ind w:hanging="293"/>
              <w:rPr>
                <w:rFonts w:ascii="Calibri" w:hAnsi="Calibri" w:cs="Calibri"/>
                <w:color w:val="000000" w:themeColor="text1"/>
                <w:sz w:val="22"/>
                <w:szCs w:val="22"/>
              </w:rPr>
            </w:pPr>
            <w:r w:rsidRPr="00BC6BED">
              <w:rPr>
                <w:rFonts w:ascii="Calibri" w:hAnsi="Calibri" w:cs="Calibri"/>
                <w:color w:val="000000" w:themeColor="text1"/>
                <w:sz w:val="22"/>
                <w:szCs w:val="22"/>
              </w:rPr>
              <w:t xml:space="preserve">1.  1.Kaza anında kimlerden ve nasıl yardım istenmesi gerektiğini belirtir. </w:t>
            </w:r>
          </w:p>
          <w:p w:rsidR="00942275" w:rsidRPr="00BC6BED" w:rsidRDefault="00942275" w:rsidP="008D0506">
            <w:pPr>
              <w:shd w:val="clear" w:color="auto" w:fill="FFFFFF" w:themeFill="background1"/>
              <w:rPr>
                <w:rFonts w:ascii="Calibri" w:hAnsi="Calibri" w:cs="Calibri"/>
                <w:color w:val="000000" w:themeColor="text1"/>
                <w:sz w:val="22"/>
                <w:szCs w:val="22"/>
              </w:rPr>
            </w:pPr>
          </w:p>
        </w:tc>
        <w:tc>
          <w:tcPr>
            <w:tcW w:w="6485"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Acil Yardım ve Kurtarma Hizmetleri numarasının 112 olduğu vurgulanır.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112’nin hangi durumlarda aranması, arayanın kendisi ve bulunduğu yer hakkında kısa, açık, öz olarak bilgi vermesi ve bu numaranın gereksiz yere aranmaması gerektiği belirtilir.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Sadece trafik kazalarında değil her türlü acil durumlarda 112’nin aranabileceği vurgulanır.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Ağır yaralanmalarda, 112 Acil Yardım ve Kurtarma Hizmetleri’nin aranması ve sağlık kuruluşlarına ailenin ya da tanıdık bir yetişkinin kontrolünde gidilmesi gerektiği belirtilir.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Kan ve organ bağışı konusunda duyarlılık oluşturmak için seviyeye uygun kısa bilgi verilir.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Gerektiğinde “155 Polis İmdat”, “156 Alo Jandarma” ve “110 İtfaiye” numaralarının aranabileceği belirtilir.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bCs/>
                <w:color w:val="000000" w:themeColor="text1"/>
                <w:sz w:val="22"/>
                <w:szCs w:val="22"/>
              </w:rPr>
              <w:sym w:font="Webdings" w:char="0080"/>
            </w:r>
            <w:r w:rsidRPr="00BC6BED">
              <w:rPr>
                <w:rFonts w:ascii="Calibri" w:hAnsi="Calibri" w:cs="Calibri"/>
                <w:color w:val="000000" w:themeColor="text1"/>
                <w:sz w:val="22"/>
                <w:szCs w:val="22"/>
              </w:rPr>
              <w:t xml:space="preserve">Sorumluluk, duyarlılık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ACİL DURUM</w:t>
            </w:r>
          </w:p>
        </w:tc>
        <w:tc>
          <w:tcPr>
            <w:tcW w:w="1984"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Görsel okuma, soru-cevap, günlük yaşantıdan örnekler verme, metin yazma, şarkı, drama</w:t>
            </w:r>
          </w:p>
        </w:tc>
        <w:tc>
          <w:tcPr>
            <w:tcW w:w="1701"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İlk yardım istenecek numaraları gösteren levha yapmak için boya kalemleri, karton, gazete, dergi, internetten vb. kaynaklardan alınan 112 Acil Yardım ve Kurtarma Hizmetleri ile kan ve organ bağışı hakkındaki yazılı ve görsel dokümanlar</w:t>
            </w:r>
          </w:p>
        </w:tc>
        <w:tc>
          <w:tcPr>
            <w:tcW w:w="1418"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Görüşme/Röportaj Ölçeği (ÖKK)</w:t>
            </w:r>
          </w:p>
        </w:tc>
      </w:tr>
      <w:tr w:rsidR="00942275" w:rsidRPr="00BC6BED" w:rsidTr="008D0506">
        <w:trPr>
          <w:cantSplit/>
          <w:trHeight w:val="1141"/>
        </w:trPr>
        <w:tc>
          <w:tcPr>
            <w:tcW w:w="454" w:type="dxa"/>
            <w:vMerge/>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vMerge/>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tcPr>
          <w:p w:rsidR="00942275" w:rsidRPr="00BC6BED" w:rsidRDefault="001A3294" w:rsidP="008D0506">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02-05 MAYIS</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color w:val="000000" w:themeColor="text1"/>
                <w:sz w:val="22"/>
                <w:szCs w:val="22"/>
              </w:rPr>
            </w:pPr>
            <w:r w:rsidRPr="00BC6BED">
              <w:rPr>
                <w:rFonts w:ascii="Calibri" w:hAnsi="Calibri" w:cs="Calibri"/>
                <w:b/>
                <w:color w:val="000000" w:themeColor="text1"/>
                <w:sz w:val="22"/>
                <w:szCs w:val="22"/>
              </w:rPr>
              <w:t>31</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color w:val="000000" w:themeColor="text1"/>
                <w:sz w:val="22"/>
                <w:szCs w:val="22"/>
              </w:rPr>
            </w:pPr>
            <w:r w:rsidRPr="00BC6BED">
              <w:rPr>
                <w:rFonts w:ascii="Calibri" w:hAnsi="Calibri" w:cs="Calibri"/>
                <w:b/>
                <w:color w:val="000000" w:themeColor="text1"/>
                <w:sz w:val="22"/>
                <w:szCs w:val="22"/>
              </w:rPr>
              <w:t>1</w:t>
            </w:r>
          </w:p>
        </w:tc>
        <w:tc>
          <w:tcPr>
            <w:tcW w:w="1843"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2. İlk yardım uygulamalarının kimler tarafından yapılması gerektiğini açıklar. </w:t>
            </w:r>
          </w:p>
        </w:tc>
        <w:tc>
          <w:tcPr>
            <w:tcW w:w="6485"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Kaza anında yapılan yanlış müdahalelerin, sakatlıklara ya da ölümlere neden olabileceği, bu nedenle herhangi bir kaza anında yaralıya basit müdahaleler dışında, sağlık personeli ve ilk yardım eğitimi almış kişiler hariç, hiç kimsenin ilk yardım uygulaması yapmaması gerektiği vurgulanır. </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bCs/>
                <w:color w:val="000000" w:themeColor="text1"/>
                <w:sz w:val="22"/>
                <w:szCs w:val="22"/>
              </w:rPr>
              <w:sym w:font="Webdings" w:char="0080"/>
            </w:r>
            <w:r w:rsidRPr="00BC6BED">
              <w:rPr>
                <w:rFonts w:ascii="Calibri" w:hAnsi="Calibri" w:cs="Calibri"/>
                <w:color w:val="000000" w:themeColor="text1"/>
                <w:sz w:val="22"/>
                <w:szCs w:val="22"/>
              </w:rPr>
              <w:t xml:space="preserve">Sorumluluk, duyarlılık </w:t>
            </w:r>
          </w:p>
          <w:p w:rsidR="00942275"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HAYAT KURTARAN İLK YARDIM</w:t>
            </w:r>
          </w:p>
          <w:p w:rsidR="00942275" w:rsidRDefault="00942275" w:rsidP="008D0506">
            <w:pPr>
              <w:shd w:val="clear" w:color="auto" w:fill="FFFFFF" w:themeFill="background1"/>
              <w:rPr>
                <w:rFonts w:ascii="Calibri" w:hAnsi="Calibri" w:cs="Calibri"/>
                <w:color w:val="000000" w:themeColor="text1"/>
                <w:sz w:val="22"/>
                <w:szCs w:val="22"/>
              </w:rPr>
            </w:pPr>
          </w:p>
          <w:p w:rsidR="00942275" w:rsidRDefault="00942275" w:rsidP="008D0506">
            <w:pPr>
              <w:shd w:val="clear" w:color="auto" w:fill="FFFFFF" w:themeFill="background1"/>
              <w:rPr>
                <w:rFonts w:ascii="Calibri" w:hAnsi="Calibri" w:cs="Calibri"/>
                <w:color w:val="000000" w:themeColor="text1"/>
                <w:sz w:val="22"/>
                <w:szCs w:val="22"/>
              </w:rPr>
            </w:pPr>
          </w:p>
          <w:p w:rsidR="00942275" w:rsidRDefault="00942275" w:rsidP="008D0506">
            <w:pPr>
              <w:shd w:val="clear" w:color="auto" w:fill="FFFFFF" w:themeFill="background1"/>
              <w:rPr>
                <w:rFonts w:ascii="Calibri" w:hAnsi="Calibri" w:cs="Calibri"/>
                <w:color w:val="000000" w:themeColor="text1"/>
                <w:sz w:val="22"/>
                <w:szCs w:val="22"/>
              </w:rPr>
            </w:pPr>
          </w:p>
          <w:p w:rsidR="00942275" w:rsidRPr="00BC6BED" w:rsidRDefault="00942275" w:rsidP="008D0506">
            <w:pPr>
              <w:shd w:val="clear" w:color="auto" w:fill="FFFFFF" w:themeFill="background1"/>
              <w:rPr>
                <w:rFonts w:ascii="Calibri" w:hAnsi="Calibri" w:cs="Calibri"/>
                <w:color w:val="000000" w:themeColor="text1"/>
                <w:sz w:val="22"/>
                <w:szCs w:val="22"/>
              </w:rPr>
            </w:pPr>
          </w:p>
        </w:tc>
        <w:tc>
          <w:tcPr>
            <w:tcW w:w="1984"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Anlatım, soru-cevap, görsel okuma, haber toplama, öykü yazma, slogan yazma, tartışma, drama</w:t>
            </w:r>
          </w:p>
        </w:tc>
        <w:tc>
          <w:tcPr>
            <w:tcW w:w="1701"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Yanlış yapılan ilk yardım müdahalelerinin ve kazaların anlatıldığı gazete, dergi veya internet haberleri, ilk yardım çantası</w:t>
            </w:r>
          </w:p>
        </w:tc>
        <w:tc>
          <w:tcPr>
            <w:tcW w:w="1418"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Değerlendirme Çalışması(DK)</w:t>
            </w: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Grup Değerlendirme Formu(ÖKK)</w:t>
            </w:r>
          </w:p>
        </w:tc>
      </w:tr>
      <w:tr w:rsidR="00942275" w:rsidRPr="00BC6BED" w:rsidTr="008D0506">
        <w:trPr>
          <w:cantSplit/>
          <w:trHeight w:val="1050"/>
        </w:trPr>
        <w:tc>
          <w:tcPr>
            <w:tcW w:w="454" w:type="dxa"/>
            <w:vMerge/>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vMerge/>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tcPr>
          <w:p w:rsidR="00942275" w:rsidRPr="00BC6BED" w:rsidRDefault="008A2F62" w:rsidP="008D0506">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08-18</w:t>
            </w:r>
            <w:r w:rsidR="001A3294">
              <w:rPr>
                <w:rFonts w:ascii="Calibri" w:hAnsi="Calibri" w:cs="Calibri"/>
                <w:b/>
                <w:sz w:val="20"/>
                <w:szCs w:val="20"/>
              </w:rPr>
              <w:t xml:space="preserve"> MAYIS</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color w:val="000000" w:themeColor="text1"/>
                <w:sz w:val="22"/>
                <w:szCs w:val="22"/>
              </w:rPr>
            </w:pPr>
            <w:r w:rsidRPr="00BC6BED">
              <w:rPr>
                <w:rFonts w:ascii="Calibri" w:hAnsi="Calibri" w:cs="Calibri"/>
                <w:b/>
                <w:color w:val="000000" w:themeColor="text1"/>
                <w:sz w:val="22"/>
                <w:szCs w:val="22"/>
              </w:rPr>
              <w:t>32 VE 33</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color w:val="000000" w:themeColor="text1"/>
                <w:sz w:val="22"/>
                <w:szCs w:val="22"/>
              </w:rPr>
            </w:pPr>
            <w:r w:rsidRPr="00BC6BED">
              <w:rPr>
                <w:rFonts w:ascii="Calibri" w:hAnsi="Calibri" w:cs="Calibri"/>
                <w:b/>
                <w:color w:val="000000" w:themeColor="text1"/>
                <w:sz w:val="22"/>
                <w:szCs w:val="22"/>
              </w:rPr>
              <w:t>2</w:t>
            </w:r>
          </w:p>
        </w:tc>
        <w:tc>
          <w:tcPr>
            <w:tcW w:w="1843"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3. Araçlardaki ilk yardım çantasında bulunan ilk yardım malzemelerini tanır ve bunların nasıl kullanıldığını açıklar. </w:t>
            </w:r>
          </w:p>
        </w:tc>
        <w:tc>
          <w:tcPr>
            <w:tcW w:w="6485"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 xml:space="preserve">[!] İlk yardım çantası içerisinde yer alan malzemeler tanıtılır. Bu malzemelerin nasıl kullanıldığı ile ilgili örnek uygulamalar yaptırılır. </w:t>
            </w:r>
          </w:p>
          <w:p w:rsidR="00942275" w:rsidRPr="00BC6BED" w:rsidRDefault="00942275" w:rsidP="008D0506">
            <w:pPr>
              <w:shd w:val="clear" w:color="auto" w:fill="FFFFFF" w:themeFill="background1"/>
              <w:rPr>
                <w:rFonts w:ascii="Calibri" w:hAnsi="Calibri" w:cs="Calibri"/>
                <w:color w:val="000000" w:themeColor="text1"/>
                <w:sz w:val="22"/>
                <w:szCs w:val="22"/>
              </w:rPr>
            </w:pPr>
          </w:p>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İLK YARDIM ÇANTASI</w:t>
            </w:r>
          </w:p>
        </w:tc>
        <w:tc>
          <w:tcPr>
            <w:tcW w:w="1984"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Görsel okuma, soru-cevap, resim çizme, bulmaca, akrostiş</w:t>
            </w:r>
          </w:p>
        </w:tc>
        <w:tc>
          <w:tcPr>
            <w:tcW w:w="1701"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Boya kalemleri, içerisinde ilk yardım malzemeleri bulunan ilk yardım çantası, ilk yardım çantasında bulunması gereken malzemelerin resimleri veya fotoğrafları</w:t>
            </w:r>
          </w:p>
        </w:tc>
        <w:tc>
          <w:tcPr>
            <w:tcW w:w="1418" w:type="dxa"/>
            <w:shd w:val="clear" w:color="auto" w:fill="auto"/>
          </w:tcPr>
          <w:p w:rsidR="00942275" w:rsidRPr="00BC6BED" w:rsidRDefault="00942275" w:rsidP="008D0506">
            <w:pPr>
              <w:shd w:val="clear" w:color="auto" w:fill="FFFFFF" w:themeFill="background1"/>
              <w:rPr>
                <w:rFonts w:ascii="Calibri" w:hAnsi="Calibri" w:cs="Calibri"/>
                <w:color w:val="000000" w:themeColor="text1"/>
                <w:sz w:val="22"/>
                <w:szCs w:val="22"/>
              </w:rPr>
            </w:pPr>
            <w:r w:rsidRPr="00BC6BED">
              <w:rPr>
                <w:rFonts w:ascii="Calibri" w:hAnsi="Calibri" w:cs="Calibri"/>
                <w:color w:val="000000" w:themeColor="text1"/>
                <w:sz w:val="22"/>
                <w:szCs w:val="22"/>
              </w:rPr>
              <w:t>Değerlendirme Çalışması(DK)</w:t>
            </w:r>
          </w:p>
          <w:p w:rsidR="00942275" w:rsidRPr="00BC6BED" w:rsidRDefault="00942275" w:rsidP="008D0506">
            <w:pPr>
              <w:shd w:val="clear" w:color="auto" w:fill="FFFFFF" w:themeFill="background1"/>
              <w:rPr>
                <w:rFonts w:ascii="Calibri" w:hAnsi="Calibri" w:cs="Calibri"/>
                <w:color w:val="000000" w:themeColor="text1"/>
                <w:sz w:val="22"/>
                <w:szCs w:val="22"/>
              </w:rPr>
            </w:pPr>
          </w:p>
        </w:tc>
      </w:tr>
      <w:tr w:rsidR="00942275" w:rsidRPr="00BC6BED" w:rsidTr="008D0506">
        <w:trPr>
          <w:cantSplit/>
          <w:trHeight w:val="1050"/>
        </w:trPr>
        <w:tc>
          <w:tcPr>
            <w:tcW w:w="454" w:type="dxa"/>
            <w:vMerge/>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vMerge/>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tcPr>
          <w:p w:rsidR="00942275" w:rsidRPr="00BC6BED" w:rsidRDefault="001A3294" w:rsidP="008D0506">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22-26 MAYIS</w:t>
            </w:r>
          </w:p>
        </w:tc>
        <w:tc>
          <w:tcPr>
            <w:tcW w:w="454" w:type="dxa"/>
            <w:shd w:val="clear" w:color="auto" w:fill="auto"/>
            <w:textDirection w:val="btLr"/>
            <w:vAlign w:val="center"/>
          </w:tcPr>
          <w:p w:rsidR="00942275" w:rsidRPr="007A2DB3" w:rsidRDefault="00942275" w:rsidP="008D0506">
            <w:pPr>
              <w:shd w:val="clear" w:color="auto" w:fill="FFFFFF" w:themeFill="background1"/>
              <w:ind w:left="113" w:right="113"/>
              <w:jc w:val="center"/>
              <w:rPr>
                <w:rFonts w:ascii="Calibri" w:hAnsi="Calibri" w:cs="Calibri"/>
                <w:b/>
                <w:color w:val="000000" w:themeColor="text1"/>
                <w:sz w:val="20"/>
                <w:szCs w:val="20"/>
              </w:rPr>
            </w:pPr>
            <w:r w:rsidRPr="007A2DB3">
              <w:rPr>
                <w:rFonts w:ascii="Calibri" w:hAnsi="Calibri" w:cs="Calibri"/>
                <w:b/>
                <w:color w:val="000000" w:themeColor="text1"/>
                <w:sz w:val="20"/>
                <w:szCs w:val="20"/>
              </w:rPr>
              <w:t>34</w:t>
            </w:r>
          </w:p>
        </w:tc>
        <w:tc>
          <w:tcPr>
            <w:tcW w:w="454" w:type="dxa"/>
            <w:shd w:val="clear" w:color="auto" w:fill="auto"/>
            <w:textDirection w:val="btLr"/>
            <w:vAlign w:val="center"/>
          </w:tcPr>
          <w:p w:rsidR="00942275" w:rsidRPr="007A2DB3" w:rsidRDefault="00942275" w:rsidP="008D0506">
            <w:pPr>
              <w:shd w:val="clear" w:color="auto" w:fill="FFFFFF" w:themeFill="background1"/>
              <w:ind w:left="113" w:right="113"/>
              <w:jc w:val="center"/>
              <w:rPr>
                <w:rFonts w:ascii="Calibri" w:hAnsi="Calibri" w:cs="Calibri"/>
                <w:b/>
                <w:color w:val="000000" w:themeColor="text1"/>
                <w:sz w:val="20"/>
                <w:szCs w:val="20"/>
              </w:rPr>
            </w:pPr>
            <w:r w:rsidRPr="007A2DB3">
              <w:rPr>
                <w:rFonts w:ascii="Calibri" w:hAnsi="Calibri" w:cs="Calibri"/>
                <w:b/>
                <w:color w:val="000000" w:themeColor="text1"/>
                <w:sz w:val="20"/>
                <w:szCs w:val="20"/>
              </w:rPr>
              <w:t>1</w:t>
            </w:r>
          </w:p>
        </w:tc>
        <w:tc>
          <w:tcPr>
            <w:tcW w:w="1843" w:type="dxa"/>
            <w:shd w:val="clear" w:color="auto" w:fill="auto"/>
          </w:tcPr>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 xml:space="preserve">4. Hafif yaralanmalarda ilk yardım uygulamalarını açıklar. </w:t>
            </w:r>
          </w:p>
        </w:tc>
        <w:tc>
          <w:tcPr>
            <w:tcW w:w="6485" w:type="dxa"/>
            <w:shd w:val="clear" w:color="auto" w:fill="auto"/>
          </w:tcPr>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 xml:space="preserve">[!] Sıyrık, bere, çürük, ezik vb. hafif yaralanmalarda yapılması gereken ilk yardım uygulamaları üzerinde durulur. </w:t>
            </w:r>
          </w:p>
          <w:p w:rsidR="00942275" w:rsidRPr="007A2DB3" w:rsidRDefault="00942275" w:rsidP="008D0506">
            <w:pPr>
              <w:shd w:val="clear" w:color="auto" w:fill="FFFFFF" w:themeFill="background1"/>
              <w:rPr>
                <w:rFonts w:ascii="Calibri" w:hAnsi="Calibri" w:cs="Calibri"/>
                <w:color w:val="000000" w:themeColor="text1"/>
                <w:sz w:val="20"/>
                <w:szCs w:val="20"/>
              </w:rPr>
            </w:pPr>
          </w:p>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BASİT İLK YARDIM YAPABİLİRİM</w:t>
            </w:r>
          </w:p>
          <w:p w:rsidR="00942275" w:rsidRPr="007A2DB3" w:rsidRDefault="00942275" w:rsidP="008D0506">
            <w:pPr>
              <w:shd w:val="clear" w:color="auto" w:fill="FFFFFF" w:themeFill="background1"/>
              <w:ind w:firstLine="708"/>
              <w:rPr>
                <w:rFonts w:ascii="Calibri" w:hAnsi="Calibri" w:cs="Calibri"/>
                <w:color w:val="000000" w:themeColor="text1"/>
                <w:sz w:val="20"/>
                <w:szCs w:val="20"/>
              </w:rPr>
            </w:pPr>
          </w:p>
        </w:tc>
        <w:tc>
          <w:tcPr>
            <w:tcW w:w="1984" w:type="dxa"/>
            <w:shd w:val="clear" w:color="auto" w:fill="auto"/>
          </w:tcPr>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Soru-cevap, görüşme, anlatım, drama, uygulama, sunum</w:t>
            </w:r>
          </w:p>
        </w:tc>
        <w:tc>
          <w:tcPr>
            <w:tcW w:w="1701" w:type="dxa"/>
            <w:shd w:val="clear" w:color="auto" w:fill="auto"/>
          </w:tcPr>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Sıyrık, bere, çürük, ezik vb. hafif yaralanmalarda yapılması gereken ilk yardım uygulamaları ile ilgili gazete, dergi vb. kaynaklardan bilgi ve görseller, boya kalemleri, oyuncak bebek, içinde ilk yardım malzemelerinin yer aldığı ilk yardım çantası</w:t>
            </w:r>
          </w:p>
        </w:tc>
        <w:tc>
          <w:tcPr>
            <w:tcW w:w="1418" w:type="dxa"/>
            <w:shd w:val="clear" w:color="auto" w:fill="auto"/>
          </w:tcPr>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Değerlendirme Çalışması (DK)</w:t>
            </w:r>
          </w:p>
          <w:p w:rsidR="00942275" w:rsidRPr="007A2DB3" w:rsidRDefault="00942275"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Etkinlik(ÖÇK)</w:t>
            </w:r>
          </w:p>
        </w:tc>
      </w:tr>
    </w:tbl>
    <w:p w:rsidR="007502D0" w:rsidRDefault="007502D0" w:rsidP="00942275">
      <w:pPr>
        <w:shd w:val="clear" w:color="auto" w:fill="FFFFFF" w:themeFill="background1"/>
      </w:pPr>
    </w:p>
    <w:tbl>
      <w:tblPr>
        <w:tblW w:w="15701" w:type="dxa"/>
        <w:tblBorders>
          <w:top w:val="dashDotStroked" w:sz="24" w:space="0" w:color="C00000"/>
          <w:left w:val="dashDotStroked" w:sz="24" w:space="0" w:color="C00000"/>
          <w:bottom w:val="dashDotStroked" w:sz="24" w:space="0" w:color="C00000"/>
          <w:right w:val="dashDotStroked" w:sz="24" w:space="0" w:color="C00000"/>
          <w:insideH w:val="single" w:sz="4" w:space="0" w:color="auto"/>
          <w:insideV w:val="single" w:sz="4" w:space="0" w:color="auto"/>
        </w:tblBorders>
        <w:tblLayout w:type="fixed"/>
        <w:tblLook w:val="01E0"/>
      </w:tblPr>
      <w:tblGrid>
        <w:gridCol w:w="454"/>
        <w:gridCol w:w="454"/>
        <w:gridCol w:w="454"/>
        <w:gridCol w:w="454"/>
        <w:gridCol w:w="454"/>
        <w:gridCol w:w="1843"/>
        <w:gridCol w:w="6485"/>
        <w:gridCol w:w="1984"/>
        <w:gridCol w:w="1701"/>
        <w:gridCol w:w="1418"/>
      </w:tblGrid>
      <w:tr w:rsidR="00942275" w:rsidRPr="00BC6BED" w:rsidTr="008D0506">
        <w:trPr>
          <w:cantSplit/>
          <w:trHeight w:val="769"/>
        </w:trPr>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ÜNİTE</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KONU</w:t>
            </w:r>
          </w:p>
        </w:tc>
        <w:tc>
          <w:tcPr>
            <w:tcW w:w="454" w:type="dxa"/>
            <w:shd w:val="clear" w:color="auto" w:fill="auto"/>
            <w:textDirection w:val="btL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AY</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HAFTA</w:t>
            </w:r>
          </w:p>
        </w:tc>
        <w:tc>
          <w:tcPr>
            <w:tcW w:w="454" w:type="dxa"/>
            <w:shd w:val="clear" w:color="auto" w:fill="auto"/>
            <w:textDirection w:val="btLr"/>
            <w:vAlign w:val="center"/>
          </w:tcPr>
          <w:p w:rsidR="00942275" w:rsidRPr="00BC6BED" w:rsidRDefault="00942275" w:rsidP="008D0506">
            <w:pPr>
              <w:shd w:val="clear" w:color="auto" w:fill="FFFFFF" w:themeFill="background1"/>
              <w:ind w:left="113" w:right="113"/>
              <w:jc w:val="center"/>
              <w:rPr>
                <w:rFonts w:ascii="Calibri" w:hAnsi="Calibri" w:cs="Calibri"/>
                <w:b/>
                <w:sz w:val="20"/>
                <w:szCs w:val="20"/>
              </w:rPr>
            </w:pPr>
            <w:r w:rsidRPr="00BC6BED">
              <w:rPr>
                <w:rFonts w:ascii="Calibri" w:hAnsi="Calibri" w:cs="Calibri"/>
                <w:b/>
                <w:sz w:val="20"/>
                <w:szCs w:val="20"/>
              </w:rPr>
              <w:t>SAATİ</w:t>
            </w:r>
          </w:p>
        </w:tc>
        <w:tc>
          <w:tcPr>
            <w:tcW w:w="1843"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KAZANIM</w:t>
            </w:r>
          </w:p>
        </w:tc>
        <w:tc>
          <w:tcPr>
            <w:tcW w:w="6485"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AÇIKLAMA</w:t>
            </w:r>
          </w:p>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ETKİNLİKLER</w:t>
            </w:r>
          </w:p>
        </w:tc>
        <w:tc>
          <w:tcPr>
            <w:tcW w:w="1984"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YÖNTEM-TEKNİKLER</w:t>
            </w:r>
          </w:p>
        </w:tc>
        <w:tc>
          <w:tcPr>
            <w:tcW w:w="1701"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ARAÇ-GEREÇ</w:t>
            </w:r>
          </w:p>
        </w:tc>
        <w:tc>
          <w:tcPr>
            <w:tcW w:w="1418" w:type="dxa"/>
            <w:shd w:val="clear" w:color="auto" w:fill="auto"/>
            <w:vAlign w:val="center"/>
          </w:tcPr>
          <w:p w:rsidR="00942275" w:rsidRPr="00BC6BED" w:rsidRDefault="00942275" w:rsidP="008D0506">
            <w:pPr>
              <w:shd w:val="clear" w:color="auto" w:fill="FFFFFF" w:themeFill="background1"/>
              <w:jc w:val="center"/>
              <w:rPr>
                <w:rFonts w:ascii="Calibri" w:hAnsi="Calibri" w:cs="Calibri"/>
                <w:b/>
                <w:sz w:val="20"/>
                <w:szCs w:val="20"/>
              </w:rPr>
            </w:pPr>
            <w:r w:rsidRPr="00BC6BED">
              <w:rPr>
                <w:rFonts w:ascii="Calibri" w:hAnsi="Calibri" w:cs="Calibri"/>
                <w:b/>
                <w:sz w:val="20"/>
                <w:szCs w:val="20"/>
              </w:rPr>
              <w:t>ÖLÇME VE DEĞERLEN DİRME</w:t>
            </w:r>
          </w:p>
        </w:tc>
      </w:tr>
      <w:tr w:rsidR="005B0766" w:rsidRPr="00BC6BED" w:rsidTr="008D0506">
        <w:trPr>
          <w:cantSplit/>
          <w:trHeight w:val="1050"/>
        </w:trPr>
        <w:tc>
          <w:tcPr>
            <w:tcW w:w="454" w:type="dxa"/>
            <w:shd w:val="clear" w:color="auto" w:fill="auto"/>
            <w:textDirection w:val="btLr"/>
            <w:vAlign w:val="center"/>
          </w:tcPr>
          <w:p w:rsidR="005B0766" w:rsidRPr="00BC6BED" w:rsidRDefault="005B0766" w:rsidP="008D0506">
            <w:pPr>
              <w:pStyle w:val="Default"/>
              <w:shd w:val="clear" w:color="auto" w:fill="FFFFFF" w:themeFill="background1"/>
              <w:jc w:val="center"/>
              <w:rPr>
                <w:color w:val="auto"/>
                <w:sz w:val="20"/>
                <w:szCs w:val="20"/>
              </w:rPr>
            </w:pPr>
            <w:r>
              <w:rPr>
                <w:b/>
                <w:bCs/>
                <w:color w:val="auto"/>
                <w:sz w:val="20"/>
                <w:szCs w:val="20"/>
              </w:rPr>
              <w:t>2.</w:t>
            </w:r>
            <w:proofErr w:type="gramStart"/>
            <w:r>
              <w:rPr>
                <w:b/>
                <w:bCs/>
                <w:color w:val="auto"/>
                <w:sz w:val="20"/>
                <w:szCs w:val="20"/>
              </w:rPr>
              <w:t>ÜNİTE    İLKYARDIM</w:t>
            </w:r>
            <w:proofErr w:type="gramEnd"/>
            <w:r w:rsidRPr="00BC6BED">
              <w:rPr>
                <w:b/>
                <w:bCs/>
                <w:color w:val="auto"/>
                <w:sz w:val="20"/>
                <w:szCs w:val="20"/>
              </w:rPr>
              <w:t xml:space="preserve"> </w:t>
            </w:r>
          </w:p>
          <w:p w:rsidR="005B0766" w:rsidRPr="00BC6BED" w:rsidRDefault="005B0766" w:rsidP="008D0506">
            <w:pPr>
              <w:shd w:val="clear" w:color="auto" w:fill="FFFFFF" w:themeFill="background1"/>
              <w:ind w:left="113" w:right="113"/>
              <w:jc w:val="center"/>
              <w:rPr>
                <w:rFonts w:ascii="Calibri" w:hAnsi="Calibri" w:cs="Calibri"/>
                <w:b/>
                <w:sz w:val="20"/>
                <w:szCs w:val="20"/>
              </w:rPr>
            </w:pPr>
          </w:p>
        </w:tc>
        <w:tc>
          <w:tcPr>
            <w:tcW w:w="454" w:type="dxa"/>
            <w:shd w:val="clear" w:color="auto" w:fill="auto"/>
            <w:textDirection w:val="btLr"/>
            <w:vAlign w:val="center"/>
          </w:tcPr>
          <w:p w:rsidR="005B0766" w:rsidRPr="00BC6BED" w:rsidRDefault="005B0766" w:rsidP="008D0506">
            <w:pPr>
              <w:shd w:val="clear" w:color="auto" w:fill="FFFFFF" w:themeFill="background1"/>
              <w:ind w:right="113"/>
              <w:jc w:val="center"/>
              <w:rPr>
                <w:rFonts w:ascii="Calibri" w:hAnsi="Calibri" w:cs="Calibri"/>
                <w:b/>
                <w:sz w:val="20"/>
                <w:szCs w:val="20"/>
              </w:rPr>
            </w:pPr>
            <w:r>
              <w:rPr>
                <w:rFonts w:ascii="Calibri" w:hAnsi="Calibri" w:cs="Calibri"/>
                <w:b/>
                <w:sz w:val="20"/>
                <w:szCs w:val="20"/>
              </w:rPr>
              <w:t>AMBULANS</w:t>
            </w:r>
          </w:p>
        </w:tc>
        <w:tc>
          <w:tcPr>
            <w:tcW w:w="454" w:type="dxa"/>
            <w:shd w:val="clear" w:color="auto" w:fill="auto"/>
            <w:textDirection w:val="btLr"/>
          </w:tcPr>
          <w:p w:rsidR="005B0766" w:rsidRPr="00BC6BED" w:rsidRDefault="005B0766" w:rsidP="001A3294">
            <w:pPr>
              <w:shd w:val="clear" w:color="auto" w:fill="FFFFFF" w:themeFill="background1"/>
              <w:ind w:left="113" w:right="113"/>
              <w:jc w:val="center"/>
              <w:rPr>
                <w:rFonts w:ascii="Calibri" w:hAnsi="Calibri" w:cs="Calibri"/>
                <w:b/>
                <w:sz w:val="20"/>
                <w:szCs w:val="20"/>
              </w:rPr>
            </w:pPr>
            <w:r>
              <w:rPr>
                <w:rFonts w:ascii="Calibri" w:hAnsi="Calibri" w:cs="Calibri"/>
                <w:b/>
                <w:sz w:val="20"/>
                <w:szCs w:val="20"/>
              </w:rPr>
              <w:t>29 MAYIS-9 HAZ.</w:t>
            </w:r>
          </w:p>
        </w:tc>
        <w:tc>
          <w:tcPr>
            <w:tcW w:w="454" w:type="dxa"/>
            <w:shd w:val="clear" w:color="auto" w:fill="auto"/>
            <w:textDirection w:val="btLr"/>
            <w:vAlign w:val="center"/>
          </w:tcPr>
          <w:p w:rsidR="005B0766" w:rsidRPr="007A2DB3" w:rsidRDefault="005B0766" w:rsidP="008D0506">
            <w:pPr>
              <w:shd w:val="clear" w:color="auto" w:fill="FFFFFF" w:themeFill="background1"/>
              <w:ind w:left="113" w:right="113"/>
              <w:jc w:val="center"/>
              <w:rPr>
                <w:rFonts w:ascii="Calibri" w:hAnsi="Calibri" w:cs="Calibri"/>
                <w:b/>
                <w:color w:val="000000" w:themeColor="text1"/>
                <w:sz w:val="20"/>
                <w:szCs w:val="20"/>
              </w:rPr>
            </w:pPr>
            <w:r w:rsidRPr="007A2DB3">
              <w:rPr>
                <w:rFonts w:ascii="Calibri" w:hAnsi="Calibri" w:cs="Calibri"/>
                <w:b/>
                <w:color w:val="000000" w:themeColor="text1"/>
                <w:sz w:val="20"/>
                <w:szCs w:val="20"/>
              </w:rPr>
              <w:t>35 VE 36</w:t>
            </w:r>
          </w:p>
        </w:tc>
        <w:tc>
          <w:tcPr>
            <w:tcW w:w="454" w:type="dxa"/>
            <w:shd w:val="clear" w:color="auto" w:fill="auto"/>
            <w:textDirection w:val="btLr"/>
            <w:vAlign w:val="center"/>
          </w:tcPr>
          <w:p w:rsidR="005B0766" w:rsidRPr="007A2DB3" w:rsidRDefault="005B0766" w:rsidP="008D0506">
            <w:pPr>
              <w:shd w:val="clear" w:color="auto" w:fill="FFFFFF" w:themeFill="background1"/>
              <w:ind w:left="113" w:right="113"/>
              <w:jc w:val="center"/>
              <w:rPr>
                <w:rFonts w:ascii="Calibri" w:hAnsi="Calibri" w:cs="Calibri"/>
                <w:b/>
                <w:color w:val="000000" w:themeColor="text1"/>
                <w:sz w:val="20"/>
                <w:szCs w:val="20"/>
              </w:rPr>
            </w:pPr>
            <w:r w:rsidRPr="007A2DB3">
              <w:rPr>
                <w:rFonts w:ascii="Calibri" w:hAnsi="Calibri" w:cs="Calibri"/>
                <w:b/>
                <w:color w:val="000000" w:themeColor="text1"/>
                <w:sz w:val="20"/>
                <w:szCs w:val="20"/>
              </w:rPr>
              <w:t>2</w:t>
            </w:r>
          </w:p>
        </w:tc>
        <w:tc>
          <w:tcPr>
            <w:tcW w:w="1843" w:type="dxa"/>
            <w:shd w:val="clear" w:color="auto" w:fill="auto"/>
          </w:tcPr>
          <w:p w:rsidR="005B0766" w:rsidRPr="007A2DB3"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 xml:space="preserve">5. Ambulansa yol vermenin önemini açıklar. </w:t>
            </w:r>
          </w:p>
          <w:p w:rsidR="005B0766" w:rsidRPr="007A2DB3" w:rsidRDefault="005B0766" w:rsidP="008D0506">
            <w:pPr>
              <w:shd w:val="clear" w:color="auto" w:fill="FFFFFF" w:themeFill="background1"/>
              <w:rPr>
                <w:rFonts w:ascii="Calibri" w:hAnsi="Calibri" w:cs="Calibri"/>
                <w:color w:val="000000" w:themeColor="text1"/>
                <w:sz w:val="20"/>
                <w:szCs w:val="20"/>
              </w:rPr>
            </w:pPr>
          </w:p>
          <w:p w:rsidR="005B0766" w:rsidRPr="007A2DB3"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GENEL DEĞERLENDİRME</w:t>
            </w:r>
          </w:p>
        </w:tc>
        <w:tc>
          <w:tcPr>
            <w:tcW w:w="6485" w:type="dxa"/>
            <w:shd w:val="clear" w:color="auto" w:fill="auto"/>
          </w:tcPr>
          <w:p w:rsidR="005B0766" w:rsidRPr="007A2DB3"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 xml:space="preserve">[!] Ambulansın trafikte diğer araçlara göre geçiş üstünlüğünün bulunduğu ve ambulansa diğer sürücüler tarafından neden ve nasıl yol verilmesi gerektiği açıklanır. </w:t>
            </w:r>
          </w:p>
          <w:p w:rsidR="005B0766" w:rsidRPr="007A2DB3"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bCs/>
                <w:color w:val="000000" w:themeColor="text1"/>
                <w:sz w:val="20"/>
                <w:szCs w:val="20"/>
              </w:rPr>
              <w:sym w:font="Webdings" w:char="0080"/>
            </w:r>
            <w:r w:rsidRPr="007A2DB3">
              <w:rPr>
                <w:rFonts w:ascii="Calibri" w:hAnsi="Calibri" w:cs="Calibri"/>
                <w:color w:val="000000" w:themeColor="text1"/>
                <w:sz w:val="20"/>
                <w:szCs w:val="20"/>
              </w:rPr>
              <w:t>İnsana değer verme, duyarlılık, sorumluluk</w:t>
            </w:r>
          </w:p>
          <w:p w:rsidR="005B0766" w:rsidRPr="007A2DB3" w:rsidRDefault="005B0766" w:rsidP="008D0506">
            <w:pPr>
              <w:shd w:val="clear" w:color="auto" w:fill="FFFFFF" w:themeFill="background1"/>
              <w:rPr>
                <w:rFonts w:ascii="Calibri" w:hAnsi="Calibri" w:cs="Calibri"/>
                <w:color w:val="000000" w:themeColor="text1"/>
                <w:sz w:val="20"/>
                <w:szCs w:val="20"/>
              </w:rPr>
            </w:pPr>
          </w:p>
          <w:p w:rsidR="005B0766" w:rsidRPr="007A2DB3"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 xml:space="preserve">AMBULANSA YOL VER, HAYAT KURTAR </w:t>
            </w:r>
          </w:p>
        </w:tc>
        <w:tc>
          <w:tcPr>
            <w:tcW w:w="1984" w:type="dxa"/>
            <w:shd w:val="clear" w:color="auto" w:fill="auto"/>
          </w:tcPr>
          <w:p w:rsidR="005B0766"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 xml:space="preserve">Görsel okuma, anlatım, soru-cevap, tartışma, metin yazma, resim, fotoğraf derleme, kavram haritası, tamamlama, resim çizme, </w:t>
            </w:r>
          </w:p>
          <w:p w:rsidR="005B0766" w:rsidRPr="007A2DB3" w:rsidRDefault="005B0766" w:rsidP="008D0506">
            <w:pPr>
              <w:shd w:val="clear" w:color="auto" w:fill="FFFFFF" w:themeFill="background1"/>
              <w:rPr>
                <w:rFonts w:ascii="Calibri" w:hAnsi="Calibri" w:cs="Calibri"/>
                <w:color w:val="000000" w:themeColor="text1"/>
                <w:sz w:val="20"/>
                <w:szCs w:val="20"/>
              </w:rPr>
            </w:pPr>
          </w:p>
        </w:tc>
        <w:tc>
          <w:tcPr>
            <w:tcW w:w="1701" w:type="dxa"/>
            <w:shd w:val="clear" w:color="auto" w:fill="auto"/>
          </w:tcPr>
          <w:p w:rsidR="005B0766" w:rsidRPr="007A2DB3" w:rsidRDefault="005B0766" w:rsidP="008D0506">
            <w:pPr>
              <w:shd w:val="clear" w:color="auto" w:fill="FFFFFF" w:themeFill="background1"/>
              <w:rPr>
                <w:rFonts w:ascii="Calibri" w:hAnsi="Calibri" w:cs="Calibri"/>
                <w:color w:val="000000" w:themeColor="text1"/>
                <w:sz w:val="20"/>
                <w:szCs w:val="20"/>
              </w:rPr>
            </w:pPr>
            <w:r w:rsidRPr="007A2DB3">
              <w:rPr>
                <w:rFonts w:ascii="Calibri" w:hAnsi="Calibri" w:cs="Calibri"/>
                <w:color w:val="000000" w:themeColor="text1"/>
                <w:sz w:val="20"/>
                <w:szCs w:val="20"/>
              </w:rPr>
              <w:t>Çeşitli taşıt maketleri, boya kalemleri</w:t>
            </w:r>
          </w:p>
        </w:tc>
        <w:tc>
          <w:tcPr>
            <w:tcW w:w="1418" w:type="dxa"/>
            <w:shd w:val="clear" w:color="auto" w:fill="auto"/>
          </w:tcPr>
          <w:p w:rsidR="005B0766" w:rsidRPr="007A2DB3" w:rsidRDefault="005B0766" w:rsidP="008D0506">
            <w:pPr>
              <w:shd w:val="clear" w:color="auto" w:fill="FFFFFF" w:themeFill="background1"/>
              <w:rPr>
                <w:rFonts w:ascii="Calibri" w:hAnsi="Calibri" w:cs="Calibri"/>
                <w:color w:val="000000" w:themeColor="text1"/>
                <w:sz w:val="20"/>
                <w:szCs w:val="20"/>
              </w:rPr>
            </w:pPr>
          </w:p>
        </w:tc>
      </w:tr>
    </w:tbl>
    <w:p w:rsidR="00942275" w:rsidRPr="007502D0" w:rsidRDefault="00942275" w:rsidP="00942275">
      <w:pPr>
        <w:shd w:val="clear" w:color="auto" w:fill="FFFFFF" w:themeFill="background1"/>
      </w:pPr>
    </w:p>
    <w:sectPr w:rsidR="00942275" w:rsidRPr="007502D0" w:rsidSect="00501501">
      <w:pgSz w:w="16838" w:h="11906" w:orient="landscape" w:code="9"/>
      <w:pgMar w:top="284" w:right="816" w:bottom="357" w:left="539"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3AE" w:rsidRDefault="005913AE" w:rsidP="009A6E5C">
      <w:r>
        <w:separator/>
      </w:r>
    </w:p>
  </w:endnote>
  <w:endnote w:type="continuationSeparator" w:id="0">
    <w:p w:rsidR="005913AE" w:rsidRDefault="005913AE" w:rsidP="009A6E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Light">
    <w:altName w:val="Calibri"/>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3AE" w:rsidRDefault="005913AE" w:rsidP="009A6E5C">
      <w:r>
        <w:separator/>
      </w:r>
    </w:p>
  </w:footnote>
  <w:footnote w:type="continuationSeparator" w:id="0">
    <w:p w:rsidR="005913AE" w:rsidRDefault="005913AE" w:rsidP="009A6E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D0876"/>
    <w:rsid w:val="000172C2"/>
    <w:rsid w:val="000360A3"/>
    <w:rsid w:val="00036E60"/>
    <w:rsid w:val="0004230B"/>
    <w:rsid w:val="0004614A"/>
    <w:rsid w:val="00051C4B"/>
    <w:rsid w:val="000723F7"/>
    <w:rsid w:val="00082765"/>
    <w:rsid w:val="0009162F"/>
    <w:rsid w:val="000A2AD8"/>
    <w:rsid w:val="000A7AB4"/>
    <w:rsid w:val="000B3F0F"/>
    <w:rsid w:val="000D4126"/>
    <w:rsid w:val="000E2DCE"/>
    <w:rsid w:val="000F440D"/>
    <w:rsid w:val="001059AA"/>
    <w:rsid w:val="00116DDE"/>
    <w:rsid w:val="001247C3"/>
    <w:rsid w:val="00127C3A"/>
    <w:rsid w:val="00135F5B"/>
    <w:rsid w:val="001425A9"/>
    <w:rsid w:val="0014629D"/>
    <w:rsid w:val="00146B39"/>
    <w:rsid w:val="00150979"/>
    <w:rsid w:val="00151216"/>
    <w:rsid w:val="001A3294"/>
    <w:rsid w:val="001A6EE2"/>
    <w:rsid w:val="001B4C2F"/>
    <w:rsid w:val="001C7B0E"/>
    <w:rsid w:val="001D074E"/>
    <w:rsid w:val="001D0D76"/>
    <w:rsid w:val="001E09DF"/>
    <w:rsid w:val="001F53E2"/>
    <w:rsid w:val="00217F2A"/>
    <w:rsid w:val="00221F24"/>
    <w:rsid w:val="002236A5"/>
    <w:rsid w:val="00231568"/>
    <w:rsid w:val="00232975"/>
    <w:rsid w:val="002341FB"/>
    <w:rsid w:val="00247E0C"/>
    <w:rsid w:val="00294670"/>
    <w:rsid w:val="00294EE4"/>
    <w:rsid w:val="002A1959"/>
    <w:rsid w:val="002B3012"/>
    <w:rsid w:val="002C46AE"/>
    <w:rsid w:val="002D0517"/>
    <w:rsid w:val="002E7276"/>
    <w:rsid w:val="002F2EFE"/>
    <w:rsid w:val="002F5202"/>
    <w:rsid w:val="002F783B"/>
    <w:rsid w:val="00301BC3"/>
    <w:rsid w:val="00301E23"/>
    <w:rsid w:val="00320368"/>
    <w:rsid w:val="00325DC8"/>
    <w:rsid w:val="00333FB4"/>
    <w:rsid w:val="00350C58"/>
    <w:rsid w:val="003606CC"/>
    <w:rsid w:val="0036246A"/>
    <w:rsid w:val="0037702C"/>
    <w:rsid w:val="00381983"/>
    <w:rsid w:val="003965A4"/>
    <w:rsid w:val="003A4578"/>
    <w:rsid w:val="003C2F05"/>
    <w:rsid w:val="003C4C45"/>
    <w:rsid w:val="003D0611"/>
    <w:rsid w:val="003D6CBC"/>
    <w:rsid w:val="003E0119"/>
    <w:rsid w:val="00402E16"/>
    <w:rsid w:val="00433B2B"/>
    <w:rsid w:val="004728A0"/>
    <w:rsid w:val="00473BDD"/>
    <w:rsid w:val="004C2D86"/>
    <w:rsid w:val="004D0876"/>
    <w:rsid w:val="004D70E4"/>
    <w:rsid w:val="004E558A"/>
    <w:rsid w:val="004F2B24"/>
    <w:rsid w:val="004F3519"/>
    <w:rsid w:val="004F54E0"/>
    <w:rsid w:val="00501501"/>
    <w:rsid w:val="00505961"/>
    <w:rsid w:val="005126E2"/>
    <w:rsid w:val="00523C1E"/>
    <w:rsid w:val="00523CFD"/>
    <w:rsid w:val="00536922"/>
    <w:rsid w:val="00542E39"/>
    <w:rsid w:val="00552E0E"/>
    <w:rsid w:val="00564425"/>
    <w:rsid w:val="005844F4"/>
    <w:rsid w:val="005913AE"/>
    <w:rsid w:val="005968F1"/>
    <w:rsid w:val="005A6A19"/>
    <w:rsid w:val="005B0766"/>
    <w:rsid w:val="005B2E21"/>
    <w:rsid w:val="005B3E3C"/>
    <w:rsid w:val="005B673E"/>
    <w:rsid w:val="005D427B"/>
    <w:rsid w:val="005D49D0"/>
    <w:rsid w:val="005E2E58"/>
    <w:rsid w:val="005E3607"/>
    <w:rsid w:val="00602ECF"/>
    <w:rsid w:val="006518DD"/>
    <w:rsid w:val="00656454"/>
    <w:rsid w:val="0066018D"/>
    <w:rsid w:val="00687BC8"/>
    <w:rsid w:val="006A0662"/>
    <w:rsid w:val="006C2ED6"/>
    <w:rsid w:val="006D138C"/>
    <w:rsid w:val="006D3F07"/>
    <w:rsid w:val="006F3D03"/>
    <w:rsid w:val="006F5725"/>
    <w:rsid w:val="00714B32"/>
    <w:rsid w:val="007406AC"/>
    <w:rsid w:val="007502D0"/>
    <w:rsid w:val="00764A46"/>
    <w:rsid w:val="007852CA"/>
    <w:rsid w:val="00791CE7"/>
    <w:rsid w:val="00793EE7"/>
    <w:rsid w:val="007A29F5"/>
    <w:rsid w:val="007A2DB3"/>
    <w:rsid w:val="007E06C7"/>
    <w:rsid w:val="007E615B"/>
    <w:rsid w:val="00805756"/>
    <w:rsid w:val="00807374"/>
    <w:rsid w:val="008100AA"/>
    <w:rsid w:val="008128C8"/>
    <w:rsid w:val="00815BCF"/>
    <w:rsid w:val="008208FD"/>
    <w:rsid w:val="0082566E"/>
    <w:rsid w:val="00850A10"/>
    <w:rsid w:val="00880E2B"/>
    <w:rsid w:val="0088118C"/>
    <w:rsid w:val="00893A89"/>
    <w:rsid w:val="008A2F62"/>
    <w:rsid w:val="008B232E"/>
    <w:rsid w:val="008E0B11"/>
    <w:rsid w:val="00906E68"/>
    <w:rsid w:val="009105F3"/>
    <w:rsid w:val="00911B42"/>
    <w:rsid w:val="009122C6"/>
    <w:rsid w:val="00924EAB"/>
    <w:rsid w:val="00942275"/>
    <w:rsid w:val="00953F56"/>
    <w:rsid w:val="00956927"/>
    <w:rsid w:val="00971E78"/>
    <w:rsid w:val="009720E1"/>
    <w:rsid w:val="00982C8B"/>
    <w:rsid w:val="00984257"/>
    <w:rsid w:val="009847A4"/>
    <w:rsid w:val="00991D52"/>
    <w:rsid w:val="009924B4"/>
    <w:rsid w:val="00993402"/>
    <w:rsid w:val="00997BEA"/>
    <w:rsid w:val="009A37CA"/>
    <w:rsid w:val="009A6E5C"/>
    <w:rsid w:val="009D26B8"/>
    <w:rsid w:val="009E57C6"/>
    <w:rsid w:val="009F60CF"/>
    <w:rsid w:val="00A0382E"/>
    <w:rsid w:val="00A064C8"/>
    <w:rsid w:val="00A1124E"/>
    <w:rsid w:val="00A264A3"/>
    <w:rsid w:val="00A27BD9"/>
    <w:rsid w:val="00A46F8A"/>
    <w:rsid w:val="00A67AE3"/>
    <w:rsid w:val="00A71C53"/>
    <w:rsid w:val="00A744D6"/>
    <w:rsid w:val="00A85B19"/>
    <w:rsid w:val="00AA5E40"/>
    <w:rsid w:val="00AA5F89"/>
    <w:rsid w:val="00AC33CC"/>
    <w:rsid w:val="00B14249"/>
    <w:rsid w:val="00B255A9"/>
    <w:rsid w:val="00B36C9F"/>
    <w:rsid w:val="00B53782"/>
    <w:rsid w:val="00B60068"/>
    <w:rsid w:val="00B629BE"/>
    <w:rsid w:val="00B819D3"/>
    <w:rsid w:val="00BB1BA7"/>
    <w:rsid w:val="00BC6BED"/>
    <w:rsid w:val="00BD0AD8"/>
    <w:rsid w:val="00BF2EA1"/>
    <w:rsid w:val="00C115ED"/>
    <w:rsid w:val="00C1492A"/>
    <w:rsid w:val="00C21203"/>
    <w:rsid w:val="00C324EC"/>
    <w:rsid w:val="00C40BAD"/>
    <w:rsid w:val="00C52D3B"/>
    <w:rsid w:val="00C7054B"/>
    <w:rsid w:val="00C811BD"/>
    <w:rsid w:val="00C9343A"/>
    <w:rsid w:val="00CA11EE"/>
    <w:rsid w:val="00CA4D46"/>
    <w:rsid w:val="00CE6024"/>
    <w:rsid w:val="00D0262C"/>
    <w:rsid w:val="00D04C7C"/>
    <w:rsid w:val="00D43A30"/>
    <w:rsid w:val="00D65E5E"/>
    <w:rsid w:val="00D76F16"/>
    <w:rsid w:val="00D86C9F"/>
    <w:rsid w:val="00DB74C7"/>
    <w:rsid w:val="00DC5383"/>
    <w:rsid w:val="00DD15A3"/>
    <w:rsid w:val="00DE0ADA"/>
    <w:rsid w:val="00DF332E"/>
    <w:rsid w:val="00E1495F"/>
    <w:rsid w:val="00E15AB1"/>
    <w:rsid w:val="00E23AC6"/>
    <w:rsid w:val="00E334BD"/>
    <w:rsid w:val="00E44CAD"/>
    <w:rsid w:val="00E50D4A"/>
    <w:rsid w:val="00E50DA3"/>
    <w:rsid w:val="00E51A14"/>
    <w:rsid w:val="00E525E6"/>
    <w:rsid w:val="00E5334F"/>
    <w:rsid w:val="00E537DB"/>
    <w:rsid w:val="00E55932"/>
    <w:rsid w:val="00E60FA7"/>
    <w:rsid w:val="00E67429"/>
    <w:rsid w:val="00E86D30"/>
    <w:rsid w:val="00EB7433"/>
    <w:rsid w:val="00EC074B"/>
    <w:rsid w:val="00EE5C6D"/>
    <w:rsid w:val="00EF6510"/>
    <w:rsid w:val="00F058A4"/>
    <w:rsid w:val="00F20733"/>
    <w:rsid w:val="00F2499A"/>
    <w:rsid w:val="00F455AB"/>
    <w:rsid w:val="00F5763B"/>
    <w:rsid w:val="00F62841"/>
    <w:rsid w:val="00F936E0"/>
    <w:rsid w:val="00F976EF"/>
    <w:rsid w:val="00FA4186"/>
    <w:rsid w:val="00FA6A87"/>
    <w:rsid w:val="00FB5BAA"/>
    <w:rsid w:val="00FE4FD5"/>
    <w:rsid w:val="00FF5188"/>
    <w:rsid w:val="00FF56E6"/>
    <w:rsid w:val="00FF728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5F5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4D0876"/>
    <w:pPr>
      <w:autoSpaceDE w:val="0"/>
      <w:autoSpaceDN w:val="0"/>
      <w:adjustRightInd w:val="0"/>
    </w:pPr>
    <w:rPr>
      <w:color w:val="000000"/>
      <w:sz w:val="24"/>
      <w:szCs w:val="24"/>
    </w:rPr>
  </w:style>
  <w:style w:type="table" w:styleId="TabloKlavuzu">
    <w:name w:val="Table Grid"/>
    <w:basedOn w:val="NormalTablo"/>
    <w:rsid w:val="004D0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5126E2"/>
    <w:pPr>
      <w:tabs>
        <w:tab w:val="center" w:pos="4536"/>
        <w:tab w:val="right" w:pos="9072"/>
      </w:tabs>
    </w:pPr>
  </w:style>
  <w:style w:type="paragraph" w:styleId="Altbilgi">
    <w:name w:val="footer"/>
    <w:basedOn w:val="Normal"/>
    <w:rsid w:val="005126E2"/>
    <w:pPr>
      <w:tabs>
        <w:tab w:val="center" w:pos="4536"/>
        <w:tab w:val="right" w:pos="9072"/>
      </w:tabs>
    </w:pPr>
  </w:style>
  <w:style w:type="character" w:styleId="Kpr">
    <w:name w:val="Hyperlink"/>
    <w:basedOn w:val="VarsaylanParagrafYazTipi"/>
    <w:rsid w:val="00E525E6"/>
    <w:rPr>
      <w:color w:val="0563C1" w:themeColor="hyperlink"/>
      <w:u w:val="single"/>
    </w:rPr>
  </w:style>
  <w:style w:type="paragraph" w:styleId="AltKonuBal">
    <w:name w:val="Subtitle"/>
    <w:basedOn w:val="Normal"/>
    <w:next w:val="Normal"/>
    <w:link w:val="AltKonuBalChar"/>
    <w:qFormat/>
    <w:rsid w:val="00DB74C7"/>
    <w:pPr>
      <w:numPr>
        <w:ilvl w:val="1"/>
      </w:numPr>
    </w:pPr>
    <w:rPr>
      <w:rFonts w:asciiTheme="majorHAnsi" w:eastAsiaTheme="majorEastAsia" w:hAnsiTheme="majorHAnsi" w:cstheme="majorBidi"/>
      <w:i/>
      <w:iCs/>
      <w:color w:val="5B9BD5" w:themeColor="accent1"/>
      <w:spacing w:val="15"/>
    </w:rPr>
  </w:style>
  <w:style w:type="character" w:customStyle="1" w:styleId="AltKonuBalChar">
    <w:name w:val="Alt Konu Başlığı Char"/>
    <w:basedOn w:val="VarsaylanParagrafYazTipi"/>
    <w:link w:val="AltKonuBal"/>
    <w:rsid w:val="00DB74C7"/>
    <w:rPr>
      <w:rFonts w:asciiTheme="majorHAnsi" w:eastAsiaTheme="majorEastAsia" w:hAnsiTheme="majorHAnsi" w:cstheme="majorBidi"/>
      <w:i/>
      <w:iCs/>
      <w:color w:val="5B9BD5" w:themeColor="accent1"/>
      <w:spacing w:val="15"/>
      <w:sz w:val="24"/>
      <w:szCs w:val="24"/>
    </w:rPr>
  </w:style>
  <w:style w:type="paragraph" w:styleId="AralkYok">
    <w:name w:val="No Spacing"/>
    <w:basedOn w:val="Normal"/>
    <w:uiPriority w:val="1"/>
    <w:qFormat/>
    <w:rsid w:val="007502D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4D0876"/>
    <w:pPr>
      <w:autoSpaceDE w:val="0"/>
      <w:autoSpaceDN w:val="0"/>
      <w:adjustRightInd w:val="0"/>
    </w:pPr>
    <w:rPr>
      <w:color w:val="000000"/>
      <w:sz w:val="24"/>
      <w:szCs w:val="24"/>
    </w:rPr>
  </w:style>
  <w:style w:type="table" w:styleId="TabloKlavuzu">
    <w:name w:val="Table Grid"/>
    <w:basedOn w:val="NormalTablo"/>
    <w:rsid w:val="004D08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rsid w:val="005126E2"/>
    <w:pPr>
      <w:tabs>
        <w:tab w:val="center" w:pos="4536"/>
        <w:tab w:val="right" w:pos="9072"/>
      </w:tabs>
    </w:pPr>
  </w:style>
  <w:style w:type="paragraph" w:styleId="Altbilgi">
    <w:name w:val="footer"/>
    <w:basedOn w:val="Normal"/>
    <w:rsid w:val="005126E2"/>
    <w:pPr>
      <w:tabs>
        <w:tab w:val="center" w:pos="4536"/>
        <w:tab w:val="right" w:pos="9072"/>
      </w:tabs>
    </w:pPr>
  </w:style>
  <w:style w:type="character" w:styleId="Kpr">
    <w:name w:val="Hyperlink"/>
    <w:basedOn w:val="VarsaylanParagrafYazTipi"/>
    <w:rsid w:val="00E525E6"/>
    <w:rPr>
      <w:color w:val="0563C1" w:themeColor="hyperlink"/>
      <w:u w:val="single"/>
    </w:rPr>
  </w:style>
  <w:style w:type="paragraph" w:styleId="AltKonuBal">
    <w:name w:val="Subtitle"/>
    <w:basedOn w:val="Normal"/>
    <w:next w:val="Normal"/>
    <w:link w:val="AltKonuBalChar"/>
    <w:qFormat/>
    <w:rsid w:val="00DB74C7"/>
    <w:pPr>
      <w:numPr>
        <w:ilvl w:val="1"/>
      </w:numPr>
    </w:pPr>
    <w:rPr>
      <w:rFonts w:asciiTheme="majorHAnsi" w:eastAsiaTheme="majorEastAsia" w:hAnsiTheme="majorHAnsi" w:cstheme="majorBidi"/>
      <w:i/>
      <w:iCs/>
      <w:color w:val="5B9BD5" w:themeColor="accent1"/>
      <w:spacing w:val="15"/>
    </w:rPr>
  </w:style>
  <w:style w:type="character" w:customStyle="1" w:styleId="AltKonuBalChar">
    <w:name w:val="Alt Konu Başlığı Char"/>
    <w:basedOn w:val="VarsaylanParagrafYazTipi"/>
    <w:link w:val="AltKonuBal"/>
    <w:rsid w:val="00DB74C7"/>
    <w:rPr>
      <w:rFonts w:asciiTheme="majorHAnsi" w:eastAsiaTheme="majorEastAsia" w:hAnsiTheme="majorHAnsi" w:cstheme="majorBidi"/>
      <w:i/>
      <w:iCs/>
      <w:color w:val="5B9BD5"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690648272">
      <w:bodyDiv w:val="1"/>
      <w:marLeft w:val="0"/>
      <w:marRight w:val="0"/>
      <w:marTop w:val="0"/>
      <w:marBottom w:val="0"/>
      <w:divBdr>
        <w:top w:val="none" w:sz="0" w:space="0" w:color="auto"/>
        <w:left w:val="none" w:sz="0" w:space="0" w:color="auto"/>
        <w:bottom w:val="none" w:sz="0" w:space="0" w:color="auto"/>
        <w:right w:val="none" w:sz="0" w:space="0" w:color="auto"/>
      </w:divBdr>
    </w:div>
    <w:div w:id="123693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2910</Words>
  <Characters>16587</Characters>
  <Application>Microsoft Office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4.SINIF TRAFİK GÜVENLİĞİ YILLIK PLAN</vt:lpstr>
    </vt:vector>
  </TitlesOfParts>
  <Company/>
  <LinksUpToDate>false</LinksUpToDate>
  <CharactersWithSpaces>19459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4.SINIF TRAFİK GÜVENLİĞİ YILLIK PLAN</dc:title>
  <dc:creator>ALAETTİN</dc:creator>
  <cp:lastModifiedBy>arda</cp:lastModifiedBy>
  <cp:revision>18</cp:revision>
  <cp:lastPrinted>2015-10-04T23:49:00Z</cp:lastPrinted>
  <dcterms:created xsi:type="dcterms:W3CDTF">2015-10-04T18:35:00Z</dcterms:created>
  <dcterms:modified xsi:type="dcterms:W3CDTF">2016-08-20T11:21:00Z</dcterms:modified>
</cp:coreProperties>
</file>