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36"/>
        <w:tblOverlap w:val="never"/>
        <w:tblW w:w="1587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3"/>
        <w:gridCol w:w="1701"/>
        <w:gridCol w:w="6237"/>
        <w:gridCol w:w="1984"/>
        <w:gridCol w:w="1985"/>
        <w:gridCol w:w="1701"/>
        <w:gridCol w:w="1418"/>
      </w:tblGrid>
      <w:tr w:rsidR="00261EEF" w:rsidRPr="009C6542" w:rsidTr="002C1FC2">
        <w:trPr>
          <w:trHeight w:hRule="exact" w:val="774"/>
        </w:trPr>
        <w:tc>
          <w:tcPr>
            <w:tcW w:w="15877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61EEF" w:rsidRPr="00BA09D4" w:rsidRDefault="00A065BA" w:rsidP="002C1FC2">
            <w:pPr>
              <w:tabs>
                <w:tab w:val="left" w:pos="8810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ANTALYA</w:t>
            </w:r>
            <w:r w:rsidR="005558B2">
              <w:rPr>
                <w:rFonts w:ascii="Arial" w:hAnsi="Arial" w:cs="Arial"/>
                <w:b/>
              </w:rPr>
              <w:t xml:space="preserve"> MİLLİ EĞİTİM MÜDÜRLÜĞÜ</w:t>
            </w:r>
          </w:p>
          <w:p w:rsidR="00261EEF" w:rsidRPr="009C6542" w:rsidRDefault="00261EEF" w:rsidP="00D25D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</w:pPr>
            <w:r w:rsidRPr="00BA09D4">
              <w:rPr>
                <w:rFonts w:ascii="Arial" w:hAnsi="Arial" w:cs="Arial"/>
                <w:b/>
              </w:rPr>
              <w:t>201</w:t>
            </w:r>
            <w:r w:rsidR="00124EAF">
              <w:rPr>
                <w:rFonts w:ascii="Arial" w:hAnsi="Arial" w:cs="Arial"/>
                <w:b/>
              </w:rPr>
              <w:t>8</w:t>
            </w:r>
            <w:r w:rsidRPr="00BA09D4">
              <w:rPr>
                <w:rFonts w:ascii="Arial" w:hAnsi="Arial" w:cs="Arial"/>
                <w:b/>
              </w:rPr>
              <w:t xml:space="preserve">- </w:t>
            </w:r>
            <w:proofErr w:type="gramStart"/>
            <w:r w:rsidRPr="00BA09D4">
              <w:rPr>
                <w:rFonts w:ascii="Arial" w:hAnsi="Arial" w:cs="Arial"/>
                <w:b/>
              </w:rPr>
              <w:t>201</w:t>
            </w:r>
            <w:r w:rsidR="00124EAF">
              <w:rPr>
                <w:rFonts w:ascii="Arial" w:hAnsi="Arial" w:cs="Arial"/>
                <w:b/>
              </w:rPr>
              <w:t>9</w:t>
            </w:r>
            <w:r w:rsidRPr="00BA09D4">
              <w:rPr>
                <w:rFonts w:ascii="Arial" w:hAnsi="Arial" w:cs="Arial"/>
                <w:b/>
              </w:rPr>
              <w:t xml:space="preserve">  EĞİTİM</w:t>
            </w:r>
            <w:proofErr w:type="gramEnd"/>
            <w:r w:rsidRPr="00BA09D4">
              <w:rPr>
                <w:rFonts w:ascii="Arial" w:hAnsi="Arial" w:cs="Arial"/>
                <w:b/>
              </w:rPr>
              <w:t xml:space="preserve"> ÖĞRETİM YILI </w:t>
            </w:r>
            <w:r w:rsidR="00D25DBE">
              <w:rPr>
                <w:rFonts w:ascii="Arial" w:hAnsi="Arial" w:cs="Arial"/>
                <w:b/>
              </w:rPr>
              <w:t>FEN</w:t>
            </w:r>
            <w:r w:rsidR="0048248E">
              <w:rPr>
                <w:rFonts w:ascii="Arial" w:hAnsi="Arial" w:cs="Arial"/>
                <w:b/>
              </w:rPr>
              <w:t xml:space="preserve"> LİSELERİ </w:t>
            </w:r>
            <w:r w:rsidRPr="00BA09D4">
              <w:rPr>
                <w:rFonts w:ascii="Arial" w:hAnsi="Arial" w:cs="Arial"/>
                <w:b/>
              </w:rPr>
              <w:t xml:space="preserve">FİZİK DERSİ </w:t>
            </w:r>
            <w:r w:rsidR="00D50F0F">
              <w:rPr>
                <w:rFonts w:ascii="Arial" w:hAnsi="Arial" w:cs="Arial"/>
                <w:b/>
              </w:rPr>
              <w:t>1</w:t>
            </w:r>
            <w:r w:rsidR="004861CB">
              <w:rPr>
                <w:rFonts w:ascii="Arial" w:hAnsi="Arial" w:cs="Arial"/>
                <w:b/>
              </w:rPr>
              <w:t>1</w:t>
            </w:r>
            <w:r w:rsidRPr="00BA09D4">
              <w:rPr>
                <w:rFonts w:ascii="Arial" w:hAnsi="Arial" w:cs="Arial"/>
                <w:b/>
              </w:rPr>
              <w:t>. SINIF ÜNİTELENDİRİLMİŞ YILLIK DERS PLANI</w:t>
            </w:r>
          </w:p>
        </w:tc>
      </w:tr>
      <w:tr w:rsidR="00C93C8C" w:rsidRPr="009C6542" w:rsidTr="002C1FC2">
        <w:trPr>
          <w:trHeight w:hRule="exact" w:val="216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AC7E8F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AC7E8F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AC7E8F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542">
              <w:rPr>
                <w:rFonts w:ascii="Times New Roman" w:hAnsi="Times New Roman"/>
                <w:b/>
                <w:bCs/>
                <w:spacing w:val="19"/>
                <w:sz w:val="18"/>
                <w:szCs w:val="18"/>
              </w:rPr>
              <w:t xml:space="preserve">                                  </w:t>
            </w:r>
          </w:p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542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9C6542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9C654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9C6542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9C6542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6186" w:rsidRPr="006C30FB" w:rsidRDefault="006C30FB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E25A9" w:rsidRPr="00AD6186" w:rsidRDefault="00AD6186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C93C8C" w:rsidRPr="009C6542" w:rsidTr="002C1FC2">
        <w:trPr>
          <w:trHeight w:hRule="exact" w:val="56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93C8C" w:rsidRPr="00757FC2" w:rsidRDefault="00C93C8C" w:rsidP="002C1FC2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93C8C" w:rsidRPr="00757FC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7E8F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AC7E8F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AC7E8F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AC7E8F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AC7E8F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93C8C" w:rsidRPr="00757FC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65530" w:rsidRPr="009C6542" w:rsidTr="006C30FB">
        <w:trPr>
          <w:trHeight w:val="232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65530" w:rsidRPr="00C21C71" w:rsidRDefault="003D1FFA" w:rsidP="002C1FC2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1</w:t>
            </w:r>
            <w:r w:rsidR="008E4B5A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7</w:t>
            </w: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-2</w:t>
            </w:r>
            <w:r w:rsidR="008E4B5A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1</w:t>
            </w:r>
            <w:r w:rsidR="0017138E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 </w:t>
            </w:r>
            <w:r w:rsidR="00C65530"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="00C65530" w:rsidRPr="00C21C7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YL</w:t>
            </w:r>
            <w:r w:rsidR="00C65530" w:rsidRPr="00C21C71">
              <w:rPr>
                <w:rFonts w:ascii="Times New Roman" w:hAnsi="Times New Roman"/>
                <w:bCs/>
                <w:spacing w:val="-7"/>
                <w:sz w:val="17"/>
                <w:szCs w:val="17"/>
              </w:rPr>
              <w:t>Ü</w:t>
            </w:r>
            <w:r w:rsidR="00C65530"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530" w:rsidRPr="009C6542" w:rsidRDefault="0017138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530" w:rsidRPr="009C6542" w:rsidRDefault="004861CB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5EFB" w:rsidRDefault="001D5EFB" w:rsidP="002C1FC2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D5EF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Türk Milli Eğitiminin amaçları, dersin işlenişi ve müfredatı hakkında bilgi</w:t>
            </w:r>
          </w:p>
          <w:p w:rsidR="00B37649" w:rsidRPr="00B37649" w:rsidRDefault="00B37649" w:rsidP="002C1FC2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8"/>
                <w:szCs w:val="8"/>
              </w:rPr>
            </w:pPr>
          </w:p>
          <w:p w:rsidR="00586EA8" w:rsidRPr="00586EA8" w:rsidRDefault="00586EA8" w:rsidP="00586E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11.1.1. VEKTÖRLER</w:t>
            </w:r>
          </w:p>
          <w:p w:rsidR="00B37649" w:rsidRPr="00B37649" w:rsidRDefault="00B37649" w:rsidP="002C1FC2">
            <w:pPr>
              <w:spacing w:after="0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  <w:p w:rsidR="00B37649" w:rsidRDefault="00C65530" w:rsidP="002C1FC2">
            <w:pPr>
              <w:spacing w:after="0"/>
              <w:jc w:val="center"/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</w:pPr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Atatürk’ün </w:t>
            </w:r>
          </w:p>
          <w:p w:rsidR="00C65530" w:rsidRPr="00561C46" w:rsidRDefault="00C65530" w:rsidP="002C1FC2">
            <w:pPr>
              <w:spacing w:after="0"/>
              <w:jc w:val="center"/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</w:pPr>
            <w:proofErr w:type="gramStart"/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gençliğe</w:t>
            </w:r>
            <w:proofErr w:type="gramEnd"/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 güveni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11.1.1.1. Vektörlerin özelliklerini açıklar. </w:t>
            </w:r>
          </w:p>
          <w:p w:rsidR="005C4513" w:rsidRDefault="005C4513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11.1.1.2. İki ve üç boyutlu </w:t>
            </w:r>
            <w:proofErr w:type="spellStart"/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kartezyen</w:t>
            </w:r>
            <w:proofErr w:type="spellEnd"/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koordinat sisteminde vektörleri çizer. </w:t>
            </w:r>
          </w:p>
          <w:p w:rsidR="00C65530" w:rsidRPr="001D5EFB" w:rsidRDefault="00C65530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F37" w:rsidRPr="003E25A9" w:rsidRDefault="00F70F37" w:rsidP="006C30F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530" w:rsidRPr="00CA0B9E" w:rsidRDefault="00C65530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71F" w:rsidRPr="00CA0B9E" w:rsidRDefault="00FF771F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434" w:rsidRPr="00FA3732" w:rsidRDefault="0093143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86EA8" w:rsidRPr="009C6542" w:rsidTr="002C1FC2">
        <w:trPr>
          <w:trHeight w:val="198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86EA8" w:rsidRPr="00C21C71" w:rsidRDefault="00586EA8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24-28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YL</w:t>
            </w:r>
            <w:r w:rsidRPr="00C21C71">
              <w:rPr>
                <w:rFonts w:ascii="Times New Roman" w:hAnsi="Times New Roman"/>
                <w:bCs/>
                <w:spacing w:val="-7"/>
                <w:sz w:val="17"/>
                <w:szCs w:val="17"/>
              </w:rPr>
              <w:t>Ü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9C6542" w:rsidRDefault="00586EA8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9C6542" w:rsidRDefault="00586EA8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11.1.1. VEKTÖRLER</w:t>
            </w:r>
          </w:p>
          <w:p w:rsidR="00586EA8" w:rsidRPr="00586EA8" w:rsidRDefault="00586EA8" w:rsidP="00586EA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11.1.1.3. Vektörlerin bileşkelerini farklı yöntemleri kullanarak hesaplar. </w:t>
            </w:r>
          </w:p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Uç uca ekleme ve paralel kenar yöntemleri kullanılmalıdır. </w:t>
            </w:r>
          </w:p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Kosinüs teoremi verilerek bileşke vektörün büyüklüğünün bulunması sağlanır. </w:t>
            </w:r>
          </w:p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Eşit büyüklükteki vektörlerin bileşkesi hesaplanırken açılara göre özel durumlar verilir. </w:t>
            </w:r>
          </w:p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11.1.1.4. Bir vektörün iki boyutlu </w:t>
            </w:r>
            <w:proofErr w:type="spellStart"/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kartezyen</w:t>
            </w:r>
            <w:proofErr w:type="spellEnd"/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koordinat sisteminde bileşenlerini çizerek büyüklüklerini hesaplar.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3E25A9" w:rsidRDefault="00586EA8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pacing w:val="7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CA0B9E" w:rsidRDefault="00586EA8" w:rsidP="002C1FC2">
            <w:pPr>
              <w:widowControl w:val="0"/>
              <w:autoSpaceDE w:val="0"/>
              <w:autoSpaceDN w:val="0"/>
              <w:adjustRightInd w:val="0"/>
              <w:spacing w:after="0" w:line="18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CA0B9E" w:rsidRDefault="00586EA8" w:rsidP="002C1FC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9C6542" w:rsidRDefault="00586EA8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6EA8" w:rsidRPr="009C6542" w:rsidTr="002C1FC2">
        <w:trPr>
          <w:trHeight w:val="1428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86EA8" w:rsidRPr="00C21C71" w:rsidRDefault="00586EA8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01-05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 w:rsidRPr="00C21C7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C21C71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9C6542" w:rsidRDefault="00586EA8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9C6542" w:rsidRDefault="00586EA8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586EA8" w:rsidRDefault="00586EA8" w:rsidP="00586E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11.1.2. BAĞIL HAREKET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11.1.2.1. Sabit hızlı iki cismin hareketini birbirine göre yorumlar. </w:t>
            </w:r>
          </w:p>
          <w:p w:rsidR="00586EA8" w:rsidRPr="00586EA8" w:rsidRDefault="00586EA8" w:rsidP="00EE75E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6C30FB" w:rsidRDefault="00586EA8" w:rsidP="006C30F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651496" w:rsidRDefault="00586EA8" w:rsidP="002C1F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CA0B9E" w:rsidRDefault="00586EA8" w:rsidP="002C1FC2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9C6542" w:rsidRDefault="00586EA8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6EA8" w:rsidRPr="009C6542" w:rsidTr="00586EA8">
        <w:trPr>
          <w:trHeight w:val="184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86EA8" w:rsidRPr="00C21C71" w:rsidRDefault="00586EA8" w:rsidP="00586EA8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08-12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 w:rsidRPr="00C21C7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C21C71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9C6542" w:rsidRDefault="00586EA8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9C6542" w:rsidRDefault="00586EA8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Default="00586EA8" w:rsidP="00586E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11.1.2. BAĞIL HAREKET</w:t>
            </w:r>
          </w:p>
          <w:p w:rsidR="006B711F" w:rsidRPr="00561C46" w:rsidRDefault="006B711F" w:rsidP="006B7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</w:pPr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Atatürk’ün bilim </w:t>
            </w:r>
          </w:p>
          <w:p w:rsidR="006B711F" w:rsidRPr="00586EA8" w:rsidRDefault="006B711F" w:rsidP="006B7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proofErr w:type="gramStart"/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ve</w:t>
            </w:r>
            <w:proofErr w:type="gramEnd"/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 tekniğe verdiği önem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11.1.2.2. Hareketli bir ortamdaki sabit hızlı cisimlerin hareketini farklı gözlem çerçevelerine göre yorumlar. </w:t>
            </w:r>
          </w:p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11.1.2.3. Bağıl hareket ile ilgili hesaplamalar yapar. </w:t>
            </w:r>
          </w:p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Hesaplamalarla ilgili problemlerin günlük hayattan seçilmesine özen gösterilir.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6C30FB" w:rsidRDefault="00586EA8" w:rsidP="00586EA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651496" w:rsidRDefault="00586EA8" w:rsidP="00586E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CA0B9E" w:rsidRDefault="00586EA8" w:rsidP="00586EA8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9C6542" w:rsidRDefault="00586EA8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23B2" w:rsidRPr="004C423D" w:rsidRDefault="00CF23B2" w:rsidP="00EF68D0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/>
          <w:sz w:val="2"/>
          <w:szCs w:val="2"/>
        </w:rPr>
        <w:sectPr w:rsidR="00CF23B2" w:rsidRPr="004C423D" w:rsidSect="00A12405">
          <w:pgSz w:w="16840" w:h="11900" w:orient="landscape" w:code="9"/>
          <w:pgMar w:top="340" w:right="624" w:bottom="221" w:left="624" w:header="709" w:footer="709" w:gutter="0"/>
          <w:cols w:space="708"/>
          <w:noEndnote/>
        </w:sectPr>
      </w:pPr>
    </w:p>
    <w:tbl>
      <w:tblPr>
        <w:tblpPr w:leftFromText="141" w:rightFromText="141" w:vertAnchor="text" w:tblpY="1"/>
        <w:tblOverlap w:val="never"/>
        <w:tblW w:w="15872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236"/>
        <w:gridCol w:w="2126"/>
        <w:gridCol w:w="1843"/>
        <w:gridCol w:w="1701"/>
        <w:gridCol w:w="1418"/>
      </w:tblGrid>
      <w:tr w:rsidR="00AC7E8F" w:rsidRPr="00CF23B2" w:rsidTr="00A12405">
        <w:trPr>
          <w:trHeight w:hRule="exact" w:val="74"/>
        </w:trPr>
        <w:tc>
          <w:tcPr>
            <w:tcW w:w="15872" w:type="dxa"/>
            <w:gridSpan w:val="9"/>
            <w:tcBorders>
              <w:bottom w:val="nil"/>
            </w:tcBorders>
            <w:vAlign w:val="center"/>
          </w:tcPr>
          <w:p w:rsidR="00AC7E8F" w:rsidRPr="00545C5B" w:rsidRDefault="00AC7E8F" w:rsidP="001F058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A0B9E" w:rsidRPr="00CF23B2" w:rsidTr="00CE296F">
        <w:trPr>
          <w:trHeight w:hRule="exact" w:val="227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CF23B2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AC7E8F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AC7E8F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AC7E8F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545C5B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62E12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462E12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462E1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462E12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462E12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545C5B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AC7E8F" w:rsidRPr="00CF23B2" w:rsidTr="00CE296F">
        <w:trPr>
          <w:trHeight w:hRule="exact" w:val="56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7E8F" w:rsidRPr="004D2931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2931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7E8F" w:rsidRPr="004D2931" w:rsidRDefault="00AC7E8F" w:rsidP="004E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7E8F" w:rsidRPr="004D2931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2931">
              <w:rPr>
                <w:rFonts w:ascii="Times New Roman" w:hAnsi="Times New Roman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4D2931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4D2931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4D2931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4D2931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17138E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171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D2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86EA8" w:rsidRPr="00CF23B2" w:rsidTr="00586EA8">
        <w:trPr>
          <w:trHeight w:val="67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86EA8" w:rsidRPr="00C21C71" w:rsidRDefault="00586EA8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15-19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 w:rsidRPr="00C21C7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C21C71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271161" w:rsidRDefault="00586EA8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271161" w:rsidRDefault="00586EA8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586EA8" w:rsidRDefault="00586EA8" w:rsidP="00586E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11.1.3. NEWTON’IN HAREKET YASALARI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11.1.3.1. Net kuvvetin yönünü belirleyerek büyüklüğünü hesaplar. </w:t>
            </w:r>
          </w:p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Yatay, düşey ve eğik düzlemde sürtünme kuvvetinin yönü belirlenerek büyüklüğünün hesaplanması sağlanır. </w:t>
            </w:r>
          </w:p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b) Sürtünmeli ve sürtünmesiz yüzeylerde serbest cisim diyagramları üzerinde cisme etki eden kuvvetlerin gösterilmesi sağlanır.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Default="00586EA8" w:rsidP="00FB4110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  <w:p w:rsidR="00D1365C" w:rsidRDefault="00D1365C" w:rsidP="00FB4110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  <w:p w:rsidR="00D1365C" w:rsidRDefault="00D1365C" w:rsidP="00FB4110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  <w:p w:rsidR="00D1365C" w:rsidRDefault="00D1365C" w:rsidP="00FB4110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  <w:p w:rsidR="00D1365C" w:rsidRDefault="00D1365C" w:rsidP="00FB4110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  <w:p w:rsidR="00D1365C" w:rsidRDefault="00D1365C" w:rsidP="00FB4110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  <w:p w:rsidR="00D1365C" w:rsidRDefault="00D1365C" w:rsidP="00FB4110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  <w:p w:rsidR="00D1365C" w:rsidRPr="00B14499" w:rsidRDefault="00D1365C" w:rsidP="00FB4110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CA0B9E" w:rsidRDefault="00586EA8" w:rsidP="006C06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CA0B9E" w:rsidRDefault="00586EA8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FA1446" w:rsidRDefault="00586EA8" w:rsidP="006C06EE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/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</w:pPr>
          </w:p>
        </w:tc>
      </w:tr>
      <w:tr w:rsidR="00586EA8" w:rsidRPr="00CF23B2" w:rsidTr="00586EA8">
        <w:trPr>
          <w:trHeight w:val="156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86EA8" w:rsidRPr="003A6E4E" w:rsidRDefault="00586EA8" w:rsidP="006C06EE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22-26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3B3E63" w:rsidRDefault="00586EA8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3B3E63" w:rsidRDefault="00586EA8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586EA8" w:rsidRDefault="00586EA8" w:rsidP="00586E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11.1.3. NEWTON’IN HAREKET YASALARI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11.1.3.2. Net kuvvet etkisindeki cismin hareketi ile ilgili hesaplamalar yapar. </w:t>
            </w:r>
          </w:p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Hesaplamaların günlük hayat örnekleri üzerinden yapılmasına özen gösterilir. </w:t>
            </w:r>
          </w:p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Sürtünmeli ve sürtünmesiz yüzeyler dikkate alınmalıdır.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31669E" w:rsidRDefault="00586EA8" w:rsidP="00D40912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CA0B9E" w:rsidRDefault="00586EA8" w:rsidP="006C06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CA0B9E" w:rsidRDefault="00586EA8" w:rsidP="006C06EE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AC7E8F" w:rsidRDefault="00586EA8" w:rsidP="006C06EE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34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586EA8" w:rsidRPr="00CF23B2" w:rsidTr="00586EA8">
        <w:trPr>
          <w:trHeight w:val="156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86EA8" w:rsidRPr="003A6E4E" w:rsidRDefault="00586EA8" w:rsidP="00586EA8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29 EKİM. - 02 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3B3E63" w:rsidRDefault="00586EA8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3B3E63" w:rsidRDefault="00586EA8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586EA8" w:rsidRDefault="00586EA8" w:rsidP="00586EA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86EA8" w:rsidRDefault="00586EA8" w:rsidP="00586E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11.1.4. BİR BOYUTTA SABİT İVMELİ HAREKET</w:t>
            </w:r>
          </w:p>
          <w:p w:rsidR="006B711F" w:rsidRPr="00586EA8" w:rsidRDefault="006B711F" w:rsidP="00586E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1669E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Atatürk’e göre çağdaş medeniyet seviyesine ulaşma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11.1.4.1. Bir boyutta sabit ivmeli hareketi analiz eder.</w:t>
            </w:r>
          </w:p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a) Hareket denklemleri verilir.</w:t>
            </w:r>
          </w:p>
          <w:p w:rsidR="00977647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b) Öğrencilerin sabit ivmeli hareket ile ilgili konum-zaman, hız-zaman ve ivme-zaman grafiklerini</w:t>
            </w:r>
            <w:r w:rsidR="005C451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çizmeleri, yorumlamaları ve grafikler arasında dönüşüm yapmaları sağlanır</w:t>
            </w:r>
            <w:r w:rsidR="005C451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.</w:t>
            </w:r>
          </w:p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.</w:t>
            </w:r>
          </w:p>
          <w:p w:rsid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11.1.4.2. Bir boyutta sabit ivmeli hareket ile ilgili hesaplamalar yapar.</w:t>
            </w:r>
          </w:p>
          <w:p w:rsidR="00977647" w:rsidRPr="00586EA8" w:rsidRDefault="00977647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11.1.4.3. Hava direncinin ihmal edildiği ortamda düşen cisimlerin hareketlerini analiz eder.</w:t>
            </w:r>
          </w:p>
          <w:p w:rsidR="00586EA8" w:rsidRPr="00586EA8" w:rsidRDefault="00586EA8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İlk hızsız bırakılan cisimler için hareket denklemleri, konum-zaman, hız-zaman ve ivme-zaman grafikleri verilerek matematiksel hesaplamalar yapılması sağlanır.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31669E" w:rsidRDefault="00586EA8" w:rsidP="00586EA8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CA0B9E" w:rsidRDefault="00586EA8" w:rsidP="00586E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CA0B9E" w:rsidRDefault="00586EA8" w:rsidP="00586EA8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AC7E8F" w:rsidRDefault="00586EA8" w:rsidP="00CA2AB6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34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586EA8" w:rsidRPr="00CF23B2" w:rsidTr="00FB4110">
        <w:trPr>
          <w:trHeight w:hRule="exact" w:val="300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86EA8" w:rsidRPr="003A6E4E" w:rsidRDefault="00586EA8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05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-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09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 xml:space="preserve"> 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3B3E63" w:rsidRDefault="00586EA8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3B3E63" w:rsidRDefault="00586EA8" w:rsidP="0058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586EA8" w:rsidRDefault="00586EA8" w:rsidP="00586E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11.1.4. BİR BOYUTTA SABİT İVMELİ HAREKET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11.1.4.4. Düşen cisimlere etki eden hava direnç kuvvetinin bağlı olduğu değişkenleri analiz eder. </w:t>
            </w:r>
          </w:p>
          <w:p w:rsid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Öğrencilerin değişkenleri deney yaparak veya </w:t>
            </w:r>
            <w:proofErr w:type="gramStart"/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belirlemeleri sağlanır. </w:t>
            </w:r>
          </w:p>
          <w:p w:rsidR="00977647" w:rsidRPr="00586EA8" w:rsidRDefault="00977647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11.1.4.5. Limit hız kavramını açıklar. </w:t>
            </w:r>
          </w:p>
          <w:p w:rsidR="00586EA8" w:rsidRPr="00586EA8" w:rsidRDefault="00586EA8" w:rsidP="00586E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Limit hız kavramı günlük hayattan örneklerle (yağmur damlalarının canımızı acıtmaması vb.) açıklanır. </w:t>
            </w:r>
          </w:p>
          <w:p w:rsidR="00586EA8" w:rsidRPr="00586EA8" w:rsidRDefault="00586EA8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Limit hızın matematiksel modeli verilir. Matematiksel hesaplamalara girilmez.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E5" w:rsidRPr="00FB4110" w:rsidRDefault="00CC2FE5" w:rsidP="00FB411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4110">
              <w:rPr>
                <w:rFonts w:ascii="Times New Roman" w:hAnsi="Times New Roman"/>
                <w:i/>
                <w:sz w:val="20"/>
                <w:szCs w:val="20"/>
              </w:rPr>
              <w:t>Düşen cisimlere etki eden hava direnç kuvvetinin bağlı olduğu değişkenler etkinliği</w:t>
            </w:r>
          </w:p>
          <w:p w:rsidR="00CC2FE5" w:rsidRDefault="00CC2FE5" w:rsidP="00FB4110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86EA8" w:rsidRPr="00CC2FE5" w:rsidRDefault="00586EA8" w:rsidP="00FB411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CA0B9E" w:rsidRDefault="00586EA8" w:rsidP="00586E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EA8" w:rsidRPr="00CA0B9E" w:rsidRDefault="00586EA8" w:rsidP="00586EA8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6EA8" w:rsidRPr="003B3E63" w:rsidRDefault="00586EA8" w:rsidP="00CA2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41924" w:rsidRDefault="00A41924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A77D9F" w:rsidRDefault="00A77D9F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A77D9F" w:rsidRDefault="00A77D9F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Pr="00AC61C9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tbl>
      <w:tblPr>
        <w:tblpPr w:leftFromText="141" w:rightFromText="141" w:vertAnchor="text" w:horzAnchor="margin" w:tblpY="204"/>
        <w:tblOverlap w:val="never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094"/>
        <w:gridCol w:w="2268"/>
        <w:gridCol w:w="1843"/>
        <w:gridCol w:w="1701"/>
        <w:gridCol w:w="1418"/>
      </w:tblGrid>
      <w:tr w:rsidR="00CA0B9E" w:rsidRPr="00A011F3" w:rsidTr="002C1FC2">
        <w:trPr>
          <w:trHeight w:val="215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A011F3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lastRenderedPageBreak/>
              <w:t>S</w:t>
            </w:r>
            <w:r w:rsidRPr="004E7E6C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4E7E6C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2C1FC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1F3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A011F3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2C1FC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AC61C9" w:rsidRPr="00A011F3" w:rsidTr="002C1FC2">
        <w:trPr>
          <w:trHeight w:val="56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61C9" w:rsidRPr="004E7E6C" w:rsidRDefault="00AC61C9" w:rsidP="002C1FC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61C9" w:rsidRPr="004E7E6C" w:rsidRDefault="00AC61C9" w:rsidP="002C1FC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-57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E7E6C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61C9" w:rsidRPr="004E7E6C" w:rsidRDefault="00AC61C9" w:rsidP="002C1FC2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4E7E6C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C2" w:rsidRPr="00A011F3" w:rsidTr="00C71E5A">
        <w:trPr>
          <w:trHeight w:val="187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C1FC2" w:rsidRPr="003A6E4E" w:rsidRDefault="002C1FC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FC2" w:rsidRPr="003B3E63" w:rsidRDefault="002C1FC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FC2" w:rsidRDefault="002C1FC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FC2" w:rsidRPr="002C1FC2" w:rsidRDefault="002C1FC2" w:rsidP="002C1F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513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11.1.4.6. </w:t>
            </w: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Düşey doğrultuda ilk hızı olan ve sabit ivmeli hareket yapan cisimlerin hareketlerini analiz eder. </w:t>
            </w:r>
          </w:p>
          <w:p w:rsidR="002C1FC2" w:rsidRPr="002C1FC2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Düşey doğrultuda (yukarıdan aşağıya ve aşağıdan yukarıya) atış hareket denklemleri, konum-zaman, hız-zaman ve ivme-zaman grafikleri verilerek matematiksel hesaplamalar yapılması sağlanır.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C2" w:rsidRPr="0031669E" w:rsidRDefault="002C1FC2" w:rsidP="002C1FC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57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C2" w:rsidRPr="00CA0B9E" w:rsidRDefault="002C1FC2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C2" w:rsidRPr="00CA0B9E" w:rsidRDefault="002C1FC2" w:rsidP="002C1FC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FC2" w:rsidRPr="003919DC" w:rsidRDefault="002C1FC2" w:rsidP="002C1FC2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77647" w:rsidRPr="00A011F3" w:rsidTr="00FB4110">
        <w:trPr>
          <w:trHeight w:val="226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77647" w:rsidRPr="003A6E4E" w:rsidRDefault="00977647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12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-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16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 xml:space="preserve"> 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B206DA" w:rsidRDefault="00977647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B206DA" w:rsidRDefault="00977647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977647" w:rsidRDefault="00977647" w:rsidP="009776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11.1.5. İKİ BOYUTTA HAREKET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977647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11.1.5.1. Atış hareketlerini yatay ve düşey boyutta analiz eder. </w:t>
            </w:r>
          </w:p>
          <w:p w:rsidR="00977647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Öğrencilerin deney yaparak veya </w:t>
            </w:r>
            <w:proofErr w:type="gramStart"/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atış hareketlerini incelemeleri ve yorumlamaları sağlanır. </w:t>
            </w:r>
          </w:p>
          <w:p w:rsidR="00977647" w:rsidRPr="00977647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77647" w:rsidRPr="00977647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11.1.5.2. İki boyutta sabit ivmeli hareket ile ilgili hesaplamalar yapar.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E5" w:rsidRPr="00FB4110" w:rsidRDefault="00CC2FE5" w:rsidP="00FB411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4110">
              <w:rPr>
                <w:rFonts w:ascii="Times New Roman" w:hAnsi="Times New Roman"/>
                <w:i/>
                <w:sz w:val="20"/>
                <w:szCs w:val="20"/>
              </w:rPr>
              <w:t xml:space="preserve">Atış hareketleri </w:t>
            </w:r>
            <w:proofErr w:type="gramStart"/>
            <w:r w:rsidRPr="00FB4110">
              <w:rPr>
                <w:rFonts w:ascii="Times New Roman" w:hAnsi="Times New Roman"/>
                <w:i/>
                <w:sz w:val="20"/>
                <w:szCs w:val="20"/>
              </w:rPr>
              <w:t>simülasyonu</w:t>
            </w:r>
            <w:proofErr w:type="gramEnd"/>
          </w:p>
          <w:p w:rsidR="00977647" w:rsidRPr="00FB4110" w:rsidRDefault="00977647" w:rsidP="00FB4110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47" w:rsidRPr="00CA0B9E" w:rsidRDefault="00977647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47" w:rsidRPr="00CA0B9E" w:rsidRDefault="00977647" w:rsidP="002C1FC2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3919DC" w:rsidRDefault="00977647" w:rsidP="002C1FC2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77647" w:rsidRPr="00A011F3" w:rsidTr="00977647">
        <w:trPr>
          <w:trHeight w:val="2123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77647" w:rsidRPr="001B3DC9" w:rsidRDefault="00977647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19</w:t>
            </w:r>
            <w:r w:rsidRPr="001B3DC9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-</w:t>
            </w: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23</w:t>
            </w:r>
            <w:r w:rsidRPr="001B3DC9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 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B206DA" w:rsidRDefault="00977647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B206DA" w:rsidRDefault="00977647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Default="00977647" w:rsidP="009776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11.1.6. ENERJİ VE HAREKET</w:t>
            </w:r>
          </w:p>
          <w:p w:rsidR="006B711F" w:rsidRPr="00977647" w:rsidRDefault="006B711F" w:rsidP="009776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91E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“Hayatta En Hakiki Mürşit </w:t>
            </w:r>
            <w:proofErr w:type="spellStart"/>
            <w:r w:rsidRPr="00D3791E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İlimdir”özdeyişi</w:t>
            </w:r>
            <w:proofErr w:type="spellEnd"/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977647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11.1.6.1. Yapılan iş ile enerji arasındaki ilişkiyi analiz eder. </w:t>
            </w:r>
          </w:p>
          <w:p w:rsidR="00977647" w:rsidRPr="00977647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Kuvvet-yol grafiğinden faydalanılarak iş hesaplamaları yapılır. </w:t>
            </w:r>
            <w:r w:rsidRPr="009776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</w:t>
            </w:r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</w:t>
            </w:r>
            <w:proofErr w:type="spellStart"/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Hooke</w:t>
            </w:r>
            <w:proofErr w:type="spellEnd"/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Yasası verilir.                                                                                        c) Grafiklerden faydalanılarak kinetik, yer çekimi potansiyel ve esneklik potansiyel enerji türlerinin matematiksel modellerine ulaşılması sağlanır.           ç) Matematiksel hesaplamalar yapılması sağlanır.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47" w:rsidRPr="003E25A9" w:rsidRDefault="00977647" w:rsidP="002C1FC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47" w:rsidRPr="00CA0B9E" w:rsidRDefault="00977647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47" w:rsidRPr="00CA0B9E" w:rsidRDefault="00977647" w:rsidP="002C1FC2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CA2AB6" w:rsidRDefault="00977647" w:rsidP="00CA2A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77647" w:rsidRPr="00A011F3" w:rsidTr="00977647">
        <w:trPr>
          <w:trHeight w:val="340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77647" w:rsidRPr="001B3DC9" w:rsidRDefault="00977647" w:rsidP="002C1FC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26-30</w:t>
            </w:r>
            <w:r w:rsidRPr="001B3DC9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 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B206DA" w:rsidRDefault="00977647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B206DA" w:rsidRDefault="00977647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977647" w:rsidRDefault="00977647" w:rsidP="009776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11.1.6. ENERJİ VE HAREKET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977647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77647" w:rsidRPr="00977647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11.1.6.2. Cisimlerin hareketini mekanik enerjinin </w:t>
            </w:r>
            <w:proofErr w:type="spellStart"/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korunumunu</w:t>
            </w:r>
            <w:proofErr w:type="spellEnd"/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kullanarak analiz eder. </w:t>
            </w:r>
          </w:p>
          <w:p w:rsidR="00977647" w:rsidRDefault="00977647" w:rsidP="00B1377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serbest düşme, atış hareketleri ve esnek yay içeren olayları incelemeleri ve mekanik enerjinin </w:t>
            </w:r>
            <w:proofErr w:type="spellStart"/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korunumunu</w:t>
            </w:r>
            <w:proofErr w:type="spellEnd"/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matematiksel hesaplamalar yapmaları sağlanır.                                                                        b) Canan </w:t>
            </w:r>
            <w:proofErr w:type="spellStart"/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Dağdeviren’in</w:t>
            </w:r>
            <w:proofErr w:type="spellEnd"/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yaptığı çalışmalar hakkında bilgi verilir. </w:t>
            </w:r>
            <w:r w:rsidR="00B1377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(AZİM-SABIR-SORUMLULUK-SAYGI)</w:t>
            </w:r>
          </w:p>
          <w:p w:rsidR="00977647" w:rsidRPr="00977647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  <w:p w:rsidR="00977647" w:rsidRPr="00977647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11.1.6.3. Sürtünmeli yüzeylerde enerji </w:t>
            </w:r>
            <w:proofErr w:type="spellStart"/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korunumunu</w:t>
            </w:r>
            <w:proofErr w:type="spellEnd"/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ve dönüşümlerini analiz eder. </w:t>
            </w:r>
          </w:p>
          <w:p w:rsidR="00977647" w:rsidRPr="00977647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Sürtünmeli yüzeylerde hareket eden cisimlerle ilgili enerji korunumu ve dönüşümü ile ilgili matematiksel hesaplamalar yapılması sağlanır.</w:t>
            </w:r>
          </w:p>
          <w:p w:rsidR="00977647" w:rsidRPr="00977647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47" w:rsidRPr="00C46968" w:rsidRDefault="00977647" w:rsidP="006C30FB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47" w:rsidRPr="00CA0B9E" w:rsidRDefault="00977647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47" w:rsidRPr="00CA0B9E" w:rsidRDefault="00977647" w:rsidP="002C1FC2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3D34CD" w:rsidRDefault="00977647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62561D" w:rsidRPr="00A77D9F" w:rsidRDefault="0062561D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62561D" w:rsidRPr="0062561D" w:rsidRDefault="0062561D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CE296F" w:rsidRDefault="00CE296F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CE296F" w:rsidRDefault="00CE296F" w:rsidP="00CE296F">
      <w:pPr>
        <w:rPr>
          <w:rFonts w:cs="Calibri"/>
          <w:sz w:val="2"/>
          <w:szCs w:val="2"/>
        </w:rPr>
      </w:pPr>
    </w:p>
    <w:p w:rsidR="003637F3" w:rsidRDefault="003637F3" w:rsidP="00CE296F">
      <w:pPr>
        <w:rPr>
          <w:rFonts w:cs="Calibri"/>
          <w:sz w:val="2"/>
          <w:szCs w:val="2"/>
        </w:rPr>
      </w:pPr>
    </w:p>
    <w:tbl>
      <w:tblPr>
        <w:tblpPr w:leftFromText="141" w:rightFromText="141" w:vertAnchor="text" w:horzAnchor="margin" w:tblpY="204"/>
        <w:tblOverlap w:val="never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094"/>
        <w:gridCol w:w="2268"/>
        <w:gridCol w:w="1843"/>
        <w:gridCol w:w="1701"/>
        <w:gridCol w:w="1418"/>
      </w:tblGrid>
      <w:tr w:rsidR="003637F3" w:rsidRPr="00A011F3" w:rsidTr="00EE75E1">
        <w:trPr>
          <w:trHeight w:val="215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637F3" w:rsidRPr="00A011F3" w:rsidRDefault="003637F3" w:rsidP="00EE75E1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lastRenderedPageBreak/>
              <w:t>S</w:t>
            </w:r>
            <w:r w:rsidRPr="004E7E6C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4E7E6C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EE75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1F3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A011F3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EE75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B3190A" w:rsidRDefault="006C30FB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B3190A" w:rsidRDefault="003637F3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3637F3" w:rsidRPr="00B3190A" w:rsidRDefault="003637F3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B3190A" w:rsidRDefault="003637F3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3637F3" w:rsidRPr="00B3190A" w:rsidRDefault="003637F3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AD6186" w:rsidRDefault="003637F3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3637F3" w:rsidRPr="00A011F3" w:rsidTr="00EE75E1">
        <w:trPr>
          <w:trHeight w:val="56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4E7E6C" w:rsidRDefault="003637F3" w:rsidP="00EE75E1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4E7E6C" w:rsidRDefault="003637F3" w:rsidP="00EE75E1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-57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E7E6C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4E7E6C" w:rsidRDefault="003637F3" w:rsidP="00EE75E1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4E7E6C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EE75E1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EE75E1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647" w:rsidRPr="00A011F3" w:rsidTr="00EE75E1">
        <w:trPr>
          <w:trHeight w:val="12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77647" w:rsidRPr="00E42E88" w:rsidRDefault="00977647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03-07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A011F3" w:rsidRDefault="00977647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A011F3" w:rsidRDefault="00977647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6B711F" w:rsidRDefault="00977647" w:rsidP="006B7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11.1.7. İTME VE ÇİZGİSEL MOMENTUM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977647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11.1.7.1. İtme ve çizgisel momentum kavramlarını açıklar. </w:t>
            </w:r>
          </w:p>
          <w:p w:rsidR="00977647" w:rsidRPr="00977647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Çizgisel momentumla ilgili günlük hayattan örnekler verilir. </w:t>
            </w:r>
          </w:p>
          <w:p w:rsidR="00977647" w:rsidRPr="00977647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İtme ve çizgisel momentum kavramlarının matematiksel modeli verilir. </w:t>
            </w:r>
          </w:p>
          <w:p w:rsidR="00977647" w:rsidRPr="00977647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77647" w:rsidRPr="00977647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11.1.7.2. İtme ile çizgisel momentum değişimi arasında ilişki kurar. </w:t>
            </w:r>
          </w:p>
          <w:p w:rsidR="00977647" w:rsidRPr="00977647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</w:t>
            </w:r>
            <w:proofErr w:type="spellStart"/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Newton’ın</w:t>
            </w:r>
            <w:proofErr w:type="spellEnd"/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ikinci hareket yasasından faydalanarak itme ve momentum arasındaki matematiksel modeli elde etmeleri sağlanır. </w:t>
            </w:r>
          </w:p>
          <w:p w:rsidR="00977647" w:rsidRPr="00977647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kuvvet-zaman grafiğinden alan hesaplamaları yapmaları ve cismin momentum değişikliği ile ilişkilendirmeleri sağlanır. </w:t>
            </w:r>
          </w:p>
          <w:p w:rsidR="00977647" w:rsidRPr="00977647" w:rsidRDefault="00977647" w:rsidP="0097764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c) İtme ve çizgisel momentum değişimi ile ilgili matematiksel hesaplamalar yapılması sağlanır.</w:t>
            </w:r>
            <w:r w:rsidRPr="00382B3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47" w:rsidRPr="0031669E" w:rsidRDefault="00977647" w:rsidP="00977647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57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47" w:rsidRPr="00CA0B9E" w:rsidRDefault="00977647" w:rsidP="009776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647" w:rsidRPr="00CA0B9E" w:rsidRDefault="00977647" w:rsidP="0097764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647" w:rsidRPr="003919DC" w:rsidRDefault="00977647" w:rsidP="00977647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3A5C" w:rsidRPr="00A011F3" w:rsidTr="00FB4110">
        <w:trPr>
          <w:trHeight w:val="12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3A5C" w:rsidRPr="00E42E88" w:rsidRDefault="00B23A5C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10-14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A5C" w:rsidRPr="00A011F3" w:rsidRDefault="00B23A5C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A5C" w:rsidRPr="00A011F3" w:rsidRDefault="00B23A5C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A5C" w:rsidRDefault="00B23A5C" w:rsidP="00B23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23A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11.1.7. İTME VE ÇİZGİSEL MOMENTUM</w:t>
            </w:r>
          </w:p>
          <w:p w:rsidR="006B711F" w:rsidRPr="00B23A5C" w:rsidRDefault="006B711F" w:rsidP="00B23A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6A28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Bilimsel görüşün ve Atatürk İlkelerinin uygulanmasının önemi</w:t>
            </w:r>
          </w:p>
          <w:p w:rsidR="00B23A5C" w:rsidRPr="00B23A5C" w:rsidRDefault="00B23A5C" w:rsidP="00EE75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A5C" w:rsidRPr="00B23A5C" w:rsidRDefault="00B23A5C" w:rsidP="00B23A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A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11.1.7.3. Çizgisel momentumun </w:t>
            </w:r>
            <w:proofErr w:type="spellStart"/>
            <w:r w:rsidRPr="00B23A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korunumunu</w:t>
            </w:r>
            <w:proofErr w:type="spellEnd"/>
            <w:r w:rsidRPr="00B23A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analiz eder. </w:t>
            </w:r>
          </w:p>
          <w:p w:rsidR="00B23A5C" w:rsidRPr="00B23A5C" w:rsidRDefault="00B23A5C" w:rsidP="00B23A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A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yaparak veya </w:t>
            </w:r>
            <w:proofErr w:type="gramStart"/>
            <w:r w:rsidRPr="00B23A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B23A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çizgisel momentum korunumu ile ilgili çıkarımda bulunmaları sağlanır. </w:t>
            </w:r>
          </w:p>
          <w:p w:rsidR="00B23A5C" w:rsidRDefault="00B23A5C" w:rsidP="00B23A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23A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Çizgisel momentumun korunumu bir ve iki boyutlu hareketle sınırlandırılır. </w:t>
            </w:r>
          </w:p>
          <w:p w:rsidR="00B23A5C" w:rsidRPr="00B23A5C" w:rsidRDefault="00B23A5C" w:rsidP="00B23A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  <w:p w:rsidR="00B23A5C" w:rsidRPr="00B23A5C" w:rsidRDefault="00B23A5C" w:rsidP="00B23A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A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11.1.7.4. Çizgisel momentumun korunumu ile ilgili hesaplamalar yapar. </w:t>
            </w:r>
          </w:p>
          <w:p w:rsidR="00B23A5C" w:rsidRPr="00B23A5C" w:rsidRDefault="00B23A5C" w:rsidP="00B23A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A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Enerjinin korunduğu ve korunmadığı durumlar göz önüne alınarak bir ve iki boyutta çizgisel momentumun korunumu, çarpışmalar ve patlamalarla ilgili matematiksel hesaplamalar yapılması sağlanır.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E5" w:rsidRPr="00FB4110" w:rsidRDefault="00CC2FE5" w:rsidP="00FB411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4110">
              <w:rPr>
                <w:rFonts w:ascii="Times New Roman" w:hAnsi="Times New Roman"/>
                <w:i/>
                <w:sz w:val="20"/>
                <w:szCs w:val="20"/>
              </w:rPr>
              <w:t xml:space="preserve">Çizgisel momentumun korunumu </w:t>
            </w:r>
            <w:proofErr w:type="gramStart"/>
            <w:r w:rsidRPr="00FB4110">
              <w:rPr>
                <w:rFonts w:ascii="Times New Roman" w:hAnsi="Times New Roman"/>
                <w:i/>
                <w:sz w:val="20"/>
                <w:szCs w:val="20"/>
              </w:rPr>
              <w:t>simülasyonu</w:t>
            </w:r>
            <w:proofErr w:type="gramEnd"/>
          </w:p>
          <w:p w:rsidR="00B23A5C" w:rsidRPr="00FB4110" w:rsidRDefault="00B23A5C" w:rsidP="00FB4110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A5C" w:rsidRPr="00CA0B9E" w:rsidRDefault="00B23A5C" w:rsidP="009776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A5C" w:rsidRPr="00CA0B9E" w:rsidRDefault="00B23A5C" w:rsidP="0097764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A5C" w:rsidRPr="003919DC" w:rsidRDefault="00B23A5C" w:rsidP="00977647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32EA4" w:rsidRPr="00A011F3" w:rsidTr="00FB4110">
        <w:trPr>
          <w:trHeight w:val="17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32EA4" w:rsidRPr="00E42E88" w:rsidRDefault="00132EA4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17-21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A011F3" w:rsidRDefault="00132EA4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A011F3" w:rsidRDefault="00132EA4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132EA4" w:rsidRDefault="00132EA4" w:rsidP="00132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11.1.8. TORK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132EA4" w:rsidRDefault="00132EA4" w:rsidP="00132EA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11.1.8.1. </w:t>
            </w:r>
            <w:proofErr w:type="spellStart"/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Tork</w:t>
            </w:r>
            <w:proofErr w:type="spellEnd"/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kavramını açıklar. </w:t>
            </w:r>
          </w:p>
          <w:p w:rsidR="00132EA4" w:rsidRDefault="00132EA4" w:rsidP="00132EA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Torkun</w:t>
            </w:r>
            <w:proofErr w:type="spellEnd"/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yönünü belirlemek için sağ el kuralı verilir. </w:t>
            </w:r>
          </w:p>
          <w:p w:rsidR="00132EA4" w:rsidRPr="00132EA4" w:rsidRDefault="00132EA4" w:rsidP="00132EA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  <w:p w:rsidR="00132EA4" w:rsidRPr="00132EA4" w:rsidRDefault="00132EA4" w:rsidP="00132EA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11.1.8.2. </w:t>
            </w:r>
            <w:proofErr w:type="spellStart"/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Torkun</w:t>
            </w:r>
            <w:proofErr w:type="spellEnd"/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bağlı olduğu değişkenleri analiz eder. </w:t>
            </w:r>
          </w:p>
          <w:p w:rsidR="00132EA4" w:rsidRPr="00132EA4" w:rsidRDefault="00132EA4" w:rsidP="00132EA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yaparak veya </w:t>
            </w:r>
            <w:proofErr w:type="gramStart"/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</w:t>
            </w:r>
            <w:proofErr w:type="spellStart"/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torkun</w:t>
            </w:r>
            <w:proofErr w:type="spellEnd"/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bağlı olduğu değişkenler ile ilgili sonuçlar çıkarmaları sağlanır. </w:t>
            </w:r>
          </w:p>
          <w:p w:rsidR="00132EA4" w:rsidRDefault="00132EA4" w:rsidP="00132EA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</w:t>
            </w:r>
            <w:proofErr w:type="spellStart"/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tork</w:t>
            </w:r>
            <w:proofErr w:type="spellEnd"/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ile ilgili günlük hayattan problem durumları bulmaları ve bunlar için çözüm yolları üretmeleri sağlanır. </w:t>
            </w:r>
          </w:p>
          <w:p w:rsidR="00132EA4" w:rsidRPr="00132EA4" w:rsidRDefault="00132EA4" w:rsidP="00132EA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32EA4" w:rsidRPr="00132EA4" w:rsidRDefault="00132EA4" w:rsidP="00132EA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11.1.8.3. </w:t>
            </w:r>
            <w:proofErr w:type="spellStart"/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Tork</w:t>
            </w:r>
            <w:proofErr w:type="spellEnd"/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ile ilgili hesaplamalar yapar.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FB4110" w:rsidRDefault="00132EA4" w:rsidP="00FB4110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32EA4" w:rsidRPr="00FB4110" w:rsidRDefault="00132EA4" w:rsidP="00FB4110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32EA4" w:rsidRPr="00FB4110" w:rsidRDefault="00132EA4" w:rsidP="00FB4110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CC2FE5" w:rsidRPr="00FB4110" w:rsidRDefault="00CC2FE5" w:rsidP="00FB411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FB4110">
              <w:rPr>
                <w:rFonts w:ascii="Times New Roman" w:hAnsi="Times New Roman"/>
                <w:i/>
                <w:sz w:val="20"/>
                <w:szCs w:val="20"/>
              </w:rPr>
              <w:t>Torkun</w:t>
            </w:r>
            <w:proofErr w:type="spellEnd"/>
            <w:r w:rsidRPr="00FB4110">
              <w:rPr>
                <w:rFonts w:ascii="Times New Roman" w:hAnsi="Times New Roman"/>
                <w:i/>
                <w:sz w:val="20"/>
                <w:szCs w:val="20"/>
              </w:rPr>
              <w:t xml:space="preserve"> bağlı olduğu değişkenler etkinliği</w:t>
            </w:r>
          </w:p>
          <w:p w:rsidR="00132EA4" w:rsidRPr="00FB4110" w:rsidRDefault="00132EA4" w:rsidP="00FB4110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EA4" w:rsidRPr="00CA0B9E" w:rsidRDefault="00132EA4" w:rsidP="009776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EA4" w:rsidRPr="00CA0B9E" w:rsidRDefault="00132EA4" w:rsidP="00977647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3919DC" w:rsidRDefault="00132EA4" w:rsidP="00977647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32EA4" w:rsidRPr="00A011F3" w:rsidTr="00132EA4">
        <w:trPr>
          <w:trHeight w:val="12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32EA4" w:rsidRPr="00E42E88" w:rsidRDefault="00132EA4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24-28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A011F3" w:rsidRDefault="00132EA4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A011F3" w:rsidRDefault="00132EA4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132EA4" w:rsidRDefault="00132EA4" w:rsidP="00132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11.1.9. DENGE VE DENGE ŞARTLARI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132EA4" w:rsidRDefault="00132EA4" w:rsidP="00132EA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11.1.9.1. Cisimlerin denge şartlarını açıklar.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EA4" w:rsidRPr="003E25A9" w:rsidRDefault="00132EA4" w:rsidP="00977647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EA4" w:rsidRPr="00CA0B9E" w:rsidRDefault="00132EA4" w:rsidP="009776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EA4" w:rsidRPr="00CA0B9E" w:rsidRDefault="00132EA4" w:rsidP="00977647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3B3E63" w:rsidRDefault="00132EA4" w:rsidP="00977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637F3" w:rsidRDefault="003637F3" w:rsidP="00CE296F">
      <w:pPr>
        <w:rPr>
          <w:rFonts w:cs="Calibri"/>
          <w:sz w:val="2"/>
          <w:szCs w:val="2"/>
        </w:rPr>
      </w:pPr>
    </w:p>
    <w:p w:rsidR="003637F3" w:rsidRDefault="003637F3" w:rsidP="00CE296F">
      <w:pPr>
        <w:rPr>
          <w:rFonts w:cs="Calibri"/>
          <w:sz w:val="2"/>
          <w:szCs w:val="2"/>
        </w:rPr>
      </w:pPr>
    </w:p>
    <w:p w:rsidR="00F47867" w:rsidRDefault="00F47867" w:rsidP="00CE296F">
      <w:pPr>
        <w:rPr>
          <w:rFonts w:cs="Calibri"/>
          <w:sz w:val="2"/>
          <w:szCs w:val="2"/>
        </w:rPr>
      </w:pPr>
    </w:p>
    <w:p w:rsidR="00686DA4" w:rsidRDefault="00686DA4" w:rsidP="00CE296F">
      <w:pPr>
        <w:rPr>
          <w:rFonts w:cs="Calibri"/>
          <w:sz w:val="2"/>
          <w:szCs w:val="2"/>
        </w:rPr>
      </w:pPr>
    </w:p>
    <w:tbl>
      <w:tblPr>
        <w:tblW w:w="15872" w:type="dxa"/>
        <w:tblInd w:w="-13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094"/>
        <w:gridCol w:w="2268"/>
        <w:gridCol w:w="1843"/>
        <w:gridCol w:w="1701"/>
        <w:gridCol w:w="1418"/>
      </w:tblGrid>
      <w:tr w:rsidR="00CA0B9E" w:rsidRPr="00635A16" w:rsidTr="008742FC">
        <w:trPr>
          <w:trHeight w:hRule="exact" w:val="255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635A16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4C318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4C318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4C318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CA0B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A16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635A16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635A16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635A16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635A16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CA0B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A16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635A16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635A16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635A16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CE296F" w:rsidRPr="00635A16" w:rsidTr="008742FC">
        <w:trPr>
          <w:trHeight w:hRule="exact" w:val="52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E296F" w:rsidRPr="00C96C2C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C2C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E296F" w:rsidRPr="00C96C2C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318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C318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C318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C318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C318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E296F" w:rsidRPr="00C96C2C" w:rsidRDefault="00CE296F" w:rsidP="00A02930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C2C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C96C2C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C96C2C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C96C2C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2EA4" w:rsidRPr="00A428CA" w:rsidTr="00D61E58">
        <w:trPr>
          <w:trHeight w:val="165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32EA4" w:rsidRPr="00ED1E61" w:rsidRDefault="00132EA4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  <w:sz w:val="14"/>
                <w:szCs w:val="14"/>
              </w:rPr>
            </w:pPr>
            <w:r w:rsidRPr="00ED1E61">
              <w:rPr>
                <w:rFonts w:ascii="Times New Roman" w:hAnsi="Times New Roman"/>
                <w:bCs/>
                <w:spacing w:val="-2"/>
                <w:sz w:val="14"/>
                <w:szCs w:val="14"/>
              </w:rPr>
              <w:t xml:space="preserve">31 ARALIK - </w:t>
            </w:r>
            <w:proofErr w:type="gramStart"/>
            <w:r w:rsidRPr="00ED1E61">
              <w:rPr>
                <w:rFonts w:ascii="Times New Roman" w:hAnsi="Times New Roman"/>
                <w:bCs/>
                <w:spacing w:val="-2"/>
                <w:sz w:val="14"/>
                <w:szCs w:val="14"/>
              </w:rPr>
              <w:t>4  OCA</w:t>
            </w:r>
            <w:r w:rsidRPr="00ED1E61">
              <w:rPr>
                <w:rFonts w:ascii="Times New Roman" w:hAnsi="Times New Roman"/>
                <w:bCs/>
                <w:sz w:val="14"/>
                <w:szCs w:val="14"/>
              </w:rPr>
              <w:t>K</w:t>
            </w:r>
            <w:proofErr w:type="gramEnd"/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ED1E61" w:rsidRDefault="00132EA4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</w:pPr>
            <w:r w:rsidRPr="00ED1E61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A011F3" w:rsidRDefault="00132EA4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132EA4" w:rsidRDefault="00132EA4" w:rsidP="00132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11.1.9. DENGE VE DENGE ŞARTLARI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132EA4" w:rsidRDefault="00132EA4" w:rsidP="00132EA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11.1.9.2. Kütle merkezi ve ağırlık merkezi kavramlarını açıklar. </w:t>
            </w:r>
          </w:p>
          <w:p w:rsidR="00132EA4" w:rsidRPr="00132EA4" w:rsidRDefault="00132EA4" w:rsidP="00132EA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Kütle ve ağırlık merkezi kavramlarının farklı olduğu durumlara değinilir.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EA4" w:rsidRPr="006C30FB" w:rsidRDefault="00132EA4" w:rsidP="00132E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EA4" w:rsidRPr="00F47867" w:rsidRDefault="00132EA4" w:rsidP="00132EA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EA4" w:rsidRPr="00F47867" w:rsidRDefault="00132EA4" w:rsidP="00132EA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EA4" w:rsidRPr="00F47867" w:rsidRDefault="00132EA4" w:rsidP="00132EA4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32EA4" w:rsidRPr="00A428CA" w:rsidTr="00D61E58">
        <w:trPr>
          <w:trHeight w:val="190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32EA4" w:rsidRPr="00E42E88" w:rsidRDefault="00132EA4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07-11 OC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F47867" w:rsidRDefault="00132EA4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867"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F47867" w:rsidRDefault="00132EA4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132EA4" w:rsidRDefault="00132EA4" w:rsidP="00132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11.1.9. DENGE VE DENGE ŞARTLARI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132EA4" w:rsidRDefault="00132EA4" w:rsidP="00132EA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11.1.9.3. Kütle merkezi ve ağırlık merkezi ile ilgili hesaplamalar yapar.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EA4" w:rsidRPr="006C30FB" w:rsidRDefault="00132EA4" w:rsidP="00132EA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EA4" w:rsidRPr="00F47867" w:rsidRDefault="00132EA4" w:rsidP="00132EA4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EA4" w:rsidRPr="00F47867" w:rsidRDefault="00132EA4" w:rsidP="00132EA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EA4" w:rsidRPr="00F47867" w:rsidRDefault="00132EA4" w:rsidP="00132EA4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4080" w:rsidRPr="00A428CA" w:rsidTr="008742FC">
        <w:trPr>
          <w:trHeight w:val="101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54080" w:rsidRPr="00E42E88" w:rsidRDefault="00754080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14-18 OC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080" w:rsidRPr="00B206DA" w:rsidRDefault="00754080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080" w:rsidRPr="008E3035" w:rsidRDefault="00754080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080" w:rsidRPr="00754080" w:rsidRDefault="00754080" w:rsidP="007540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408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11.1.10. BASİT MAKİNELER</w:t>
            </w:r>
          </w:p>
          <w:p w:rsidR="00754080" w:rsidRPr="00754080" w:rsidRDefault="00754080" w:rsidP="00EE75E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080" w:rsidRPr="00754080" w:rsidRDefault="00754080" w:rsidP="007540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408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11.1.10.1. Günlük hayatta kullanılan basit makinelerin işlevlerini açıklar. </w:t>
            </w:r>
          </w:p>
          <w:p w:rsidR="00754080" w:rsidRPr="00754080" w:rsidRDefault="00754080" w:rsidP="007540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408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Kaldıraç, sabit ve hareketli makara, palanga, eğik düzlem, vida, çıkrık, çark ve kasnak ile sınırlı kalınır. </w:t>
            </w:r>
          </w:p>
          <w:p w:rsidR="00754080" w:rsidRPr="00F652F9" w:rsidRDefault="00754080" w:rsidP="007540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  <w:p w:rsidR="00754080" w:rsidRPr="00754080" w:rsidRDefault="00754080" w:rsidP="007540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408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11.1.10.2. Basit makineler ile ilgili hesaplamalar yapar. </w:t>
            </w:r>
          </w:p>
          <w:p w:rsidR="00754080" w:rsidRPr="00754080" w:rsidRDefault="00754080" w:rsidP="007540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408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İkiden fazla basit makinenin bir arada olduğu sistemlerle ilgili matematiksel hesaplamalara girilmez. </w:t>
            </w:r>
          </w:p>
          <w:p w:rsidR="00754080" w:rsidRPr="00754080" w:rsidRDefault="00754080" w:rsidP="007540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408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Hesaplamaların günlük hayatta kullanılan basit makine örnekleri (anahtar gibi) üzerinden yapılması sağlanır. </w:t>
            </w:r>
          </w:p>
          <w:p w:rsidR="00754080" w:rsidRPr="00754080" w:rsidRDefault="00754080" w:rsidP="0075408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408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Basit makinelerde verim ile ilgili matematiksel hesaplamalar yapılması sağlanır.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080" w:rsidRPr="00524698" w:rsidRDefault="00754080" w:rsidP="00132EA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position w:val="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080" w:rsidRPr="00CA0B9E" w:rsidRDefault="00754080" w:rsidP="00132E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080" w:rsidRPr="00CA0B9E" w:rsidRDefault="00754080" w:rsidP="00132EA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080" w:rsidRPr="00F90177" w:rsidRDefault="00754080" w:rsidP="00132EA4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2EA4" w:rsidRPr="00A428CA" w:rsidTr="00D61E58">
        <w:trPr>
          <w:trHeight w:val="576"/>
        </w:trPr>
        <w:tc>
          <w:tcPr>
            <w:tcW w:w="158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A4" w:rsidRPr="00686DA4" w:rsidRDefault="00132EA4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4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DA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21 0CAK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686DA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686DA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01 ŞUBAT 2019 YARIYIL TATİLİ</w:t>
            </w:r>
          </w:p>
        </w:tc>
      </w:tr>
      <w:tr w:rsidR="00F652F9" w:rsidRPr="00A428CA" w:rsidTr="00D61E58">
        <w:trPr>
          <w:trHeight w:val="263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652F9" w:rsidRPr="005650A1" w:rsidRDefault="00F652F9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04-08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 xml:space="preserve"> Ş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U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B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2F9" w:rsidRPr="00B206DA" w:rsidRDefault="00F652F9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2F9" w:rsidRPr="00B749A5" w:rsidRDefault="00F652F9" w:rsidP="0013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2F9" w:rsidRPr="00F652F9" w:rsidRDefault="00F652F9" w:rsidP="00F65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2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11.1.10. BASİT MAKİNELER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2F9" w:rsidRPr="00F652F9" w:rsidRDefault="00F652F9" w:rsidP="00F652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2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11.1.10.3. Hayatı kolaylaştırmak amacıyla basit makinelerden oluşan güvenli bir sistem tasarlar. </w:t>
            </w:r>
          </w:p>
          <w:p w:rsidR="00F652F9" w:rsidRPr="00F652F9" w:rsidRDefault="00F652F9" w:rsidP="00F652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2F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</w:t>
            </w:r>
            <w:r w:rsidR="00B75E6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Öğrenciler tasarımlarında, </w:t>
            </w:r>
            <w:r w:rsidRPr="00F652F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Atık malzeme ve bilişim teknolojilerinden yararlanmaları için teşvik edilmelidir. </w:t>
            </w:r>
          </w:p>
          <w:p w:rsidR="00F652F9" w:rsidRPr="00F652F9" w:rsidRDefault="00F652F9" w:rsidP="00F652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2F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Basit makine sistemlerinin kullanıldığı alanlarda iş sağlığı ve güvenliğini arttırıcı tedbirlere yönelik araştırma yapılması sağlanır. </w:t>
            </w:r>
          </w:p>
          <w:p w:rsidR="00F652F9" w:rsidRPr="00F652F9" w:rsidRDefault="00F652F9" w:rsidP="00F652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2F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Yapılan özgün tasarımlara patent alınabileceği vurgulanarak öğrenciler, proje yarışmalarına katılmaları konusunda teşvik edilmelidir. </w:t>
            </w:r>
            <w:r w:rsidR="00B1377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(SORUMLULUK-ÖZGÜVEN-SABIR-ÇALIŞKANLIK)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2F9" w:rsidRPr="008F7B3F" w:rsidRDefault="00F652F9" w:rsidP="00132EA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spacing w:val="3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2F9" w:rsidRPr="00CA0B9E" w:rsidRDefault="00F652F9" w:rsidP="00132E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2F9" w:rsidRPr="00CA0B9E" w:rsidRDefault="00F652F9" w:rsidP="00132EA4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2F9" w:rsidRPr="00F90177" w:rsidRDefault="00F652F9" w:rsidP="00132EA4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E296F" w:rsidRDefault="00CE296F" w:rsidP="00CE296F">
      <w:pPr>
        <w:rPr>
          <w:rFonts w:cs="Calibri"/>
          <w:sz w:val="2"/>
          <w:szCs w:val="2"/>
        </w:rPr>
      </w:pPr>
    </w:p>
    <w:p w:rsidR="0062561D" w:rsidRDefault="0062561D" w:rsidP="00CE296F">
      <w:pPr>
        <w:rPr>
          <w:rFonts w:cs="Calibri"/>
          <w:sz w:val="2"/>
          <w:szCs w:val="2"/>
        </w:rPr>
      </w:pPr>
    </w:p>
    <w:p w:rsidR="003637F3" w:rsidRPr="00CE296F" w:rsidRDefault="003637F3" w:rsidP="00CE296F">
      <w:pPr>
        <w:rPr>
          <w:rFonts w:cs="Calibri"/>
          <w:sz w:val="2"/>
          <w:szCs w:val="2"/>
        </w:rPr>
        <w:sectPr w:rsidR="003637F3" w:rsidRPr="00CE296F" w:rsidSect="00A12405">
          <w:pgSz w:w="16840" w:h="11900" w:orient="landscape"/>
          <w:pgMar w:top="340" w:right="624" w:bottom="227" w:left="624" w:header="709" w:footer="709" w:gutter="0"/>
          <w:cols w:space="708"/>
          <w:noEndnote/>
        </w:sectPr>
      </w:pPr>
    </w:p>
    <w:tbl>
      <w:tblPr>
        <w:tblpPr w:leftFromText="141" w:rightFromText="141" w:horzAnchor="margin" w:tblpY="393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700"/>
        <w:gridCol w:w="6094"/>
        <w:gridCol w:w="2410"/>
        <w:gridCol w:w="1701"/>
        <w:gridCol w:w="1701"/>
        <w:gridCol w:w="1418"/>
      </w:tblGrid>
      <w:tr w:rsidR="00CA0B9E" w:rsidRPr="00815198" w:rsidTr="00F47867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815198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lastRenderedPageBreak/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81519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19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81519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81519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81519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81519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81519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19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81519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81519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81519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855C49" w:rsidRPr="00815198" w:rsidTr="00F47867">
        <w:trPr>
          <w:trHeight w:hRule="exact" w:val="624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57FC2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57FC2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57FC2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757FC2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757FC2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757FC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E58" w:rsidRPr="00815198" w:rsidTr="00CC2FE5">
        <w:trPr>
          <w:trHeight w:val="1980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61E58" w:rsidRPr="005650A1" w:rsidRDefault="00D61E58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11-15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 xml:space="preserve"> Ş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U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B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E58" w:rsidRPr="00B206DA" w:rsidRDefault="00D61E58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E58" w:rsidRPr="00B206DA" w:rsidRDefault="00D61E58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E58" w:rsidRPr="00F652F9" w:rsidRDefault="00D61E58" w:rsidP="00EE75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2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11.2.1. ELEKTRİKSEL KUVVET VE ELEKTRİK ALAN</w:t>
            </w:r>
          </w:p>
          <w:p w:rsidR="00D61E58" w:rsidRPr="00F652F9" w:rsidRDefault="00D61E58" w:rsidP="00EE75E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E58" w:rsidRPr="00F652F9" w:rsidRDefault="00D61E58" w:rsidP="00EE75E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2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11.2.1.1. Yüklü cisimler arasındaki elektriksel kuvveti etkileyen değişkenleri belirler. </w:t>
            </w:r>
          </w:p>
          <w:p w:rsidR="00D61E58" w:rsidRPr="00F652F9" w:rsidRDefault="00D61E58" w:rsidP="00EE75E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2F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veya </w:t>
            </w:r>
            <w:proofErr w:type="gramStart"/>
            <w:r w:rsidRPr="00F652F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simülasyonlardan</w:t>
            </w:r>
            <w:proofErr w:type="gramEnd"/>
            <w:r w:rsidRPr="00F652F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yararlanmaları sağlanır. </w:t>
            </w:r>
          </w:p>
          <w:p w:rsidR="00D61E58" w:rsidRPr="00F652F9" w:rsidRDefault="00D61E58" w:rsidP="00EE75E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2F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</w:t>
            </w:r>
            <w:proofErr w:type="spellStart"/>
            <w:r w:rsidRPr="00F652F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Coulomb</w:t>
            </w:r>
            <w:proofErr w:type="spellEnd"/>
            <w:r w:rsidRPr="00F652F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sabitinin (k), ortamın elektriksel geçirgenliği ile ilişkisi vurgulanır.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E5" w:rsidRPr="00CC2FE5" w:rsidRDefault="00CC2FE5" w:rsidP="00CC2FE5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C2FE5">
              <w:rPr>
                <w:rFonts w:ascii="Times New Roman" w:hAnsi="Times New Roman"/>
                <w:i/>
                <w:sz w:val="20"/>
                <w:szCs w:val="20"/>
              </w:rPr>
              <w:t>Yüklü cisimler arasındaki elektriksel kuvvetin bağlı olduğu değişkenler etkinliği</w:t>
            </w:r>
          </w:p>
          <w:p w:rsidR="00D61E58" w:rsidRPr="00CC2FE5" w:rsidRDefault="00D61E58" w:rsidP="00CC2FE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E58" w:rsidRPr="00CA0B9E" w:rsidRDefault="00D61E58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E58" w:rsidRPr="00CA0B9E" w:rsidRDefault="00D61E58" w:rsidP="00F4786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E58" w:rsidRDefault="00D61E58" w:rsidP="00F47867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61E58" w:rsidRPr="00815198" w:rsidTr="00CC2FE5">
        <w:trPr>
          <w:trHeight w:val="2273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61E58" w:rsidRDefault="00D61E58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18-22 ŞUBAT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E58" w:rsidRPr="00B206DA" w:rsidRDefault="00D61E58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E58" w:rsidRPr="00B206DA" w:rsidRDefault="00D61E58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E58" w:rsidRPr="00D61E58" w:rsidRDefault="00D61E58" w:rsidP="00D61E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61E58" w:rsidRPr="00D61E58" w:rsidRDefault="00D61E58" w:rsidP="00D61E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11.2.1. ELEKTRİKSEL KUVVET VE ELEKTRİK ALAN</w:t>
            </w:r>
          </w:p>
          <w:p w:rsidR="00D61E58" w:rsidRPr="00D61E58" w:rsidRDefault="00D61E58" w:rsidP="00D61E58">
            <w:pPr>
              <w:spacing w:after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E58" w:rsidRDefault="00D61E58" w:rsidP="00D61E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11.2.1.2. Noktasal yük için elektrik alanı açıklar</w:t>
            </w:r>
            <w:r w:rsidR="003B13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  <w:p w:rsidR="003B136F" w:rsidRDefault="003B136F" w:rsidP="00D61E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3B136F" w:rsidRPr="00D61E58" w:rsidRDefault="003B136F" w:rsidP="00D61E5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11.2.1.3. Noktasal yüklerde elektriksel kuvvet ve elektrik alanı ile ilgili hesaplamalar yapar.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E5" w:rsidRPr="00CC2FE5" w:rsidRDefault="00CC2FE5" w:rsidP="00CC2FE5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CC2FE5">
              <w:rPr>
                <w:rFonts w:ascii="Times New Roman" w:hAnsi="Times New Roman"/>
                <w:i/>
                <w:sz w:val="20"/>
                <w:szCs w:val="20"/>
              </w:rPr>
              <w:t>Yüklü,iletken</w:t>
            </w:r>
            <w:proofErr w:type="gramEnd"/>
            <w:r w:rsidRPr="00CC2FE5">
              <w:rPr>
                <w:rFonts w:ascii="Times New Roman" w:hAnsi="Times New Roman"/>
                <w:i/>
                <w:sz w:val="20"/>
                <w:szCs w:val="20"/>
              </w:rPr>
              <w:t xml:space="preserve"> ve paralel levhalar arasında oluşan elektrik alanın bağlı olduğu değişkenler simülasyonu</w:t>
            </w:r>
          </w:p>
          <w:p w:rsidR="00D61E58" w:rsidRPr="00CC2FE5" w:rsidRDefault="00D61E58" w:rsidP="00CC2FE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E58" w:rsidRPr="00CA0B9E" w:rsidRDefault="00D61E58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E58" w:rsidRPr="00CA0B9E" w:rsidRDefault="00D61E58" w:rsidP="00F4786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E58" w:rsidRDefault="00D61E58" w:rsidP="00F47867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B136F" w:rsidRPr="00815198" w:rsidTr="00F47867">
        <w:trPr>
          <w:trHeight w:val="231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B136F" w:rsidRDefault="003B136F" w:rsidP="003B1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25 ŞUBAT – 01 MART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36F" w:rsidRPr="00B206DA" w:rsidRDefault="003B136F" w:rsidP="003B1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36F" w:rsidRPr="00B206DA" w:rsidRDefault="003B136F" w:rsidP="003B1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36F" w:rsidRDefault="003B136F" w:rsidP="003B13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11.2.2. ELEKTRİKSEL POTANSİYEL</w:t>
            </w:r>
          </w:p>
          <w:p w:rsidR="006B711F" w:rsidRDefault="006B711F" w:rsidP="003B13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6B711F" w:rsidRPr="00D61E58" w:rsidRDefault="006B711F" w:rsidP="003B13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46A28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“Yurtta Sulh Cihanda Sulh” özdeyişi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36F" w:rsidRPr="00D61E58" w:rsidRDefault="003B136F" w:rsidP="003B13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11.2.2.1. Noktasal yükler için elektriksel potansiyel enerji, elektriksel potansiyel, elektriksel potansiyel farkı ve elektriksel iş kavramlarını açıklar. </w:t>
            </w:r>
          </w:p>
          <w:p w:rsidR="003B136F" w:rsidRPr="00D61E58" w:rsidRDefault="003B136F" w:rsidP="003B13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Kavramların günlük hayat örnekleri ile açıklanması sağlanır. </w:t>
            </w:r>
          </w:p>
          <w:p w:rsidR="003B136F" w:rsidRPr="00D61E58" w:rsidRDefault="003B136F" w:rsidP="003B13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Öğrencilerin, noktasal yüklerin bir noktada oluşturduğu elektrik potansiyeli ve eş potansiyel yüzeylerini tanımlamaları sağlanır.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36F" w:rsidRPr="00560C75" w:rsidRDefault="003B136F" w:rsidP="003B136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36F" w:rsidRPr="00CA0B9E" w:rsidRDefault="003B136F" w:rsidP="003B13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36F" w:rsidRPr="00CA0B9E" w:rsidRDefault="003B136F" w:rsidP="003B136F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36F" w:rsidRDefault="003B136F" w:rsidP="003B136F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B136F" w:rsidRPr="00815198" w:rsidTr="00CA2AB6">
        <w:trPr>
          <w:trHeight w:val="2760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B136F" w:rsidRPr="005650A1" w:rsidRDefault="003B136F" w:rsidP="003B1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04-08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M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36F" w:rsidRPr="00B206DA" w:rsidRDefault="003B136F" w:rsidP="003B1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36F" w:rsidRPr="00B206DA" w:rsidRDefault="003B136F" w:rsidP="003B1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36F" w:rsidRPr="00D61E58" w:rsidRDefault="003B136F" w:rsidP="003B13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11.2.2. ELEKTRİKSEL POTANSİYEL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36F" w:rsidRPr="00D61E58" w:rsidRDefault="003B136F" w:rsidP="003B13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11.2.2.2. Düzgün bir elektrik alan içinde iki nokta arasındaki potansiyel farkını hesaplar. </w:t>
            </w:r>
          </w:p>
          <w:p w:rsidR="003B136F" w:rsidRDefault="003B136F" w:rsidP="003B136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87FE9" w:rsidRPr="00C87FE9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11.2.2.3. Noktasal yükler için elektriksel potansiyel enerji, elektriksel potansiyel, elektriksel potansiyel farkı ve elektriksel iş ile ilgili hesaplamalar yapar.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36F" w:rsidRPr="00560C75" w:rsidRDefault="003B136F" w:rsidP="003B136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36F" w:rsidRPr="00CA0B9E" w:rsidRDefault="003B136F" w:rsidP="003B136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36F" w:rsidRPr="00CA0B9E" w:rsidRDefault="003B136F" w:rsidP="003B136F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36F" w:rsidRPr="00850C22" w:rsidRDefault="003B136F" w:rsidP="00CA2AB6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CF23B2" w:rsidRDefault="00CF23B2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F2675C" w:rsidRDefault="00F2675C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P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  <w:sectPr w:rsidR="009928A3" w:rsidRPr="009928A3" w:rsidSect="00A12405">
          <w:pgSz w:w="16840" w:h="11900" w:orient="landscape"/>
          <w:pgMar w:top="340" w:right="624" w:bottom="227" w:left="624" w:header="709" w:footer="709" w:gutter="0"/>
          <w:cols w:space="708"/>
          <w:noEndnote/>
        </w:sectPr>
      </w:pPr>
    </w:p>
    <w:tbl>
      <w:tblPr>
        <w:tblpPr w:leftFromText="141" w:rightFromText="141" w:horzAnchor="margin" w:tblpY="489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CA0B9E" w:rsidRPr="00100008" w:rsidTr="00F47867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100008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lastRenderedPageBreak/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10000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10000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855C49" w:rsidRPr="00100008" w:rsidTr="00F47867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67F65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67F65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67F65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7FE9" w:rsidRPr="00100008" w:rsidTr="00CA2AB6">
        <w:trPr>
          <w:trHeight w:val="1358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87FE9" w:rsidRPr="005650A1" w:rsidRDefault="00C87FE9" w:rsidP="00C87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11-15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M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B206DA" w:rsidRDefault="00C87FE9" w:rsidP="00C87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B206DA" w:rsidRDefault="00C87FE9" w:rsidP="00C87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Default="00C87FE9" w:rsidP="00C87F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16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11.2.3. DÜZGÜN ELEKTRİK ALAN VE SIĞA</w:t>
            </w:r>
          </w:p>
          <w:p w:rsidR="006B711F" w:rsidRPr="00981637" w:rsidRDefault="006B711F" w:rsidP="00C87F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6A28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Bilimsel görüşün ve Atatürk İlkelerinin uygulanmasının önemi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16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11.2.3.1. Yüklü, iletken ve paralel levhalar arasında oluşan elektrik alanı, alan çizgilerini çizerek açıklar. </w:t>
            </w:r>
          </w:p>
          <w:p w:rsidR="00C87FE9" w:rsidRPr="00981637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:rsidR="00C87FE9" w:rsidRPr="00981637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16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11.2.3.2. Yüklü, iletken ve paralel levhalar arasında oluşan elektrik alanının bağlı olduğu değişkenleri analiz eder. </w:t>
            </w:r>
          </w:p>
          <w:p w:rsidR="00C87FE9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8163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Değişkenlerin deney veya </w:t>
            </w:r>
            <w:proofErr w:type="gramStart"/>
            <w:r w:rsidRPr="0098163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98163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belirlenmesi sağlanır. </w:t>
            </w:r>
          </w:p>
          <w:p w:rsidR="00C87FE9" w:rsidRPr="00981637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:rsidR="00C87FE9" w:rsidRPr="00981637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16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11.2.3.3. Yüklü parçacıkların düzgün elektrik </w:t>
            </w:r>
            <w:proofErr w:type="spellStart"/>
            <w:r w:rsidRPr="009816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alanıdaki</w:t>
            </w:r>
            <w:proofErr w:type="spellEnd"/>
            <w:r w:rsidRPr="009816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davranışını açıklar. </w:t>
            </w:r>
          </w:p>
          <w:p w:rsidR="00C87FE9" w:rsidRPr="00981637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163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Alana dik giren parçacıkların sapma yönleri üzerinde durulur. Matematiksel hesaplamalara girilmez. </w:t>
            </w:r>
          </w:p>
          <w:p w:rsidR="00C87FE9" w:rsidRPr="00981637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8163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yüklü parçacıkların elektrik alandaki davranışının teknolojideki kullanım yerlerini araştırmaları ve sunum yapmaları sağlanır.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567379" w:rsidRDefault="00C87FE9" w:rsidP="00C87FE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C87F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C87FE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CA2AB6" w:rsidRDefault="00C87FE9" w:rsidP="00CA2AB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87FE9" w:rsidRPr="00100008" w:rsidTr="00CC2FE5">
        <w:trPr>
          <w:trHeight w:val="2016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87FE9" w:rsidRDefault="00C87FE9" w:rsidP="00C87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18-22 MART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B206DA" w:rsidRDefault="00C87FE9" w:rsidP="00C87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B206DA" w:rsidRDefault="00C87FE9" w:rsidP="00C87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6D7F9D" w:rsidRDefault="00C87FE9" w:rsidP="00C87F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7F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11.2.3. DÜZGÜN ELEKTRİK ALAN VE SIĞA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6D7F9D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7F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11.2.3.4. Sığa (kapasite) kavramını açıklar. </w:t>
            </w:r>
          </w:p>
          <w:p w:rsidR="00C87FE9" w:rsidRPr="006D7F9D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7F9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Matematiksel hesaplamalara girilmez. </w:t>
            </w:r>
          </w:p>
          <w:p w:rsidR="00C87FE9" w:rsidRPr="006D7F9D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7F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11.2.3.5. Sığanın bağlı olduğu değişkenleri analiz eder</w:t>
            </w:r>
            <w:r w:rsidRPr="006D7F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C87FE9" w:rsidRPr="006D7F9D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7F9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Değişkenlerin deney veya </w:t>
            </w:r>
            <w:proofErr w:type="gramStart"/>
            <w:r w:rsidRPr="006D7F9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6D7F9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belirlenmesi sağlanır. </w:t>
            </w:r>
          </w:p>
          <w:p w:rsidR="00C87FE9" w:rsidRPr="006D7F9D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6D7F9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b) Öğrencilerin matematiksel modeli elde etmeleri sağlanır. Matematiksel hesaplamalar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yapılır</w:t>
            </w:r>
            <w:r w:rsidRPr="006D7F9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E5" w:rsidRPr="00CC2FE5" w:rsidRDefault="00CC2FE5" w:rsidP="00CC2FE5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C2FE5">
              <w:rPr>
                <w:rFonts w:ascii="Times New Roman" w:hAnsi="Times New Roman"/>
                <w:i/>
                <w:sz w:val="20"/>
                <w:szCs w:val="20"/>
              </w:rPr>
              <w:t xml:space="preserve">Sığanın bağlı olduğu değişkenler </w:t>
            </w:r>
            <w:proofErr w:type="gramStart"/>
            <w:r w:rsidRPr="00CC2FE5">
              <w:rPr>
                <w:rFonts w:ascii="Times New Roman" w:hAnsi="Times New Roman"/>
                <w:i/>
                <w:sz w:val="20"/>
                <w:szCs w:val="20"/>
              </w:rPr>
              <w:t>simülasyonu</w:t>
            </w:r>
            <w:proofErr w:type="gramEnd"/>
          </w:p>
          <w:p w:rsidR="00C87FE9" w:rsidRPr="00567379" w:rsidRDefault="00C87FE9" w:rsidP="00CC2FE5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C87F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C87FE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6B3467" w:rsidRDefault="00C87FE9" w:rsidP="00CA2AB6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C87FE9" w:rsidRPr="00100008" w:rsidTr="00C87FE9">
        <w:trPr>
          <w:trHeight w:val="2070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87FE9" w:rsidRDefault="00C87FE9" w:rsidP="00C87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25-29 MART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B206DA" w:rsidRDefault="00C87FE9" w:rsidP="00C87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B206DA" w:rsidRDefault="00C87FE9" w:rsidP="00C87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6D7F9D" w:rsidRDefault="00C87FE9" w:rsidP="00C87F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388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11.2.3. DÜZGÜN ELEKTRİK ALAN VE SIĞA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9C3881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388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11.2.3.6. Yüklü levhaların özelliklerinden faydalanarak sığacın (kondansatör) işlevini açıklar</w:t>
            </w:r>
            <w:r w:rsidRPr="009C38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C87FE9" w:rsidRPr="009C3881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388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</w:t>
            </w:r>
            <w:proofErr w:type="spellStart"/>
            <w:r w:rsidRPr="009C388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Sığaçların</w:t>
            </w:r>
            <w:proofErr w:type="spellEnd"/>
            <w:r w:rsidRPr="009C388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kullanım alanlarına yönelik araştırma yapılması sağlanır. </w:t>
            </w:r>
          </w:p>
          <w:p w:rsidR="00C87FE9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C388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elektrik yüklerinin nasıl depolanıp kullanılabileceğini tartışmaları ve elektrik enerjisi ile ilişkilendirmeleri sağlanır. </w:t>
            </w:r>
          </w:p>
          <w:p w:rsidR="00C87FE9" w:rsidRPr="00C87FE9" w:rsidRDefault="00C87FE9" w:rsidP="00C87FE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A70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11.2.3.7. Yüklenmiş bir </w:t>
            </w:r>
            <w:proofErr w:type="spellStart"/>
            <w:r w:rsidRPr="00CA70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sığaçta</w:t>
            </w:r>
            <w:proofErr w:type="spellEnd"/>
            <w:r w:rsidRPr="00CA70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yük ile gerilim arasındaki ilişkiyi analiz eder.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567379" w:rsidRDefault="00C87FE9" w:rsidP="00C87FE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C87F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C87FE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6B3467" w:rsidRDefault="00C87FE9" w:rsidP="00C87FE9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C87FE9" w:rsidRPr="00100008" w:rsidTr="006D7F9D">
        <w:trPr>
          <w:trHeight w:val="1928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87FE9" w:rsidRDefault="00C87FE9" w:rsidP="00C87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01-05 NİSAN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B206DA" w:rsidRDefault="00C87FE9" w:rsidP="00C87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B206DA" w:rsidRDefault="00C87FE9" w:rsidP="00C87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6D7F9D" w:rsidRDefault="00C87FE9" w:rsidP="00C87F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388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11.2.3. DÜZGÜN ELEKTRİK ALAN VE SIĞA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Default="00C87FE9" w:rsidP="00C87FE9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70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11.2.3.8. </w:t>
            </w:r>
            <w:proofErr w:type="spellStart"/>
            <w:r w:rsidRPr="00CA70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Sığaçta</w:t>
            </w:r>
            <w:proofErr w:type="spellEnd"/>
            <w:r w:rsidRPr="00CA70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depolanan enerjinin bağlı olduğu değişkenleri analiz eder. </w:t>
            </w:r>
          </w:p>
          <w:p w:rsidR="00C87FE9" w:rsidRPr="00CA70E1" w:rsidRDefault="00C87FE9" w:rsidP="00C87FE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A70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11.2.3.9. Seri ve paralel devrelerde eşdeğer sığa, yük ve potansiyel farkı kavramları ile ilgili hesaplamalar yapar. </w:t>
            </w:r>
          </w:p>
          <w:p w:rsidR="00C87FE9" w:rsidRPr="00CA70E1" w:rsidRDefault="00C87FE9" w:rsidP="00C87FE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A70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11.2.3.10. </w:t>
            </w:r>
            <w:proofErr w:type="spellStart"/>
            <w:r w:rsidRPr="00CA70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Sığaç</w:t>
            </w:r>
            <w:proofErr w:type="spellEnd"/>
            <w:r w:rsidRPr="00CA70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modeli tasarlar. </w:t>
            </w:r>
          </w:p>
          <w:p w:rsidR="00C87FE9" w:rsidRPr="00CA70E1" w:rsidRDefault="00C87FE9" w:rsidP="00C87FE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A70E1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Pr="00CA70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Öğrencilerin, bir </w:t>
            </w:r>
            <w:proofErr w:type="spellStart"/>
            <w:r w:rsidRPr="00CA70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sığaçta</w:t>
            </w:r>
            <w:proofErr w:type="spellEnd"/>
            <w:r w:rsidRPr="00CA70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depolanan enerjiyi pil olarak kullanılıp kullanılamayacağı tartışmaları sağlanır. </w:t>
            </w:r>
          </w:p>
          <w:p w:rsidR="00C87FE9" w:rsidRDefault="00C87FE9" w:rsidP="00C87FE9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70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b) Süper </w:t>
            </w:r>
            <w:proofErr w:type="spellStart"/>
            <w:r w:rsidRPr="00CA70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sığaç</w:t>
            </w:r>
            <w:proofErr w:type="spellEnd"/>
            <w:r w:rsidRPr="00CA70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geliştirmenin önemini üzerinde durulur. </w:t>
            </w:r>
          </w:p>
          <w:p w:rsidR="00C87FE9" w:rsidRPr="00C87FE9" w:rsidRDefault="00C87FE9" w:rsidP="00C87FE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A70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c) Farklı geometrideki </w:t>
            </w:r>
            <w:proofErr w:type="spellStart"/>
            <w:r w:rsidRPr="00CA70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sığaçların</w:t>
            </w:r>
            <w:proofErr w:type="spellEnd"/>
            <w:r w:rsidRPr="00CA70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araştırılması sağlanır.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567379" w:rsidRDefault="00C87FE9" w:rsidP="00C87FE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C87F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C87FE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6B3467" w:rsidRDefault="00C87FE9" w:rsidP="00C87FE9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</w:tbl>
    <w:p w:rsidR="00723C6B" w:rsidRDefault="00723C6B" w:rsidP="004B3182">
      <w:pPr>
        <w:jc w:val="center"/>
        <w:rPr>
          <w:rFonts w:ascii="Arial" w:hAnsi="Arial" w:cs="Arial"/>
          <w:sz w:val="4"/>
          <w:szCs w:val="4"/>
        </w:rPr>
      </w:pPr>
    </w:p>
    <w:p w:rsidR="009C3881" w:rsidRDefault="009C3881" w:rsidP="004B3182">
      <w:pPr>
        <w:jc w:val="center"/>
        <w:rPr>
          <w:rFonts w:ascii="Arial" w:hAnsi="Arial" w:cs="Arial"/>
          <w:sz w:val="4"/>
          <w:szCs w:val="4"/>
        </w:rPr>
      </w:pPr>
    </w:p>
    <w:p w:rsidR="009C3881" w:rsidRDefault="009C3881" w:rsidP="004B3182">
      <w:pPr>
        <w:jc w:val="center"/>
        <w:rPr>
          <w:rFonts w:ascii="Arial" w:hAnsi="Arial" w:cs="Arial"/>
          <w:sz w:val="4"/>
          <w:szCs w:val="4"/>
        </w:rPr>
      </w:pPr>
    </w:p>
    <w:p w:rsidR="00F2675C" w:rsidRDefault="00F2675C" w:rsidP="004B3182">
      <w:pPr>
        <w:jc w:val="center"/>
        <w:rPr>
          <w:rFonts w:ascii="Arial" w:hAnsi="Arial" w:cs="Arial"/>
          <w:sz w:val="4"/>
          <w:szCs w:val="4"/>
        </w:rPr>
      </w:pPr>
    </w:p>
    <w:p w:rsidR="00F2675C" w:rsidRPr="00F2675C" w:rsidRDefault="00F2675C" w:rsidP="004B3182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58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723C6B" w:rsidRPr="00100008" w:rsidTr="00EE75E1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23C6B" w:rsidRPr="00100008" w:rsidRDefault="00723C6B" w:rsidP="00EE75E1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EE75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EE75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B3190A" w:rsidRDefault="006C30FB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B3190A" w:rsidRDefault="00723C6B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723C6B" w:rsidRPr="00B3190A" w:rsidRDefault="00723C6B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B3190A" w:rsidRDefault="00723C6B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723C6B" w:rsidRPr="00B3190A" w:rsidRDefault="00723C6B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AD6186" w:rsidRDefault="00723C6B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723C6B" w:rsidRPr="00100008" w:rsidTr="00EE75E1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Pr="00767F65" w:rsidRDefault="00723C6B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Pr="00767F65" w:rsidRDefault="00723C6B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Pr="00767F65" w:rsidRDefault="00723C6B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EE75E1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EE75E1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7FE9" w:rsidRPr="00100008" w:rsidTr="00F2675C">
        <w:trPr>
          <w:trHeight w:val="220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87FE9" w:rsidRPr="005650A1" w:rsidRDefault="00C87FE9" w:rsidP="009C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08-12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N</w:t>
            </w:r>
            <w:r w:rsidRPr="005650A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815198" w:rsidRDefault="00C87FE9" w:rsidP="009C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815198" w:rsidRDefault="00C87FE9" w:rsidP="009C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7053CC" w:rsidRDefault="00C87FE9" w:rsidP="008F7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11.2.4. MANYETİZMA VE ELEKTROMANYETİK İNDÜKLENME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11.2.4.1. Üzerinden akım geçen iletken düz bir telin çevresinde, halkanın merkezinde ve akım makarasının (bobin) merkez ekseninde oluşan manyetik alanın şiddetini etkileyen değişkenleri analiz eder</w:t>
            </w:r>
            <w:r w:rsidRPr="007053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C87FE9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Manyetik alan yönünün sağ el kuralıyla gösterilmesi sağlanır. </w:t>
            </w: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11.2.4.2. Üzerinden akım geçen iletken düz bir telin çevresinde, halkanın merkezinde ve akım makarasının merkez ekseninde oluşan manyetik alan ile ilgili hesaplamalar yapar.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567379" w:rsidRDefault="00C87FE9" w:rsidP="009C3881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9C38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9C3881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6B3467" w:rsidRDefault="00C87FE9" w:rsidP="009C3881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C87FE9" w:rsidRPr="00100008" w:rsidTr="00F2675C">
        <w:trPr>
          <w:trHeight w:val="220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87FE9" w:rsidRDefault="00C87FE9" w:rsidP="009C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15-19 NİSAN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B206DA" w:rsidRDefault="00C87FE9" w:rsidP="009C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B206DA" w:rsidRDefault="00C87FE9" w:rsidP="009C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7053CC" w:rsidRDefault="00C87FE9" w:rsidP="008F7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11.2.4. MANYETİZMA VE ELEKTROMANYETİK İNDÜKLENME</w:t>
            </w:r>
          </w:p>
          <w:p w:rsidR="00C87FE9" w:rsidRPr="007053CC" w:rsidRDefault="00C87FE9" w:rsidP="008F795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11.2.4.3. Üzerinden akım geçen iletken düz bir tele manyetik alanda etki eden kuvvetin yönünün ve şiddetinin bağlı olduğu değişkenleri analiz eder. </w:t>
            </w: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Manyetik kuvvetin büyüklüğünün matematiksel modeli verilir, sağ el kuralının uygulanması sağlanır. Matematiksel hesaplamalara girilmez.</w:t>
            </w: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11.2.4.4. Manyetik alan içerisinde akım taşıyan dikdörtgen tel çerçeveye etki eden kuvvetlerin döndürme etkisini açıklar. </w:t>
            </w: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Dönen çerçeveye etki eden manyetik kuvvetlerin yönünün gösterilmesi sağlanır.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567379" w:rsidRDefault="00C87FE9" w:rsidP="009C3881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9C38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9C3881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6B3467" w:rsidRDefault="00C87FE9" w:rsidP="009C3881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C87FE9" w:rsidRPr="00100008" w:rsidTr="00CA2AB6">
        <w:trPr>
          <w:trHeight w:val="23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87FE9" w:rsidRDefault="00C87FE9" w:rsidP="009C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22-26 NİSAN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B206DA" w:rsidRDefault="00C87FE9" w:rsidP="009C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B206DA" w:rsidRDefault="00C87FE9" w:rsidP="009C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87FE9" w:rsidRDefault="00C87FE9" w:rsidP="008F79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11.2.4. MANYETİZMA VE ELEKTROMANYETİK İNDÜKLENME</w:t>
            </w:r>
          </w:p>
          <w:p w:rsidR="006B711F" w:rsidRPr="007053CC" w:rsidRDefault="006B711F" w:rsidP="008F79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6A28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Atatürk ve Ulusal </w:t>
            </w:r>
            <w:r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E</w:t>
            </w:r>
            <w:r w:rsidRPr="00146A28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gemenlik</w:t>
            </w:r>
          </w:p>
          <w:p w:rsidR="00C87FE9" w:rsidRPr="007053CC" w:rsidRDefault="00C87FE9" w:rsidP="008F795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11.2.4.5. Yüklü parçacıkların manyetik alan içindeki hareketini analiz eder. </w:t>
            </w: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Öğrencilerin, sağ el kuralını kullanarak yüklü parçacıklara etki eden manyetik kuvvetin yönünü bulmaları ve bu kuvvetin etkisiyle yükün manyetik alandaki yörüngesini çizmeleri sağlanır. </w:t>
            </w: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Yüklü parçacıkların manyetik alan içindeki hareketi ile ilgili matematiksel modeller verilmez. Matematiksel hesaplamalara girilmez. </w:t>
            </w:r>
          </w:p>
          <w:p w:rsidR="00C87FE9" w:rsidRPr="007053CC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Öğrencilerin, manyetik kuvvetin teknolojide kullanım alanlarıyla ilgili araştırma yapmaları ve paylaşması sağlanır.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567379" w:rsidRDefault="00C87FE9" w:rsidP="009C3881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9C38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9C3881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6B3467" w:rsidRDefault="00C87FE9" w:rsidP="00CA2AB6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C87FE9" w:rsidRPr="00100008" w:rsidTr="00CC2FE5">
        <w:trPr>
          <w:trHeight w:val="1928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87FE9" w:rsidRDefault="00C87FE9" w:rsidP="007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29</w:t>
            </w:r>
            <w:r w:rsidR="00CA2AB6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N</w:t>
            </w: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İSAN – 03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B206DA" w:rsidRDefault="00C87FE9" w:rsidP="009C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B206DA" w:rsidRDefault="00C87FE9" w:rsidP="009C3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7053CC" w:rsidRDefault="00C87FE9" w:rsidP="008F7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11.2.4. MANYETİZMA VE ELEKTROMANYETİK İNDÜKLENME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11.2.4.6. Manyetik akı kavramını açıklar. </w:t>
            </w: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Manyetik akının matematiksel modeli verilir. </w:t>
            </w: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11.2.4.7. İndüksiyon akımını oluşturan sebeplere ilişkin çıkarım yapar.</w:t>
            </w: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Çıkarımların deney veya </w:t>
            </w:r>
            <w:proofErr w:type="gramStart"/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simülasyonlardan</w:t>
            </w:r>
            <w:proofErr w:type="gramEnd"/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yararlanılarak yapılması ve indüksiyon akımının matematiksel modelinin çıkarılması sağlanır. </w:t>
            </w:r>
          </w:p>
          <w:p w:rsidR="00C87FE9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11.2.4.8. Manyetik akı ve indüksiyon akımı ile ilgili hesaplamalar yapar. </w:t>
            </w: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11.2.4.9. Öz-indüksiyon akımının oluşum sebebini açıklar. </w:t>
            </w: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Öz-indüksiyon akımı ile ilgili matematiksel hesaplamalara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E5" w:rsidRPr="00CC2FE5" w:rsidRDefault="00CC2FE5" w:rsidP="00CC2FE5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C2FE5">
              <w:rPr>
                <w:rFonts w:ascii="Times New Roman" w:hAnsi="Times New Roman"/>
                <w:i/>
                <w:sz w:val="20"/>
                <w:szCs w:val="20"/>
              </w:rPr>
              <w:t xml:space="preserve">İndüksiyon akımı </w:t>
            </w:r>
            <w:proofErr w:type="gramStart"/>
            <w:r w:rsidRPr="00CC2FE5">
              <w:rPr>
                <w:rFonts w:ascii="Times New Roman" w:hAnsi="Times New Roman"/>
                <w:i/>
                <w:sz w:val="20"/>
                <w:szCs w:val="20"/>
              </w:rPr>
              <w:t>simülasyonu</w:t>
            </w:r>
            <w:proofErr w:type="gramEnd"/>
          </w:p>
          <w:p w:rsidR="00C87FE9" w:rsidRPr="00CC2FE5" w:rsidRDefault="00C87FE9" w:rsidP="00CC2FE5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9C38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9C3881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6B3467" w:rsidRDefault="00C87FE9" w:rsidP="009C3881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</w:tbl>
    <w:p w:rsidR="00723C6B" w:rsidRDefault="00723C6B" w:rsidP="004B3182">
      <w:pPr>
        <w:jc w:val="center"/>
        <w:rPr>
          <w:rFonts w:ascii="Arial" w:hAnsi="Arial" w:cs="Arial"/>
        </w:rPr>
      </w:pPr>
    </w:p>
    <w:p w:rsidR="00F2675C" w:rsidRDefault="00F2675C" w:rsidP="004B3182">
      <w:pPr>
        <w:jc w:val="center"/>
        <w:rPr>
          <w:rFonts w:ascii="Arial" w:hAnsi="Arial" w:cs="Arial"/>
          <w:sz w:val="4"/>
          <w:szCs w:val="4"/>
        </w:rPr>
      </w:pPr>
    </w:p>
    <w:p w:rsidR="007053CC" w:rsidRDefault="007053CC" w:rsidP="004B3182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58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F2675C" w:rsidRPr="00100008" w:rsidTr="00EE75E1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675C" w:rsidRPr="00100008" w:rsidRDefault="00F2675C" w:rsidP="00EE75E1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EE75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EE75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B3190A" w:rsidRDefault="006C30FB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B3190A" w:rsidRDefault="00F2675C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F2675C" w:rsidRPr="00B3190A" w:rsidRDefault="00F2675C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B3190A" w:rsidRDefault="00F2675C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F2675C" w:rsidRPr="00B3190A" w:rsidRDefault="00F2675C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AD6186" w:rsidRDefault="00F2675C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F2675C" w:rsidRPr="00100008" w:rsidTr="00EE75E1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2675C" w:rsidRPr="00767F65" w:rsidRDefault="00F2675C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2675C" w:rsidRPr="00767F65" w:rsidRDefault="00F2675C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2675C" w:rsidRPr="00767F65" w:rsidRDefault="00F2675C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EE75E1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EE75E1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7FE9" w:rsidRPr="00100008" w:rsidTr="007053CC">
        <w:trPr>
          <w:trHeight w:val="2368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87FE9" w:rsidRPr="005650A1" w:rsidRDefault="00C87FE9" w:rsidP="007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06-10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815198" w:rsidRDefault="00C87FE9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815198" w:rsidRDefault="00C87FE9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7053CC" w:rsidRDefault="00C87FE9" w:rsidP="008F7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11.2.4. MANYETİZMA VE ELEKTROMANYETİK İNDÜKLENME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11.2.4.10. Yüklü parçacıkların manyetik alan ve elektrik alandaki davranışını açıklar. </w:t>
            </w: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</w:t>
            </w:r>
            <w:proofErr w:type="spellStart"/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Lorentz</w:t>
            </w:r>
            <w:proofErr w:type="spellEnd"/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kuvvetinin matematiksel modeli verilir. Matematiksel hesaplamalara girilmez. </w:t>
            </w:r>
          </w:p>
          <w:p w:rsidR="00C87FE9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</w:t>
            </w:r>
            <w:proofErr w:type="spellStart"/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Lorentz</w:t>
            </w:r>
            <w:proofErr w:type="spellEnd"/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kuvvetinin günlük hayattaki uygulamalarına örnekler verilir. </w:t>
            </w: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11.2.4.11. Elektromotor kuvveti oluşturan sebeplere ilişkin çıkarım yapar. </w:t>
            </w: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Deney veya </w:t>
            </w:r>
            <w:proofErr w:type="gramStart"/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yardımıyla çıkarımın yapılması sağlanır. </w:t>
            </w: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elektrik motoru ve dinamonun çalışma ilkelerini karşılaştırmaları sağlanır.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567379" w:rsidRDefault="00C87FE9" w:rsidP="00EE75E1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EE75E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EE75E1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6B3467" w:rsidRDefault="00C87FE9" w:rsidP="00EE75E1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C87FE9" w:rsidRPr="00100008" w:rsidTr="00CC2FE5">
        <w:trPr>
          <w:trHeight w:val="220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87FE9" w:rsidRDefault="00C87FE9" w:rsidP="007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13-17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B206DA" w:rsidRDefault="00C87FE9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B206DA" w:rsidRDefault="00C87FE9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7053CC" w:rsidRDefault="00C87FE9" w:rsidP="008F795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C87FE9" w:rsidRPr="007053CC" w:rsidRDefault="00C87FE9" w:rsidP="008F795C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C87FE9" w:rsidRDefault="00C87FE9" w:rsidP="008F795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11.2.5. ALTERNATİF AKIM</w:t>
            </w:r>
          </w:p>
          <w:p w:rsidR="006B711F" w:rsidRDefault="006B711F" w:rsidP="008F795C">
            <w:pPr>
              <w:spacing w:after="0"/>
              <w:jc w:val="center"/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</w:pPr>
          </w:p>
          <w:p w:rsidR="006B711F" w:rsidRPr="007053CC" w:rsidRDefault="006B711F" w:rsidP="008F795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11EC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Atatürk’ ün gençlik hakkındaki görüşler</w:t>
            </w:r>
            <w:r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i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11.2.5.1. Alternatif akımı açıklar. </w:t>
            </w:r>
          </w:p>
          <w:p w:rsidR="00C87FE9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Öğrencilerin farklı ülkelerin elektrik şebekelerinde kullanılan gerilim değerleri ile ilgili araştırma yapmaları ve araştırma bulgularına dayanarak bu değerlerin kullanılmasının sebeplerini tartışmaları sağlanır. </w:t>
            </w:r>
            <w:r w:rsidR="00B1377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(SORUMLULUK-SABIR-ARAŞTIRMA-ÖZDENETİM)</w:t>
            </w: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11.2.5.2. Alternatif ve doğru akımı karşılaştırır. </w:t>
            </w: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Alternatif ve doğru akımın kullanıldığı yerler açıklanarak bu akımların karşılaştırılması sağlanır. </w:t>
            </w: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Edison ve </w:t>
            </w:r>
            <w:proofErr w:type="spellStart"/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Tesla’nın</w:t>
            </w:r>
            <w:proofErr w:type="spellEnd"/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alternatif akım ve doğru akım ile ilgili görüşlerinin karşılaştırılması sağlanır. </w:t>
            </w:r>
          </w:p>
          <w:p w:rsidR="00C87FE9" w:rsidRPr="007053CC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Alternatif akımın etkin ve maksimum değerleri vurgulanır.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E5" w:rsidRPr="00CC2FE5" w:rsidRDefault="00CC2FE5" w:rsidP="00CC2FE5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C2FE5">
              <w:rPr>
                <w:rFonts w:ascii="Times New Roman" w:hAnsi="Times New Roman"/>
                <w:i/>
                <w:sz w:val="20"/>
                <w:szCs w:val="20"/>
              </w:rPr>
              <w:t xml:space="preserve">Edison </w:t>
            </w:r>
            <w:proofErr w:type="gramStart"/>
            <w:r w:rsidRPr="00CC2FE5">
              <w:rPr>
                <w:rFonts w:ascii="Times New Roman" w:hAnsi="Times New Roman"/>
                <w:i/>
                <w:sz w:val="20"/>
                <w:szCs w:val="20"/>
              </w:rPr>
              <w:t>mu ?</w:t>
            </w:r>
            <w:proofErr w:type="gramEnd"/>
            <w:r w:rsidRPr="00CC2FE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C2FE5">
              <w:rPr>
                <w:rFonts w:ascii="Times New Roman" w:hAnsi="Times New Roman"/>
                <w:i/>
                <w:sz w:val="20"/>
                <w:szCs w:val="20"/>
              </w:rPr>
              <w:t>Tesla</w:t>
            </w:r>
            <w:proofErr w:type="spellEnd"/>
            <w:r w:rsidRPr="00CC2FE5">
              <w:rPr>
                <w:rFonts w:ascii="Times New Roman" w:hAnsi="Times New Roman"/>
                <w:i/>
                <w:sz w:val="20"/>
                <w:szCs w:val="20"/>
              </w:rPr>
              <w:t xml:space="preserve"> mı? Etkinliği</w:t>
            </w:r>
          </w:p>
          <w:p w:rsidR="00C87FE9" w:rsidRPr="00CC2FE5" w:rsidRDefault="00C87FE9" w:rsidP="00CC2FE5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EE75E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EE75E1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6B3467" w:rsidRDefault="00C87FE9" w:rsidP="00CA2AB6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C87FE9" w:rsidRPr="00100008" w:rsidTr="00CC2FE5">
        <w:trPr>
          <w:trHeight w:val="3469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87FE9" w:rsidRDefault="00C87FE9" w:rsidP="007053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20-24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B206DA" w:rsidRDefault="00C87FE9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B206DA" w:rsidRDefault="00C87FE9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1B587D" w:rsidRDefault="00C87FE9" w:rsidP="008F79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11.2.5. ALTERNATİF AKIM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 xml:space="preserve">11.2.5.3. </w:t>
            </w:r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Alternatif ve doğru akım devrelerinde direncin, bobinin ve sığacın davranışını açıklar. </w:t>
            </w:r>
          </w:p>
          <w:p w:rsidR="00C87FE9" w:rsidRPr="001B587D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Öğrencilerin </w:t>
            </w:r>
            <w:proofErr w:type="gramStart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yardımıyla alternatif ve doğru akım devrelerinde direnç, bobin ve kondansatör davranışlarını ayrı </w:t>
            </w:r>
            <w:proofErr w:type="spellStart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ayrı</w:t>
            </w:r>
            <w:proofErr w:type="spellEnd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incelemeleri, değerleri kontrol ederek gerçekleşen değişiklikleri gözlemlemeleri ve yorumlamaları sağlanır. </w:t>
            </w:r>
          </w:p>
          <w:p w:rsidR="00C87FE9" w:rsidRPr="001B587D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  <w:p w:rsidR="00C87FE9" w:rsidRPr="001B587D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11.2.5.4. </w:t>
            </w:r>
            <w:proofErr w:type="spellStart"/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İndüktans</w:t>
            </w:r>
            <w:proofErr w:type="spellEnd"/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kapasitans</w:t>
            </w:r>
            <w:proofErr w:type="spellEnd"/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rezonans</w:t>
            </w:r>
            <w:proofErr w:type="gramEnd"/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ve empedans kavramlarını açıklar. </w:t>
            </w:r>
          </w:p>
          <w:p w:rsidR="00C87FE9" w:rsidRPr="001B587D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</w:t>
            </w:r>
            <w:proofErr w:type="spellStart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Vektörel</w:t>
            </w:r>
            <w:proofErr w:type="spellEnd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gösterim yapılmaz. Akım ve gerilimin zamana bağlı değişim grafiklerine girilmez. </w:t>
            </w:r>
          </w:p>
          <w:p w:rsidR="00C87FE9" w:rsidRPr="001B587D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Her devre elemanının kendine has bir </w:t>
            </w:r>
            <w:proofErr w:type="spellStart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ohmik</w:t>
            </w:r>
            <w:proofErr w:type="spellEnd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direnci olduğu vurgulanır. </w:t>
            </w:r>
          </w:p>
          <w:p w:rsidR="00C87FE9" w:rsidRPr="001B587D" w:rsidRDefault="00C87FE9" w:rsidP="008F79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Alternatif akım devreleri ile ilgili matematiksel hesaplamalara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FE5" w:rsidRPr="00CC2FE5" w:rsidRDefault="00CC2FE5" w:rsidP="00CC2FE5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C2FE5">
              <w:rPr>
                <w:rFonts w:ascii="Times New Roman" w:hAnsi="Times New Roman"/>
                <w:i/>
                <w:sz w:val="20"/>
                <w:szCs w:val="20"/>
              </w:rPr>
              <w:t xml:space="preserve">Alternatif akımda </w:t>
            </w:r>
            <w:proofErr w:type="gramStart"/>
            <w:r w:rsidRPr="00CC2FE5">
              <w:rPr>
                <w:rFonts w:ascii="Times New Roman" w:hAnsi="Times New Roman"/>
                <w:i/>
                <w:sz w:val="20"/>
                <w:szCs w:val="20"/>
              </w:rPr>
              <w:t>direnç,bobin</w:t>
            </w:r>
            <w:proofErr w:type="gramEnd"/>
            <w:r w:rsidRPr="00CC2FE5">
              <w:rPr>
                <w:rFonts w:ascii="Times New Roman" w:hAnsi="Times New Roman"/>
                <w:i/>
                <w:sz w:val="20"/>
                <w:szCs w:val="20"/>
              </w:rPr>
              <w:t xml:space="preserve"> ve sığacın davranışı simülasyonu</w:t>
            </w:r>
          </w:p>
          <w:p w:rsidR="00C87FE9" w:rsidRPr="00CC2FE5" w:rsidRDefault="00C87FE9" w:rsidP="00CC2FE5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EE75E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CA0B9E" w:rsidRDefault="00C87FE9" w:rsidP="00EE75E1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E9" w:rsidRPr="006B3467" w:rsidRDefault="00C87FE9" w:rsidP="00EE75E1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</w:tbl>
    <w:p w:rsidR="00723C6B" w:rsidRDefault="00723C6B" w:rsidP="004B3182">
      <w:pPr>
        <w:jc w:val="center"/>
        <w:rPr>
          <w:rFonts w:ascii="Arial" w:hAnsi="Arial" w:cs="Arial"/>
        </w:rPr>
      </w:pPr>
    </w:p>
    <w:p w:rsidR="00D14A3E" w:rsidRDefault="00D14A3E" w:rsidP="004B3182">
      <w:pPr>
        <w:jc w:val="center"/>
        <w:rPr>
          <w:rFonts w:ascii="Arial" w:hAnsi="Arial" w:cs="Arial"/>
        </w:rPr>
      </w:pPr>
    </w:p>
    <w:tbl>
      <w:tblPr>
        <w:tblW w:w="158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D14A3E" w:rsidRPr="00100008" w:rsidTr="00EE75E1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14A3E" w:rsidRPr="00100008" w:rsidRDefault="00D14A3E" w:rsidP="00EE75E1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EE75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EE75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B3190A" w:rsidRDefault="006C30FB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B3190A" w:rsidRDefault="00D14A3E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D14A3E" w:rsidRPr="00B3190A" w:rsidRDefault="00D14A3E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B3190A" w:rsidRDefault="00D14A3E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D14A3E" w:rsidRPr="00B3190A" w:rsidRDefault="00D14A3E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AD6186" w:rsidRDefault="00D14A3E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D14A3E" w:rsidRPr="00100008" w:rsidTr="00EE75E1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Pr="00767F65" w:rsidRDefault="00D14A3E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Pr="00767F65" w:rsidRDefault="00D14A3E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Pr="00767F65" w:rsidRDefault="00D14A3E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EE75E1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EE75E1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A3E" w:rsidRPr="00100008" w:rsidTr="001B587D">
        <w:trPr>
          <w:trHeight w:val="220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Default="00D14A3E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27-31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D14A3E" w:rsidRDefault="00D14A3E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4A3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B206DA" w:rsidRDefault="004861CB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1B587D" w:rsidRDefault="00C87FE9" w:rsidP="00C87FE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87FE9" w:rsidRPr="001B587D" w:rsidRDefault="00C87FE9" w:rsidP="00C87F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11.2.6. TRANSFORMATÖRLER</w:t>
            </w:r>
          </w:p>
          <w:p w:rsidR="00D14A3E" w:rsidRPr="001B587D" w:rsidRDefault="00D14A3E" w:rsidP="001B58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FE9" w:rsidRPr="001B587D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11.2.6. TRANSFORMATÖRLER </w:t>
            </w:r>
          </w:p>
          <w:p w:rsidR="00C87FE9" w:rsidRPr="001B587D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11.2.6.1. Transformatörlerin çalışma prensibini açıklar. </w:t>
            </w:r>
          </w:p>
          <w:p w:rsidR="00C87FE9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ve </w:t>
            </w:r>
            <w:proofErr w:type="gramStart"/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transformatörlerin çalışma ilkesine yönelik çıkarımlar yapmaları sağlanır.</w:t>
            </w:r>
          </w:p>
          <w:p w:rsidR="00C87FE9" w:rsidRPr="001B587D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</w:t>
            </w:r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Primer</w:t>
            </w:r>
            <w:proofErr w:type="spellEnd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ve </w:t>
            </w:r>
            <w:proofErr w:type="spellStart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sekonder</w:t>
            </w:r>
            <w:proofErr w:type="spellEnd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sarımları için; </w:t>
            </w:r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gerilim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, akım şiddeti ve güç kavramları deney ve </w:t>
            </w:r>
            <w:proofErr w:type="gramStart"/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açıklanır.</w:t>
            </w:r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C87FE9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</w:t>
            </w:r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) İdeal ve ideal olmayan transformatörlerin çalışma ilkesi üzerinde durulur. </w:t>
            </w:r>
          </w:p>
          <w:p w:rsidR="00C87FE9" w:rsidRPr="001B587D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:rsidR="00C87FE9" w:rsidRPr="001B587D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11.2.6.2. Transformatörlerin kullanım amaçlarını açıklar. </w:t>
            </w:r>
          </w:p>
          <w:p w:rsidR="00C87FE9" w:rsidRPr="001B587D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transformatörlerin kullanıldığı yerleri araştırmaları sağlanır. </w:t>
            </w:r>
          </w:p>
          <w:p w:rsidR="00C87FE9" w:rsidRDefault="00C87FE9" w:rsidP="00C87FE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Elektrik enerjisinin taşınma sürecinde transformatörlerin rolü vurgulanır. </w:t>
            </w:r>
          </w:p>
          <w:p w:rsidR="00D14A3E" w:rsidRPr="00C87FE9" w:rsidRDefault="00D14A3E" w:rsidP="001B587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A3E" w:rsidRPr="00567379" w:rsidRDefault="00D14A3E" w:rsidP="00EE75E1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A3E" w:rsidRPr="00CA0B9E" w:rsidRDefault="00D14A3E" w:rsidP="00EE75E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A3E" w:rsidRPr="00CA0B9E" w:rsidRDefault="00D14A3E" w:rsidP="00EE75E1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A3E" w:rsidRPr="006B3467" w:rsidRDefault="00D14A3E" w:rsidP="00EE75E1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1B587D" w:rsidRPr="00100008" w:rsidTr="001B587D">
        <w:trPr>
          <w:trHeight w:val="584"/>
        </w:trPr>
        <w:tc>
          <w:tcPr>
            <w:tcW w:w="158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87D" w:rsidRPr="001B587D" w:rsidRDefault="001B587D" w:rsidP="006B4588">
            <w:pPr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1B587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RAMAZAN BAYRAMI (4-5-6-7 HAZİRAN)</w:t>
            </w:r>
          </w:p>
        </w:tc>
      </w:tr>
      <w:tr w:rsidR="001B587D" w:rsidRPr="00100008" w:rsidTr="00C87FE9">
        <w:trPr>
          <w:trHeight w:val="1966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1B587D" w:rsidRPr="005650A1" w:rsidRDefault="001B587D" w:rsidP="00C87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08-12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</w:t>
            </w:r>
            <w:r w:rsidR="00C87FE9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HAZİRAN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587D" w:rsidRPr="00815198" w:rsidRDefault="001B587D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587D" w:rsidRPr="00815198" w:rsidRDefault="001B587D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587D" w:rsidRPr="001B587D" w:rsidRDefault="001B587D" w:rsidP="00EE75E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B587D" w:rsidRPr="001B587D" w:rsidRDefault="001B587D" w:rsidP="001B58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11.2.6. TRANSFORMATÖRLER</w:t>
            </w:r>
          </w:p>
          <w:p w:rsidR="001B587D" w:rsidRPr="001B587D" w:rsidRDefault="001B587D" w:rsidP="00EE75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7FE9" w:rsidRPr="003B136F" w:rsidRDefault="00C87FE9" w:rsidP="00C87FE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B13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11.2.6.3. Transformatörler ile ilgili hesaplamalar yapar. </w:t>
            </w:r>
          </w:p>
          <w:p w:rsidR="00C87FE9" w:rsidRDefault="00C87FE9" w:rsidP="00C87FE9">
            <w:pPr>
              <w:pStyle w:val="Defaul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136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Transformatörlerin verimiyle ilgili de matematiksel hesaplamalar yapılması sağlanır.</w:t>
            </w:r>
          </w:p>
          <w:p w:rsidR="003B136F" w:rsidRPr="003B136F" w:rsidRDefault="003B136F" w:rsidP="003B136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B13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11.2.6.4. Enerji transferlerinde güç kaybını azaltmak için proje tasarlar. </w:t>
            </w:r>
          </w:p>
          <w:p w:rsidR="003B136F" w:rsidRPr="001B587D" w:rsidRDefault="003B136F" w:rsidP="003B136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136F">
              <w:rPr>
                <w:rFonts w:ascii="Times New Roman" w:hAnsi="Times New Roman"/>
                <w:i/>
                <w:iCs/>
                <w:sz w:val="20"/>
                <w:szCs w:val="20"/>
              </w:rPr>
              <w:t>Güç kaybını azaltan projelerin enerji tasarrufu ve ülke ekonomisine katkı sağladığı vurgulanır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587D" w:rsidRPr="0099155F" w:rsidRDefault="001B587D" w:rsidP="00EE75E1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587D" w:rsidRPr="00CA0B9E" w:rsidRDefault="001B587D" w:rsidP="00EE75E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587D" w:rsidRPr="00CA0B9E" w:rsidRDefault="001B587D" w:rsidP="00EE75E1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587D" w:rsidRPr="003919DC" w:rsidRDefault="001B587D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B4588" w:rsidRPr="006B4588" w:rsidTr="00EE75E1">
        <w:trPr>
          <w:trHeight w:val="20"/>
        </w:trPr>
        <w:tc>
          <w:tcPr>
            <w:tcW w:w="15872" w:type="dxa"/>
            <w:gridSpan w:val="9"/>
            <w:tcBorders>
              <w:top w:val="single" w:sz="4" w:space="0" w:color="000000"/>
            </w:tcBorders>
            <w:vAlign w:val="center"/>
          </w:tcPr>
          <w:p w:rsidR="006B4588" w:rsidRPr="006B4588" w:rsidRDefault="006B4588" w:rsidP="00D25DBE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B4588">
              <w:rPr>
                <w:rFonts w:ascii="Times New Roman" w:hAnsi="Times New Roman"/>
                <w:i/>
              </w:rPr>
              <w:t>Talim ve Terbiye Kurulunun 19.01.2018 tarih ve 2</w:t>
            </w:r>
            <w:r w:rsidR="00D25DBE">
              <w:rPr>
                <w:rFonts w:ascii="Times New Roman" w:hAnsi="Times New Roman"/>
                <w:i/>
              </w:rPr>
              <w:t>9</w:t>
            </w:r>
            <w:r w:rsidRPr="006B4588">
              <w:rPr>
                <w:rFonts w:ascii="Times New Roman" w:hAnsi="Times New Roman"/>
                <w:i/>
              </w:rPr>
              <w:t xml:space="preserve"> sayılı kararı ile kabul edilen 1</w:t>
            </w:r>
            <w:r w:rsidR="004861CB">
              <w:rPr>
                <w:rFonts w:ascii="Times New Roman" w:hAnsi="Times New Roman"/>
                <w:i/>
              </w:rPr>
              <w:t>1</w:t>
            </w:r>
            <w:r w:rsidRPr="006B4588">
              <w:rPr>
                <w:rFonts w:ascii="Times New Roman" w:hAnsi="Times New Roman"/>
                <w:i/>
              </w:rPr>
              <w:t xml:space="preserve">. Sınıf </w:t>
            </w:r>
            <w:r w:rsidR="00D25DBE" w:rsidRPr="00D25DBE">
              <w:rPr>
                <w:rFonts w:ascii="Times New Roman" w:hAnsi="Times New Roman"/>
                <w:i/>
                <w:u w:val="single"/>
              </w:rPr>
              <w:t>Fen Lisesi</w:t>
            </w:r>
            <w:r w:rsidR="00D25DBE">
              <w:rPr>
                <w:rFonts w:ascii="Times New Roman" w:hAnsi="Times New Roman"/>
                <w:i/>
              </w:rPr>
              <w:t xml:space="preserve"> </w:t>
            </w:r>
            <w:r w:rsidRPr="006B4588">
              <w:rPr>
                <w:rFonts w:ascii="Times New Roman" w:hAnsi="Times New Roman"/>
                <w:i/>
              </w:rPr>
              <w:t xml:space="preserve">Fizik Dersi Öğretim Programına, 2104 ve 2488 sayılı tebliğler dergilerindeki </w:t>
            </w:r>
          </w:p>
        </w:tc>
      </w:tr>
      <w:tr w:rsidR="006B4588" w:rsidRPr="006B4588" w:rsidTr="00EE75E1">
        <w:trPr>
          <w:trHeight w:val="20"/>
        </w:trPr>
        <w:tc>
          <w:tcPr>
            <w:tcW w:w="15872" w:type="dxa"/>
            <w:gridSpan w:val="9"/>
            <w:vAlign w:val="center"/>
          </w:tcPr>
          <w:p w:rsidR="006B4588" w:rsidRPr="006B4588" w:rsidRDefault="006B4588" w:rsidP="00EE75E1">
            <w:pPr>
              <w:spacing w:before="40" w:after="0"/>
              <w:rPr>
                <w:rFonts w:ascii="Times New Roman" w:hAnsi="Times New Roman"/>
                <w:i/>
              </w:rPr>
            </w:pPr>
            <w:r w:rsidRPr="006B4588">
              <w:rPr>
                <w:rFonts w:ascii="Times New Roman" w:hAnsi="Times New Roman"/>
                <w:i/>
              </w:rPr>
              <w:t xml:space="preserve">Atatürkçülük konularına ve 2551 sayılı tebliğler dergisindeki </w:t>
            </w:r>
            <w:proofErr w:type="spellStart"/>
            <w:r w:rsidRPr="006B4588">
              <w:rPr>
                <w:rFonts w:ascii="Times New Roman" w:hAnsi="Times New Roman"/>
                <w:i/>
              </w:rPr>
              <w:t>ünitelendirilmiş</w:t>
            </w:r>
            <w:proofErr w:type="spellEnd"/>
            <w:r w:rsidRPr="006B4588">
              <w:rPr>
                <w:rFonts w:ascii="Times New Roman" w:hAnsi="Times New Roman"/>
                <w:i/>
              </w:rPr>
              <w:t xml:space="preserve"> yıllık planların hazırlanması ilkelerine uygun olarak,  …/09/</w:t>
            </w:r>
            <w:proofErr w:type="gramStart"/>
            <w:r w:rsidRPr="006B4588">
              <w:rPr>
                <w:rFonts w:ascii="Times New Roman" w:hAnsi="Times New Roman"/>
                <w:i/>
              </w:rPr>
              <w:t>2018  Fizik</w:t>
            </w:r>
            <w:proofErr w:type="gramEnd"/>
            <w:r w:rsidRPr="006B4588">
              <w:rPr>
                <w:rFonts w:ascii="Times New Roman" w:hAnsi="Times New Roman"/>
                <w:i/>
              </w:rPr>
              <w:t xml:space="preserve"> Zümre toplantısı </w:t>
            </w:r>
          </w:p>
          <w:p w:rsidR="006B4588" w:rsidRPr="006B4588" w:rsidRDefault="006B4588" w:rsidP="00EE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proofErr w:type="gramStart"/>
            <w:r w:rsidRPr="006B4588">
              <w:rPr>
                <w:rFonts w:ascii="Times New Roman" w:hAnsi="Times New Roman"/>
                <w:i/>
              </w:rPr>
              <w:t>kararları</w:t>
            </w:r>
            <w:proofErr w:type="gramEnd"/>
            <w:r w:rsidRPr="006B4588">
              <w:rPr>
                <w:rFonts w:ascii="Times New Roman" w:hAnsi="Times New Roman"/>
                <w:i/>
              </w:rPr>
              <w:t xml:space="preserve"> doğrultusunda hazırlanmıştır.</w:t>
            </w:r>
          </w:p>
        </w:tc>
      </w:tr>
    </w:tbl>
    <w:p w:rsidR="004B3182" w:rsidRDefault="004B3182" w:rsidP="004B3182">
      <w:pPr>
        <w:jc w:val="center"/>
        <w:rPr>
          <w:rFonts w:ascii="Arial" w:hAnsi="Arial" w:cs="Arial"/>
        </w:rPr>
      </w:pPr>
      <w:r w:rsidRPr="008F014C">
        <w:rPr>
          <w:rFonts w:ascii="Arial" w:hAnsi="Arial" w:cs="Arial"/>
        </w:rPr>
        <w:t>ÖNEMLİ AÇIKLAMA:</w:t>
      </w:r>
    </w:p>
    <w:p w:rsidR="00595F9D" w:rsidRDefault="00696199" w:rsidP="00595F9D">
      <w:pPr>
        <w:rPr>
          <w:color w:val="FF0000"/>
        </w:rPr>
      </w:pPr>
      <w:r w:rsidRPr="00696199"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0.35pt;margin-top:34.3pt;width:335.35pt;height:36pt;z-index:251658240;mso-width-relative:margin;mso-height-relative:margin" filled="f" stroked="f">
            <v:textbox>
              <w:txbxContent>
                <w:p w:rsidR="00EE75E1" w:rsidRPr="00F27F95" w:rsidRDefault="00EE75E1" w:rsidP="004B3182">
                  <w:pPr>
                    <w:jc w:val="center"/>
                    <w:rPr>
                      <w:rFonts w:asciiTheme="majorHAnsi" w:hAnsiTheme="majorHAnsi"/>
                      <w:color w:val="FF0000"/>
                      <w:sz w:val="28"/>
                      <w:szCs w:val="28"/>
                    </w:rPr>
                  </w:pPr>
                  <w:r w:rsidRPr="00F27F95">
                    <w:rPr>
                      <w:rFonts w:asciiTheme="majorHAnsi" w:hAnsiTheme="majorHAnsi"/>
                      <w:color w:val="FF0000"/>
                      <w:sz w:val="28"/>
                      <w:szCs w:val="28"/>
                    </w:rPr>
                    <w:t>Bu plan örnek niteliğindedir.</w:t>
                  </w:r>
                </w:p>
              </w:txbxContent>
            </v:textbox>
          </v:shape>
        </w:pict>
      </w:r>
      <w:r w:rsidR="004B3182">
        <w:rPr>
          <w:rFonts w:ascii="Arial" w:hAnsi="Arial" w:cs="Arial"/>
        </w:rPr>
        <w:t xml:space="preserve">                 </w:t>
      </w:r>
      <w:r w:rsidR="00595F9D">
        <w:rPr>
          <w:rFonts w:ascii="Arial" w:hAnsi="Arial" w:cs="Arial"/>
        </w:rPr>
        <w:t xml:space="preserve">                 </w:t>
      </w:r>
      <w:r w:rsidR="00595F9D" w:rsidRPr="00724DFF">
        <w:rPr>
          <w:color w:val="FF0000"/>
        </w:rPr>
        <w:t xml:space="preserve">Bu  Yıllık Plan Örnek Mahiyetinde hazırlanmış olup, okulun çevre, fiziki koşullarına, öğrencilerinin performans durumuna, kullanılan yöntem, teknik ve </w:t>
      </w:r>
      <w:proofErr w:type="gramStart"/>
      <w:r w:rsidR="00595F9D" w:rsidRPr="00724DFF">
        <w:rPr>
          <w:color w:val="FF0000"/>
        </w:rPr>
        <w:t xml:space="preserve">kaynaklara </w:t>
      </w:r>
      <w:r w:rsidR="00595F9D">
        <w:rPr>
          <w:color w:val="FF0000"/>
        </w:rPr>
        <w:t>, yapılacak</w:t>
      </w:r>
      <w:proofErr w:type="gramEnd"/>
      <w:r w:rsidR="00595F9D">
        <w:rPr>
          <w:color w:val="FF0000"/>
        </w:rPr>
        <w:t xml:space="preserve"> etkinliklere </w:t>
      </w:r>
      <w:r w:rsidR="00595F9D" w:rsidRPr="00724DFF">
        <w:rPr>
          <w:color w:val="FF0000"/>
        </w:rPr>
        <w:t xml:space="preserve">göre </w:t>
      </w:r>
      <w:r w:rsidR="00595F9D">
        <w:rPr>
          <w:color w:val="FF0000"/>
        </w:rPr>
        <w:t>ve kazanımlar bölümünde yer alan değerler</w:t>
      </w:r>
      <w:r w:rsidR="00595F9D" w:rsidRPr="00724DFF">
        <w:rPr>
          <w:color w:val="FF0000"/>
        </w:rPr>
        <w:t xml:space="preserve"> okul, ders zümrelerince konu sırası değiştirilmemek koşuluyla yeniden düzenlenip Okul Müdürünün onayından sonra yürürlüğe girecektir.</w:t>
      </w:r>
      <w:r w:rsidR="00595F9D">
        <w:rPr>
          <w:color w:val="FF0000"/>
        </w:rPr>
        <w:t xml:space="preserve">  </w:t>
      </w:r>
    </w:p>
    <w:p w:rsidR="004B3182" w:rsidRDefault="004B3182" w:rsidP="004B3182">
      <w:pPr>
        <w:rPr>
          <w:color w:val="FF0000"/>
        </w:rPr>
      </w:pPr>
    </w:p>
    <w:p w:rsidR="00B746BC" w:rsidRDefault="004B3182" w:rsidP="001B587D">
      <w:pPr>
        <w:rPr>
          <w:rFonts w:ascii="Arial" w:hAnsi="Arial" w:cs="Arial"/>
          <w:sz w:val="20"/>
          <w:szCs w:val="20"/>
        </w:rPr>
      </w:pPr>
      <w:r>
        <w:rPr>
          <w:color w:val="FF0000"/>
        </w:rPr>
        <w:t xml:space="preserve">                  </w:t>
      </w:r>
    </w:p>
    <w:sectPr w:rsidR="00B746BC" w:rsidSect="00A12405">
      <w:pgSz w:w="16840" w:h="11900" w:orient="landscape"/>
      <w:pgMar w:top="340" w:right="624" w:bottom="170" w:left="624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082" w:rsidRDefault="00BA0082" w:rsidP="00261EEF">
      <w:pPr>
        <w:spacing w:after="0" w:line="240" w:lineRule="auto"/>
      </w:pPr>
      <w:r>
        <w:separator/>
      </w:r>
    </w:p>
  </w:endnote>
  <w:endnote w:type="continuationSeparator" w:id="0">
    <w:p w:rsidR="00BA0082" w:rsidRDefault="00BA0082" w:rsidP="0026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082" w:rsidRDefault="00BA0082" w:rsidP="00261EEF">
      <w:pPr>
        <w:spacing w:after="0" w:line="240" w:lineRule="auto"/>
      </w:pPr>
      <w:r>
        <w:separator/>
      </w:r>
    </w:p>
  </w:footnote>
  <w:footnote w:type="continuationSeparator" w:id="0">
    <w:p w:rsidR="00BA0082" w:rsidRDefault="00BA0082" w:rsidP="00261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6ED2"/>
    <w:multiLevelType w:val="hybridMultilevel"/>
    <w:tmpl w:val="5FD0304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0BBA169B"/>
    <w:multiLevelType w:val="hybridMultilevel"/>
    <w:tmpl w:val="BBD2FD80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">
    <w:nsid w:val="0EC847B8"/>
    <w:multiLevelType w:val="hybridMultilevel"/>
    <w:tmpl w:val="3BEC15E0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>
    <w:nsid w:val="10AC4BC4"/>
    <w:multiLevelType w:val="hybridMultilevel"/>
    <w:tmpl w:val="BED6B46C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155D4F71"/>
    <w:multiLevelType w:val="hybridMultilevel"/>
    <w:tmpl w:val="60C8700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5982CCE"/>
    <w:multiLevelType w:val="hybridMultilevel"/>
    <w:tmpl w:val="1AF47598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6">
    <w:nsid w:val="1C0C3842"/>
    <w:multiLevelType w:val="hybridMultilevel"/>
    <w:tmpl w:val="E8CEC4AE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7">
    <w:nsid w:val="1F3271A3"/>
    <w:multiLevelType w:val="hybridMultilevel"/>
    <w:tmpl w:val="8440F48C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8">
    <w:nsid w:val="325C4079"/>
    <w:multiLevelType w:val="hybridMultilevel"/>
    <w:tmpl w:val="433A62AC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9">
    <w:nsid w:val="34CC2BBB"/>
    <w:multiLevelType w:val="hybridMultilevel"/>
    <w:tmpl w:val="A686D44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0">
    <w:nsid w:val="37A44F87"/>
    <w:multiLevelType w:val="hybridMultilevel"/>
    <w:tmpl w:val="4D7E4E08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1">
    <w:nsid w:val="4DDD6791"/>
    <w:multiLevelType w:val="hybridMultilevel"/>
    <w:tmpl w:val="E4E6EA2E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2">
    <w:nsid w:val="54434A6A"/>
    <w:multiLevelType w:val="hybridMultilevel"/>
    <w:tmpl w:val="2206858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>
    <w:nsid w:val="5C7965D3"/>
    <w:multiLevelType w:val="hybridMultilevel"/>
    <w:tmpl w:val="A028853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4">
    <w:nsid w:val="63185EF7"/>
    <w:multiLevelType w:val="hybridMultilevel"/>
    <w:tmpl w:val="E5883568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5">
    <w:nsid w:val="64F434D6"/>
    <w:multiLevelType w:val="hybridMultilevel"/>
    <w:tmpl w:val="DFE8651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6">
    <w:nsid w:val="6D6A3BF2"/>
    <w:multiLevelType w:val="hybridMultilevel"/>
    <w:tmpl w:val="EDDCA85C"/>
    <w:lvl w:ilvl="0" w:tplc="041F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12"/>
  </w:num>
  <w:num w:numId="5">
    <w:abstractNumId w:val="10"/>
  </w:num>
  <w:num w:numId="6">
    <w:abstractNumId w:val="13"/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 w:numId="12">
    <w:abstractNumId w:val="9"/>
  </w:num>
  <w:num w:numId="13">
    <w:abstractNumId w:val="2"/>
  </w:num>
  <w:num w:numId="14">
    <w:abstractNumId w:val="14"/>
  </w:num>
  <w:num w:numId="15">
    <w:abstractNumId w:val="11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doNotShadeFormData/>
  <w:characterSpacingControl w:val="doNotCompress"/>
  <w:hdrShapeDefaults>
    <o:shapedefaults v:ext="edit" spidmax="95234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BE5E5C"/>
    <w:rsid w:val="000067CB"/>
    <w:rsid w:val="00027EDF"/>
    <w:rsid w:val="000427FF"/>
    <w:rsid w:val="0004379D"/>
    <w:rsid w:val="00047103"/>
    <w:rsid w:val="000526C4"/>
    <w:rsid w:val="000572B1"/>
    <w:rsid w:val="00061818"/>
    <w:rsid w:val="00061B52"/>
    <w:rsid w:val="00067C5E"/>
    <w:rsid w:val="0007048F"/>
    <w:rsid w:val="000801F4"/>
    <w:rsid w:val="00090A45"/>
    <w:rsid w:val="00095245"/>
    <w:rsid w:val="000B245C"/>
    <w:rsid w:val="000B5AAB"/>
    <w:rsid w:val="000B6454"/>
    <w:rsid w:val="000C7BA6"/>
    <w:rsid w:val="000D30F8"/>
    <w:rsid w:val="000D34BF"/>
    <w:rsid w:val="000D574F"/>
    <w:rsid w:val="000F3E8C"/>
    <w:rsid w:val="00100008"/>
    <w:rsid w:val="0010127A"/>
    <w:rsid w:val="00107182"/>
    <w:rsid w:val="0011597E"/>
    <w:rsid w:val="00116248"/>
    <w:rsid w:val="00124EAF"/>
    <w:rsid w:val="0013120D"/>
    <w:rsid w:val="00132EA4"/>
    <w:rsid w:val="00135BF0"/>
    <w:rsid w:val="00136910"/>
    <w:rsid w:val="00141C91"/>
    <w:rsid w:val="00141DFE"/>
    <w:rsid w:val="00141E28"/>
    <w:rsid w:val="00144215"/>
    <w:rsid w:val="00146A28"/>
    <w:rsid w:val="001710F8"/>
    <w:rsid w:val="0017138E"/>
    <w:rsid w:val="0017251B"/>
    <w:rsid w:val="00172F2C"/>
    <w:rsid w:val="00174D27"/>
    <w:rsid w:val="00176FF3"/>
    <w:rsid w:val="00177CB8"/>
    <w:rsid w:val="001928DB"/>
    <w:rsid w:val="001930D6"/>
    <w:rsid w:val="00196D95"/>
    <w:rsid w:val="001A2E6C"/>
    <w:rsid w:val="001A7887"/>
    <w:rsid w:val="001B3DC9"/>
    <w:rsid w:val="001B587D"/>
    <w:rsid w:val="001C6579"/>
    <w:rsid w:val="001D22F8"/>
    <w:rsid w:val="001D5EFB"/>
    <w:rsid w:val="001E13CF"/>
    <w:rsid w:val="001E5D73"/>
    <w:rsid w:val="001F0584"/>
    <w:rsid w:val="001F6D1C"/>
    <w:rsid w:val="002116D9"/>
    <w:rsid w:val="002254CB"/>
    <w:rsid w:val="00234176"/>
    <w:rsid w:val="002451EF"/>
    <w:rsid w:val="00246DB1"/>
    <w:rsid w:val="0025010C"/>
    <w:rsid w:val="0025357E"/>
    <w:rsid w:val="00261EEF"/>
    <w:rsid w:val="00262463"/>
    <w:rsid w:val="00271161"/>
    <w:rsid w:val="00275B7A"/>
    <w:rsid w:val="002767E9"/>
    <w:rsid w:val="00283E47"/>
    <w:rsid w:val="00284971"/>
    <w:rsid w:val="00286872"/>
    <w:rsid w:val="00287DFB"/>
    <w:rsid w:val="002A0DC2"/>
    <w:rsid w:val="002A4B97"/>
    <w:rsid w:val="002A6203"/>
    <w:rsid w:val="002A627C"/>
    <w:rsid w:val="002C1FC2"/>
    <w:rsid w:val="002C4CA5"/>
    <w:rsid w:val="002D0627"/>
    <w:rsid w:val="002F1957"/>
    <w:rsid w:val="002F2129"/>
    <w:rsid w:val="002F48EE"/>
    <w:rsid w:val="00302F05"/>
    <w:rsid w:val="0031669E"/>
    <w:rsid w:val="0032553B"/>
    <w:rsid w:val="00332576"/>
    <w:rsid w:val="00333EFA"/>
    <w:rsid w:val="0035740C"/>
    <w:rsid w:val="00362622"/>
    <w:rsid w:val="003637F3"/>
    <w:rsid w:val="00364C4B"/>
    <w:rsid w:val="0037307F"/>
    <w:rsid w:val="00383758"/>
    <w:rsid w:val="00385B7D"/>
    <w:rsid w:val="003919DC"/>
    <w:rsid w:val="00392355"/>
    <w:rsid w:val="00395889"/>
    <w:rsid w:val="00397C16"/>
    <w:rsid w:val="003A0743"/>
    <w:rsid w:val="003A6E4E"/>
    <w:rsid w:val="003B004F"/>
    <w:rsid w:val="003B0DA7"/>
    <w:rsid w:val="003B136F"/>
    <w:rsid w:val="003B3E63"/>
    <w:rsid w:val="003B5545"/>
    <w:rsid w:val="003B5F22"/>
    <w:rsid w:val="003B7F64"/>
    <w:rsid w:val="003D0986"/>
    <w:rsid w:val="003D1FFA"/>
    <w:rsid w:val="003D34CD"/>
    <w:rsid w:val="003E10D8"/>
    <w:rsid w:val="003E25A9"/>
    <w:rsid w:val="003E6A9F"/>
    <w:rsid w:val="003E7BC0"/>
    <w:rsid w:val="003F4645"/>
    <w:rsid w:val="003F554F"/>
    <w:rsid w:val="004042A6"/>
    <w:rsid w:val="004049F1"/>
    <w:rsid w:val="00411BC5"/>
    <w:rsid w:val="00434F7D"/>
    <w:rsid w:val="00443F30"/>
    <w:rsid w:val="004463C8"/>
    <w:rsid w:val="004502CA"/>
    <w:rsid w:val="0046158D"/>
    <w:rsid w:val="00462E12"/>
    <w:rsid w:val="00464E59"/>
    <w:rsid w:val="00467B3E"/>
    <w:rsid w:val="00475D57"/>
    <w:rsid w:val="004802D3"/>
    <w:rsid w:val="0048248E"/>
    <w:rsid w:val="00482EC6"/>
    <w:rsid w:val="004861CB"/>
    <w:rsid w:val="00494C0C"/>
    <w:rsid w:val="004960A7"/>
    <w:rsid w:val="004A2D84"/>
    <w:rsid w:val="004A7346"/>
    <w:rsid w:val="004B1B6F"/>
    <w:rsid w:val="004B3182"/>
    <w:rsid w:val="004C0398"/>
    <w:rsid w:val="004C1227"/>
    <w:rsid w:val="004C3189"/>
    <w:rsid w:val="004C423D"/>
    <w:rsid w:val="004C6929"/>
    <w:rsid w:val="004D2334"/>
    <w:rsid w:val="004D2699"/>
    <w:rsid w:val="004D2931"/>
    <w:rsid w:val="004D649B"/>
    <w:rsid w:val="004E7E6C"/>
    <w:rsid w:val="004F52CF"/>
    <w:rsid w:val="004F53B1"/>
    <w:rsid w:val="0051066A"/>
    <w:rsid w:val="00513281"/>
    <w:rsid w:val="00517E2F"/>
    <w:rsid w:val="00521954"/>
    <w:rsid w:val="00524698"/>
    <w:rsid w:val="00524CA8"/>
    <w:rsid w:val="00525822"/>
    <w:rsid w:val="00530CCF"/>
    <w:rsid w:val="00543A9E"/>
    <w:rsid w:val="00545C5B"/>
    <w:rsid w:val="005478EA"/>
    <w:rsid w:val="005506E9"/>
    <w:rsid w:val="00550E3A"/>
    <w:rsid w:val="005537DC"/>
    <w:rsid w:val="00555208"/>
    <w:rsid w:val="005558B2"/>
    <w:rsid w:val="00560C75"/>
    <w:rsid w:val="00561C46"/>
    <w:rsid w:val="005650A1"/>
    <w:rsid w:val="00567379"/>
    <w:rsid w:val="00573FA5"/>
    <w:rsid w:val="00576FFA"/>
    <w:rsid w:val="005852D2"/>
    <w:rsid w:val="00586EA8"/>
    <w:rsid w:val="00595C48"/>
    <w:rsid w:val="00595F9D"/>
    <w:rsid w:val="005A0D46"/>
    <w:rsid w:val="005A2ED1"/>
    <w:rsid w:val="005A5F3D"/>
    <w:rsid w:val="005A6C87"/>
    <w:rsid w:val="005C4513"/>
    <w:rsid w:val="005C49CE"/>
    <w:rsid w:val="005C598C"/>
    <w:rsid w:val="005C66DC"/>
    <w:rsid w:val="005E7A25"/>
    <w:rsid w:val="005F0D45"/>
    <w:rsid w:val="00600022"/>
    <w:rsid w:val="00600B86"/>
    <w:rsid w:val="006070F4"/>
    <w:rsid w:val="00614457"/>
    <w:rsid w:val="006202E8"/>
    <w:rsid w:val="0062561D"/>
    <w:rsid w:val="00626C02"/>
    <w:rsid w:val="00635A16"/>
    <w:rsid w:val="00641843"/>
    <w:rsid w:val="00642DC8"/>
    <w:rsid w:val="0064536E"/>
    <w:rsid w:val="00651496"/>
    <w:rsid w:val="00656894"/>
    <w:rsid w:val="00657438"/>
    <w:rsid w:val="006705FC"/>
    <w:rsid w:val="00686DA4"/>
    <w:rsid w:val="00696199"/>
    <w:rsid w:val="006A24ED"/>
    <w:rsid w:val="006A4929"/>
    <w:rsid w:val="006B3467"/>
    <w:rsid w:val="006B4588"/>
    <w:rsid w:val="006B6E24"/>
    <w:rsid w:val="006B711F"/>
    <w:rsid w:val="006C06EE"/>
    <w:rsid w:val="006C30FB"/>
    <w:rsid w:val="006C64F0"/>
    <w:rsid w:val="006C760A"/>
    <w:rsid w:val="006D043A"/>
    <w:rsid w:val="006D7F9D"/>
    <w:rsid w:val="0070107B"/>
    <w:rsid w:val="007053CC"/>
    <w:rsid w:val="00712334"/>
    <w:rsid w:val="007126F1"/>
    <w:rsid w:val="007177B9"/>
    <w:rsid w:val="00723C6B"/>
    <w:rsid w:val="00723E00"/>
    <w:rsid w:val="00725D6F"/>
    <w:rsid w:val="00727B48"/>
    <w:rsid w:val="0073516A"/>
    <w:rsid w:val="00736B64"/>
    <w:rsid w:val="007426D7"/>
    <w:rsid w:val="007434F6"/>
    <w:rsid w:val="00745992"/>
    <w:rsid w:val="0075326E"/>
    <w:rsid w:val="00754080"/>
    <w:rsid w:val="00757FC2"/>
    <w:rsid w:val="00760A1D"/>
    <w:rsid w:val="00767F65"/>
    <w:rsid w:val="00773077"/>
    <w:rsid w:val="00776A5B"/>
    <w:rsid w:val="0079527A"/>
    <w:rsid w:val="007A0695"/>
    <w:rsid w:val="007C38B2"/>
    <w:rsid w:val="007C75AE"/>
    <w:rsid w:val="007E6B1C"/>
    <w:rsid w:val="007E74C0"/>
    <w:rsid w:val="007F4CA2"/>
    <w:rsid w:val="007F5AC6"/>
    <w:rsid w:val="007F60A3"/>
    <w:rsid w:val="00801A37"/>
    <w:rsid w:val="00810E81"/>
    <w:rsid w:val="00815198"/>
    <w:rsid w:val="008157CD"/>
    <w:rsid w:val="0081640D"/>
    <w:rsid w:val="00835CBB"/>
    <w:rsid w:val="008463D7"/>
    <w:rsid w:val="00850C22"/>
    <w:rsid w:val="00851A9D"/>
    <w:rsid w:val="00855C49"/>
    <w:rsid w:val="008562F3"/>
    <w:rsid w:val="0086496E"/>
    <w:rsid w:val="008742FC"/>
    <w:rsid w:val="008802E1"/>
    <w:rsid w:val="00897629"/>
    <w:rsid w:val="0089794E"/>
    <w:rsid w:val="008B2B28"/>
    <w:rsid w:val="008C0034"/>
    <w:rsid w:val="008D1112"/>
    <w:rsid w:val="008D2F4B"/>
    <w:rsid w:val="008E3035"/>
    <w:rsid w:val="008E4B5A"/>
    <w:rsid w:val="008E4FF9"/>
    <w:rsid w:val="008F7B3F"/>
    <w:rsid w:val="00903CA4"/>
    <w:rsid w:val="00931434"/>
    <w:rsid w:val="009320D6"/>
    <w:rsid w:val="00935FF6"/>
    <w:rsid w:val="009526EF"/>
    <w:rsid w:val="00955FA2"/>
    <w:rsid w:val="0096405F"/>
    <w:rsid w:val="00967D4E"/>
    <w:rsid w:val="00974FF8"/>
    <w:rsid w:val="00977647"/>
    <w:rsid w:val="00981637"/>
    <w:rsid w:val="00987A60"/>
    <w:rsid w:val="0099155F"/>
    <w:rsid w:val="009928A3"/>
    <w:rsid w:val="00996C4E"/>
    <w:rsid w:val="009A12FA"/>
    <w:rsid w:val="009A305B"/>
    <w:rsid w:val="009C3881"/>
    <w:rsid w:val="009C58C4"/>
    <w:rsid w:val="009C6542"/>
    <w:rsid w:val="009D2F8C"/>
    <w:rsid w:val="009D3EB7"/>
    <w:rsid w:val="009D4C18"/>
    <w:rsid w:val="009E3B4A"/>
    <w:rsid w:val="009E701E"/>
    <w:rsid w:val="009E77D1"/>
    <w:rsid w:val="009E7E6F"/>
    <w:rsid w:val="009F6886"/>
    <w:rsid w:val="00A011F3"/>
    <w:rsid w:val="00A02930"/>
    <w:rsid w:val="00A065BA"/>
    <w:rsid w:val="00A10163"/>
    <w:rsid w:val="00A10DFA"/>
    <w:rsid w:val="00A12405"/>
    <w:rsid w:val="00A14668"/>
    <w:rsid w:val="00A21237"/>
    <w:rsid w:val="00A231A6"/>
    <w:rsid w:val="00A25B13"/>
    <w:rsid w:val="00A30FD5"/>
    <w:rsid w:val="00A33B7C"/>
    <w:rsid w:val="00A35677"/>
    <w:rsid w:val="00A414DA"/>
    <w:rsid w:val="00A41924"/>
    <w:rsid w:val="00A428CA"/>
    <w:rsid w:val="00A517E4"/>
    <w:rsid w:val="00A560C6"/>
    <w:rsid w:val="00A57093"/>
    <w:rsid w:val="00A57E53"/>
    <w:rsid w:val="00A621AE"/>
    <w:rsid w:val="00A6725B"/>
    <w:rsid w:val="00A72C06"/>
    <w:rsid w:val="00A745E5"/>
    <w:rsid w:val="00A77D9F"/>
    <w:rsid w:val="00A93AD0"/>
    <w:rsid w:val="00AA1265"/>
    <w:rsid w:val="00AB1084"/>
    <w:rsid w:val="00AC502C"/>
    <w:rsid w:val="00AC5AD8"/>
    <w:rsid w:val="00AC61C9"/>
    <w:rsid w:val="00AC7E8F"/>
    <w:rsid w:val="00AD2F9F"/>
    <w:rsid w:val="00AD4F8A"/>
    <w:rsid w:val="00AD6186"/>
    <w:rsid w:val="00AD708F"/>
    <w:rsid w:val="00AE2D61"/>
    <w:rsid w:val="00AE601C"/>
    <w:rsid w:val="00AF5875"/>
    <w:rsid w:val="00AF61BC"/>
    <w:rsid w:val="00B07E03"/>
    <w:rsid w:val="00B13779"/>
    <w:rsid w:val="00B14499"/>
    <w:rsid w:val="00B178FE"/>
    <w:rsid w:val="00B206DA"/>
    <w:rsid w:val="00B23A5C"/>
    <w:rsid w:val="00B24EED"/>
    <w:rsid w:val="00B26D34"/>
    <w:rsid w:val="00B3190A"/>
    <w:rsid w:val="00B33FE2"/>
    <w:rsid w:val="00B34261"/>
    <w:rsid w:val="00B37649"/>
    <w:rsid w:val="00B4013F"/>
    <w:rsid w:val="00B44FA4"/>
    <w:rsid w:val="00B450C0"/>
    <w:rsid w:val="00B53B1F"/>
    <w:rsid w:val="00B55C87"/>
    <w:rsid w:val="00B56832"/>
    <w:rsid w:val="00B60BBE"/>
    <w:rsid w:val="00B67607"/>
    <w:rsid w:val="00B741D8"/>
    <w:rsid w:val="00B746BC"/>
    <w:rsid w:val="00B749A5"/>
    <w:rsid w:val="00B75E69"/>
    <w:rsid w:val="00B85EDB"/>
    <w:rsid w:val="00B8787D"/>
    <w:rsid w:val="00B87C0C"/>
    <w:rsid w:val="00B92088"/>
    <w:rsid w:val="00B9449E"/>
    <w:rsid w:val="00BA0082"/>
    <w:rsid w:val="00BA1D5D"/>
    <w:rsid w:val="00BB1697"/>
    <w:rsid w:val="00BB4370"/>
    <w:rsid w:val="00BD5965"/>
    <w:rsid w:val="00BD7DA3"/>
    <w:rsid w:val="00BE5E5C"/>
    <w:rsid w:val="00BF7A6B"/>
    <w:rsid w:val="00C0041F"/>
    <w:rsid w:val="00C03123"/>
    <w:rsid w:val="00C05576"/>
    <w:rsid w:val="00C11CCC"/>
    <w:rsid w:val="00C14DD0"/>
    <w:rsid w:val="00C21C71"/>
    <w:rsid w:val="00C27E39"/>
    <w:rsid w:val="00C30594"/>
    <w:rsid w:val="00C3332A"/>
    <w:rsid w:val="00C346D1"/>
    <w:rsid w:val="00C4521C"/>
    <w:rsid w:val="00C46968"/>
    <w:rsid w:val="00C54E3E"/>
    <w:rsid w:val="00C61C5D"/>
    <w:rsid w:val="00C638A4"/>
    <w:rsid w:val="00C65530"/>
    <w:rsid w:val="00C6772A"/>
    <w:rsid w:val="00C71E5A"/>
    <w:rsid w:val="00C8491A"/>
    <w:rsid w:val="00C87FE9"/>
    <w:rsid w:val="00C93C8C"/>
    <w:rsid w:val="00C9558B"/>
    <w:rsid w:val="00C9696C"/>
    <w:rsid w:val="00C96C2C"/>
    <w:rsid w:val="00C96DF9"/>
    <w:rsid w:val="00CA0B9E"/>
    <w:rsid w:val="00CA2AB6"/>
    <w:rsid w:val="00CA70E1"/>
    <w:rsid w:val="00CB69B3"/>
    <w:rsid w:val="00CC2FE5"/>
    <w:rsid w:val="00CC335B"/>
    <w:rsid w:val="00CD0A65"/>
    <w:rsid w:val="00CE296F"/>
    <w:rsid w:val="00CE2AAA"/>
    <w:rsid w:val="00CF0167"/>
    <w:rsid w:val="00CF23B2"/>
    <w:rsid w:val="00CF2B81"/>
    <w:rsid w:val="00CF2DAA"/>
    <w:rsid w:val="00D00881"/>
    <w:rsid w:val="00D0164C"/>
    <w:rsid w:val="00D1365C"/>
    <w:rsid w:val="00D14A3E"/>
    <w:rsid w:val="00D159C5"/>
    <w:rsid w:val="00D207C1"/>
    <w:rsid w:val="00D20BC0"/>
    <w:rsid w:val="00D21A65"/>
    <w:rsid w:val="00D25DBE"/>
    <w:rsid w:val="00D27C71"/>
    <w:rsid w:val="00D3791E"/>
    <w:rsid w:val="00D37AA6"/>
    <w:rsid w:val="00D40912"/>
    <w:rsid w:val="00D40C42"/>
    <w:rsid w:val="00D42962"/>
    <w:rsid w:val="00D50F0F"/>
    <w:rsid w:val="00D544BA"/>
    <w:rsid w:val="00D5495A"/>
    <w:rsid w:val="00D56695"/>
    <w:rsid w:val="00D61E58"/>
    <w:rsid w:val="00D65AE0"/>
    <w:rsid w:val="00D73453"/>
    <w:rsid w:val="00D86425"/>
    <w:rsid w:val="00D906A4"/>
    <w:rsid w:val="00D96363"/>
    <w:rsid w:val="00DA3E8D"/>
    <w:rsid w:val="00DB2F27"/>
    <w:rsid w:val="00DC3488"/>
    <w:rsid w:val="00DD01DB"/>
    <w:rsid w:val="00DE392D"/>
    <w:rsid w:val="00DE433C"/>
    <w:rsid w:val="00DE5D3C"/>
    <w:rsid w:val="00DF1DF4"/>
    <w:rsid w:val="00DF1F1A"/>
    <w:rsid w:val="00DF4D46"/>
    <w:rsid w:val="00E03F34"/>
    <w:rsid w:val="00E044D6"/>
    <w:rsid w:val="00E13E85"/>
    <w:rsid w:val="00E178AD"/>
    <w:rsid w:val="00E259C8"/>
    <w:rsid w:val="00E26C7E"/>
    <w:rsid w:val="00E27497"/>
    <w:rsid w:val="00E35073"/>
    <w:rsid w:val="00E42E88"/>
    <w:rsid w:val="00E53FE5"/>
    <w:rsid w:val="00E554A4"/>
    <w:rsid w:val="00E61610"/>
    <w:rsid w:val="00E84091"/>
    <w:rsid w:val="00E90D2F"/>
    <w:rsid w:val="00E932AA"/>
    <w:rsid w:val="00EA0D47"/>
    <w:rsid w:val="00EA3596"/>
    <w:rsid w:val="00EB52A8"/>
    <w:rsid w:val="00EB5411"/>
    <w:rsid w:val="00EC6C7A"/>
    <w:rsid w:val="00ED1E61"/>
    <w:rsid w:val="00ED3907"/>
    <w:rsid w:val="00ED55B3"/>
    <w:rsid w:val="00EE2D17"/>
    <w:rsid w:val="00EE75E1"/>
    <w:rsid w:val="00EF33CC"/>
    <w:rsid w:val="00EF68D0"/>
    <w:rsid w:val="00EF6D33"/>
    <w:rsid w:val="00EF6E89"/>
    <w:rsid w:val="00F029C0"/>
    <w:rsid w:val="00F14A78"/>
    <w:rsid w:val="00F15E8F"/>
    <w:rsid w:val="00F20214"/>
    <w:rsid w:val="00F207F8"/>
    <w:rsid w:val="00F2675C"/>
    <w:rsid w:val="00F31687"/>
    <w:rsid w:val="00F31F95"/>
    <w:rsid w:val="00F466C8"/>
    <w:rsid w:val="00F47867"/>
    <w:rsid w:val="00F56B12"/>
    <w:rsid w:val="00F652F9"/>
    <w:rsid w:val="00F70F37"/>
    <w:rsid w:val="00F72B85"/>
    <w:rsid w:val="00F90177"/>
    <w:rsid w:val="00F9226C"/>
    <w:rsid w:val="00FA1446"/>
    <w:rsid w:val="00FA3732"/>
    <w:rsid w:val="00FB4110"/>
    <w:rsid w:val="00FC3DFD"/>
    <w:rsid w:val="00FF5164"/>
    <w:rsid w:val="00FF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FF6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4502CA"/>
    <w:rPr>
      <w:color w:val="0000FF"/>
      <w:u w:val="single"/>
    </w:rPr>
  </w:style>
  <w:style w:type="table" w:styleId="TabloKlavuzu">
    <w:name w:val="Table Grid"/>
    <w:basedOn w:val="NormalTablo"/>
    <w:uiPriority w:val="59"/>
    <w:rsid w:val="008164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7307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95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588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127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YerTutucuMetni">
    <w:name w:val="Placeholder Text"/>
    <w:basedOn w:val="VarsaylanParagrafYazTipi"/>
    <w:uiPriority w:val="99"/>
    <w:semiHidden/>
    <w:rsid w:val="00A25B13"/>
    <w:rPr>
      <w:color w:val="808080"/>
    </w:rPr>
  </w:style>
  <w:style w:type="paragraph" w:styleId="AralkYok">
    <w:name w:val="No Spacing"/>
    <w:uiPriority w:val="1"/>
    <w:qFormat/>
    <w:rsid w:val="00C9558B"/>
    <w:rPr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26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61EEF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semiHidden/>
    <w:unhideWhenUsed/>
    <w:rsid w:val="0026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61EE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4502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090525-73EE-4752-91EA-7ED978986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3018</Words>
  <Characters>17207</Characters>
  <Application>Microsoft Office Word</Application>
  <DocSecurity>0</DocSecurity>
  <Lines>143</Lines>
  <Paragraphs>40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Özkan</dc:creator>
  <cp:lastModifiedBy>Özkan KARAÇAR</cp:lastModifiedBy>
  <cp:revision>14</cp:revision>
  <cp:lastPrinted>2017-09-12T15:16:00Z</cp:lastPrinted>
  <dcterms:created xsi:type="dcterms:W3CDTF">2018-09-06T21:26:00Z</dcterms:created>
  <dcterms:modified xsi:type="dcterms:W3CDTF">2018-09-07T09:50:00Z</dcterms:modified>
</cp:coreProperties>
</file>