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FF0000"/>
          <w:sz w:val="18"/>
          <w:szCs w:val="18"/>
          <w:lang w:eastAsia="tr-TR"/>
        </w:rPr>
        <w:t>COĞRAFYA DERSİ 10. SINIF 2. DÖNEM 3. YAZILI SORULARI (4) (TEST)</w:t>
      </w:r>
    </w:p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… – …  EĞİTİM VE ÖĞRETİM YILI </w:t>
      </w:r>
      <w:proofErr w:type="gramStart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………..……………..…</w:t>
      </w:r>
      <w:proofErr w:type="gramEnd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OKULU 10/… SINIFI</w:t>
      </w:r>
    </w:p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COĞRAFYA DERSİ 2. DÖNEM 3. YAZILISI</w:t>
      </w:r>
    </w:p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2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Tarih: …/…/</w:t>
      </w:r>
      <w:proofErr w:type="gramStart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……</w:t>
      </w:r>
      <w:proofErr w:type="gramEnd"/>
    </w:p>
    <w:p w:rsidR="0070121B" w:rsidRPr="0070121B" w:rsidRDefault="0070121B" w:rsidP="0070121B">
      <w:pPr>
        <w:shd w:val="clear" w:color="auto" w:fill="FFFFFF"/>
        <w:ind w:left="180" w:right="22" w:firstLine="180"/>
        <w:jc w:val="center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ADI SOYADI</w:t>
      </w:r>
      <w:proofErr w:type="gramStart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:…………………………</w:t>
      </w:r>
      <w:proofErr w:type="gramEnd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NU</w:t>
      </w:r>
      <w:proofErr w:type="gramStart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:…………..</w:t>
      </w:r>
      <w:proofErr w:type="gramEnd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 xml:space="preserve"> PUAN</w:t>
      </w:r>
      <w:proofErr w:type="gramStart"/>
      <w:r w:rsidRPr="0070121B">
        <w:rPr>
          <w:rFonts w:ascii="Arial" w:eastAsia="Times New Roman" w:hAnsi="Arial" w:cs="Arial"/>
          <w:b/>
          <w:bCs/>
          <w:color w:val="000066"/>
          <w:sz w:val="18"/>
          <w:szCs w:val="18"/>
          <w:lang w:eastAsia="tr-TR"/>
        </w:rPr>
        <w:t>:………</w:t>
      </w:r>
      <w:proofErr w:type="gramEnd"/>
    </w:p>
    <w:p w:rsidR="0070121B" w:rsidRPr="0070121B" w:rsidRDefault="0070121B" w:rsidP="0070121B">
      <w:pPr>
        <w:shd w:val="clear" w:color="auto" w:fill="FFFFFF"/>
        <w:ind w:left="180" w:right="2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00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1-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►Tarım 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yapılmış,hayvanlar</w:t>
      </w:r>
      <w:proofErr w:type="gramEnd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evcilleştirilmiş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►Yerleşik hayata geçilmiş,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►Ticaret ilk defa takas yöntemiyle başlamıştır.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Yukarda sözü edilen olaylar aşağıdaki tarihi hangisinde medyana </w:t>
      </w:r>
      <w:proofErr w:type="gramStart"/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gelmiştir ?</w:t>
      </w:r>
      <w:proofErr w:type="gramEnd"/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Kalkoltik                                  B) Mezolitik                          C) Paleolitik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Neolitik                                    E) Yeni Çağ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2- Aşağıda bazı göller ve oluşum şekilleri eşleştirilmiştir. Bunlardan hangisi yanlıştır?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Kovada-Tektonik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Çıldır -Heyelan set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Ulubat-Tektonik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Moğan-Alüvyal set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Yedigöller-Heyelan set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3- Coğrafi Keşiflerle yeni ticaret yollarının bulunması, aşağıdakilerden hangisinin önemini yitirmesine neden olmuştur?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Akdeniz limanlarının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Hıristiyanlığı yayma faaliyetlerinin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Şehir hayatının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Siyasi yapının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Krallara duyulan güvenin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4- Aşağıdakilerden hangisi Türkiye'de hızlı nüfus artışının ortaya çıkardığı sorunlardan biri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İşsiz nüfusun artması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Köyden kente göçün artması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Hayal standartlarının yükselmesi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Kırsal kesimde tarım topraklarının aşırı işlenmesi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Şehirlerde belediye hizmetlerinin aksaması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5-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Ülkemizde bazı bölgelerde kırsal alanlarda evlerin birbirinden uzak olduğu dağınık yerleşmeler varken bazı bölgelerde ise, evlerin birbirine çok yakın olduğu toplu yerleşmeler vardır.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Herhangi bir yerde yerleşmelerin toplu </w:t>
      </w:r>
      <w:proofErr w:type="gramStart"/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yada</w:t>
      </w:r>
      <w:proofErr w:type="gramEnd"/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 xml:space="preserve"> dağınık dokulu olmasına etki eden temel faktör aşağıdakilerden hangisidir?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Doğal bitki örtüsü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Yağış rejimi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iklim ve yer şekilleri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Ekonomik etkinlikler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Nüfus miktarı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6- Ülkemizde  kırsal alandan kentlere doğru yoğun bir göç yaşanmaktadır.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Aşağıdakilerden hangisi Türkiye genelinde kırdan kente olan göçlerin sebepleri arasında sayılmaz?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Yer şekillerinin elverişsiz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Kırsal alanda iş olanaklarının sınırlı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Kırsal alanda doğum oranlarının yüksek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Tarım  alanlarının  miras  yoluyla parçalanması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Kırsal alanda endüstrileşmenin yetersiz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7- Türkiye'nin nüfus özellikleri ile İlgili olarak, aşağıdakilerden hangisi doğru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Genç nüfusu fazla olan bir ülkedir.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Nüfus, ülke geneline dengeli dağılmıştır.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Ülke nüfusunun yarıya yakını tarım sektöründe çalışmaktadır.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Son yıllarda kent nüfusu, kır nüfusunu geçmiştir.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Nüfus artış hızı, gelişmiş ülkelere göre fazladır.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8-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Doğu Karadeniz ülkemizde en çok göç veren yerlerin başında gelir.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Doğu Karadeniz Bölümü'nün fazla göç vermesinde, aşağıdakilerden hangisi etkili olmamıştır?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Yağış miktarının fazla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Tarım alanlarının dar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 xml:space="preserve">C) İş 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imkanlarının</w:t>
      </w:r>
      <w:proofErr w:type="gramEnd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sınırlı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Yer şekillerinin engebeli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Endüstri ve ticaretin gelişmemiş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9-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Türkiye'de iç göçler genel olarak kırsal kesimden kentlere doğru olmaktadır.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Kırsal kesimden kentlere olan bu göçler, bazı faktörlerin etkisiyle oluşmaktadır.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Aşağıdakilerden hangisi bu faktörlerden biri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Tarımda makineleşmenin artması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Miras yoluyla tarım topraklarının parçalanması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Sanayi kuruluşlarının kent içinde kalması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D) Şehirlerde iş 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imkanlarının</w:t>
      </w:r>
      <w:proofErr w:type="gramEnd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fazla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Kırsal kesimde sağlık ve eğitim hizmetlerinin yetersiz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10-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Volkanik aktiviteler sonucu ortaya çıkan lavların akarsu vadilerinin önünü tıkaması sonucunda oluşan göllere volkanik set gölleri denir.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Volkanik set göllerine, aşağıdaki bölgelerin hangisinde daha cok rastlanır?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Akdeniz Bölgesi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Ege Bölgesi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Marmara Bölgesi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Doğu Anadolu Bölgesi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Karadeniz Bölgesi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11-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Ülkemizde   Ege   Bölgesi'nde   çok   sayıda jeotermal kaynak varken, Akdeniz Bölgesi'nde daha çok karstik kaynaklar yaygındır.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 iki bölgede kaynak tiplerinin farklı olmasının temel nedeni aşağıdakilerden hangisidir?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Yer yapılarının farklı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İklim tiplerinin farklı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C) Yağış miktarlarının farklı 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olması    .</w:t>
      </w:r>
      <w:proofErr w:type="gramEnd"/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Dağların uzanış yönlerinin farklı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Matematik konumlarının farklı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12- Aşağıdaki   göllerden   hangisi,   Marmara Bölgesi'nde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Manyas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İznik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Ulubat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Erçek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Küçükçekmece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13-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Bir vadinin ve  ya  bir çanağın önünün  bir setle kesilmesi sonucunda set gölleri oluşur. Bu göller seti oluşturan faktörlere </w:t>
      </w:r>
      <w:hyperlink r:id="rId4" w:tgtFrame="_blank" w:history="1">
        <w:r w:rsidRPr="0070121B">
          <w:rPr>
            <w:rFonts w:ascii="Arial" w:eastAsia="Times New Roman" w:hAnsi="Arial" w:cs="Arial"/>
            <w:color w:val="000066"/>
            <w:sz w:val="18"/>
            <w:lang w:eastAsia="tr-TR"/>
          </w:rPr>
          <w:t>(bilgi yelpazesi.net)</w:t>
        </w:r>
      </w:hyperlink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göre gruplara ayrılır.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 göllerin hangisinin oluşumunda herhangi bir setin etkisinden söz edilemez?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Van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Tuz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Tortum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Köyceğiz gölü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Uzun göl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14- Aşağıdaki toprak tiplerinden hangisine ülkemizde rastlanmaz?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Laterit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Terra - Rossa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Podzol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Tundra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Çernezyom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15-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Yağışın fazla olduğu yerlerde topraktaki minerallerin alt tabakalara inmesine yıkınma denir.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>
        <w:rPr>
          <w:rFonts w:ascii="Arial" w:eastAsia="Times New Roman" w:hAnsi="Arial" w:cs="Arial"/>
          <w:noProof/>
          <w:color w:val="003366"/>
          <w:sz w:val="18"/>
          <w:szCs w:val="18"/>
          <w:lang w:eastAsia="tr-TR"/>
        </w:rPr>
        <w:drawing>
          <wp:inline distT="0" distB="0" distL="0" distR="0">
            <wp:extent cx="2752725" cy="1266825"/>
            <wp:effectExtent l="19050" t="0" r="9525" b="0"/>
            <wp:docPr id="479" name="Picture 479" descr="Başlıksız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9" descr="Başlıksız-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yukarıdaki Türkiye haritasında işaretli alanların hangisinde topraktaki yıkınma daha fazladır?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I                                                 B) II                                        C) IIP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 IV                                              E) V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16- Kalın kalker tabakaları üzerinde gelişen ve ülkemizde özellikle Akdeniz Bölgesi'nde yaygın olarak görülen toprak tipi aşağıdakilerden hangisidir?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Podsol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Çernezyum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Terra - rossa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Tundra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Laterit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17- Ülkemizde özellikle Erzurum - Kars platosunda uzun boylu ot toplulukları altında gelişen humus bakımından zengin koyu renkli topraklar genel olarak koyu renkli hangi toprak grubu içinde yer alır?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 Laterit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 Terra - Rossa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 Kahverengi step toprakları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 Çernezyom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 Tundra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18- Aşağıdakilerden hangisi köyaltı yerleşmelerinin ortaya çıkmasında etkili olan faktörlerden biri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A)Aileler arasında çıkan anlaşmazlıklar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B)Kalabalık ailelerden koparak bağımsız yaşama isteği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C)Köylerde eğitim olanaklarının sınırlı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D)Ormanların kesilerek yerleşme alanlarına dönüştürülmesi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E)Tarım arazilerinin yetersiz ve birbirinden uzak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19- Aşağıdakilerden hangisi köyaltı yerleşmelerinden biridir?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A)Mezra                                       B)Bucak                                C)İlçe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D)İl                                                E)Köy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20-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Birkaç mahallenin tek muhtarlık olarak birleştiği yerleşmelerdir. Ülkemizde özellikle Samsun-Bolu-İstanbul üçgeninde yayılış gösterir.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tanıtılan köyaltı yerleşimi aşağıdakilerden hangisidir?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A)Ağıl                                            B)Divan                                C)Kom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D)Çiftlik                                        E)Oba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21-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Batı ve Güneydoğu Toroslar ile Doğu ve Güneydoğu Anadolu’da genellikle çobanların çadırlarından oluşan geçici yerleşmelerdir.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Yukarıda sözü edilen yerleşme aşağıdakilerden hangisidir?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A)Dam                                          B)Ağıl                                    C)Oba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D)Kom                                          E)Divan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22- Aşağıdakilerden hangisi kırsal yerleşme alanlarının özelliklerinden biri değildir?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A)Sayıları oldukça fazladır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B)Genellikle tarım ve hayvancılık ön plandadır.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C)Birçoğu elverişsiz yerlerde kurulmuştur.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D)Genellikle çevresine göre yoğun nüfuslu alanlardır.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E)Dağınık bir yapı gösterirler.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23-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Bir yöredeki yaz turizminin gelişmesi nüfus olayları üzerinde etkilidir. Yaz aylarında turist olarak gelenlerin yanında, eğlence, iş hizmet sektöründe çalışanların da gelmesiyle nüfus artmaktadır.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 merkezlerin hangisinde turizm nedeniyle yaz aylarında belirgin bir nüfus artışı görülmez?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A)Alanya                                      B)Bodrum                            C)Kuşadası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D)İskenderun                              E)Ayvalık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24-</w:t>
      </w: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 xml:space="preserve"> Türkiye’de iç göç olayı genellikle doğudan batıya doğru olmaktadır. En çok göç veren illerin başında 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Tunceli,Kars</w:t>
      </w:r>
      <w:proofErr w:type="gramEnd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, Erzurum, Gümüşhane, Sivas, Artvin ve Ağrı gelmektedir.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Buna göre, aşağıdakilerden hangisi göç veren illerimizin ortak özellikleri arasında gösterilemez?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A)İş olanaklarının fazla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B)Doğal koşullarının olumsuz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C)Doğum oranının yüksek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D)Sanayi kuruluşlarının yetersiz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E)Tarımsal üretimdeki verimin düşük olması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25- Aşağıdaki illerimizden hangisi yer şekilleri nedeniyle seyrek nüfuslanmamıştır?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A)Kırklareli                                   B)</w:t>
      </w:r>
      <w:proofErr w:type="gramStart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Hakkari</w:t>
      </w:r>
      <w:proofErr w:type="gramEnd"/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                            C)Artvin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lastRenderedPageBreak/>
        <w:t>D)Aydın                                        E)Bayburt</w:t>
      </w:r>
    </w:p>
    <w:p w:rsidR="0070121B" w:rsidRPr="0070121B" w:rsidRDefault="0070121B" w:rsidP="0070121B">
      <w:pPr>
        <w:shd w:val="clear" w:color="auto" w:fill="FFFFFF"/>
        <w:ind w:left="180" w:right="72" w:firstLine="180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color w:val="003366"/>
          <w:sz w:val="18"/>
          <w:szCs w:val="18"/>
          <w:lang w:eastAsia="tr-TR"/>
        </w:rPr>
        <w:t> </w:t>
      </w:r>
    </w:p>
    <w:p w:rsidR="0070121B" w:rsidRPr="0070121B" w:rsidRDefault="0070121B" w:rsidP="0070121B">
      <w:pPr>
        <w:shd w:val="clear" w:color="auto" w:fill="FFFFFF"/>
        <w:ind w:left="180" w:right="72" w:firstLine="180"/>
        <w:jc w:val="right"/>
        <w:rPr>
          <w:rFonts w:ascii="Times New Roman" w:eastAsia="Times New Roman" w:hAnsi="Times New Roman" w:cs="Times New Roman"/>
          <w:sz w:val="24"/>
          <w:szCs w:val="24"/>
          <w:lang w:eastAsia="tr-TR"/>
        </w:rPr>
      </w:pPr>
      <w:r w:rsidRPr="0070121B">
        <w:rPr>
          <w:rFonts w:ascii="Arial" w:eastAsia="Times New Roman" w:hAnsi="Arial" w:cs="Arial"/>
          <w:b/>
          <w:bCs/>
          <w:color w:val="003366"/>
          <w:sz w:val="18"/>
          <w:szCs w:val="18"/>
          <w:lang w:eastAsia="tr-TR"/>
        </w:rPr>
        <w:t>Başarılar Dilerim…</w:t>
      </w:r>
    </w:p>
    <w:p w:rsidR="00D779EF" w:rsidRPr="00AB2B5A" w:rsidRDefault="00D779EF" w:rsidP="004D38E8">
      <w:pPr>
        <w:ind w:firstLine="0"/>
      </w:pPr>
    </w:p>
    <w:sectPr w:rsidR="00D779EF" w:rsidRPr="00AB2B5A" w:rsidSect="00DF64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2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A2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A2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/>
  <w:rsids>
    <w:rsidRoot w:val="00E00988"/>
    <w:rsid w:val="0003454F"/>
    <w:rsid w:val="000355D5"/>
    <w:rsid w:val="000634E9"/>
    <w:rsid w:val="00066631"/>
    <w:rsid w:val="00072A58"/>
    <w:rsid w:val="000A214E"/>
    <w:rsid w:val="000B5689"/>
    <w:rsid w:val="000C10D6"/>
    <w:rsid w:val="000E7D77"/>
    <w:rsid w:val="001A27A7"/>
    <w:rsid w:val="001D53AC"/>
    <w:rsid w:val="001E0369"/>
    <w:rsid w:val="001E1550"/>
    <w:rsid w:val="002246D3"/>
    <w:rsid w:val="0027009B"/>
    <w:rsid w:val="002A3D52"/>
    <w:rsid w:val="002B4357"/>
    <w:rsid w:val="002E3C5F"/>
    <w:rsid w:val="003638EB"/>
    <w:rsid w:val="003A126B"/>
    <w:rsid w:val="003E068B"/>
    <w:rsid w:val="00454DF7"/>
    <w:rsid w:val="004613D1"/>
    <w:rsid w:val="004861BB"/>
    <w:rsid w:val="004D38E8"/>
    <w:rsid w:val="004F2684"/>
    <w:rsid w:val="004F7405"/>
    <w:rsid w:val="005C4952"/>
    <w:rsid w:val="006078A1"/>
    <w:rsid w:val="00640733"/>
    <w:rsid w:val="006A676F"/>
    <w:rsid w:val="006D4F31"/>
    <w:rsid w:val="006D6B28"/>
    <w:rsid w:val="006F0BE8"/>
    <w:rsid w:val="006F29E5"/>
    <w:rsid w:val="0070121B"/>
    <w:rsid w:val="00736731"/>
    <w:rsid w:val="00773DC8"/>
    <w:rsid w:val="007D77D8"/>
    <w:rsid w:val="007E004C"/>
    <w:rsid w:val="008473A0"/>
    <w:rsid w:val="008B5A3F"/>
    <w:rsid w:val="008E13EC"/>
    <w:rsid w:val="0098322B"/>
    <w:rsid w:val="009B44E9"/>
    <w:rsid w:val="00A80EBB"/>
    <w:rsid w:val="00A96F3D"/>
    <w:rsid w:val="00A977FB"/>
    <w:rsid w:val="00AB2B5A"/>
    <w:rsid w:val="00B14DCA"/>
    <w:rsid w:val="00B55BEE"/>
    <w:rsid w:val="00B65DEF"/>
    <w:rsid w:val="00C03F31"/>
    <w:rsid w:val="00C15ABF"/>
    <w:rsid w:val="00C15C33"/>
    <w:rsid w:val="00C3746F"/>
    <w:rsid w:val="00C877A3"/>
    <w:rsid w:val="00C9054C"/>
    <w:rsid w:val="00CA09A2"/>
    <w:rsid w:val="00CE60E9"/>
    <w:rsid w:val="00D779EF"/>
    <w:rsid w:val="00DF64C9"/>
    <w:rsid w:val="00E00988"/>
    <w:rsid w:val="00E04168"/>
    <w:rsid w:val="00E72A38"/>
    <w:rsid w:val="00E86160"/>
    <w:rsid w:val="00EC6C16"/>
    <w:rsid w:val="00EE770E"/>
    <w:rsid w:val="00F15939"/>
    <w:rsid w:val="00FA39E6"/>
    <w:rsid w:val="00FF5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ind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4C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098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34E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34E9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uiPriority w:val="99"/>
    <w:semiHidden/>
    <w:unhideWhenUsed/>
    <w:rsid w:val="002B4357"/>
    <w:pPr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2B4357"/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1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12405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933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427944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61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751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05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161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38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69169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036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826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3062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49011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4677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07679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080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614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31746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92755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3432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29080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6276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86921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49584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04098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3041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442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59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30717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5480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69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1933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958544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3356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06297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69069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057522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15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16453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7608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675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175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74440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33957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40749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882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33394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89898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53113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3521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93678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5263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658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96574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16366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0486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48877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171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6913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07088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0765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2847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16014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524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57765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21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29663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19835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08225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0679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55600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233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16267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29328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58629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074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7055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429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8515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3748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20914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29809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7281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  <w:divsChild>
            <w:div w:id="469711400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739903981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  <w:div w:id="1246645303">
              <w:marLeft w:val="180"/>
              <w:marRight w:val="98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0" w:color="auto"/>
                <w:right w:val="none" w:sz="0" w:space="0" w:color="auto"/>
              </w:divBdr>
            </w:div>
          </w:divsChild>
        </w:div>
      </w:divsChild>
    </w:div>
    <w:div w:id="14627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773382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83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700963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4790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1757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699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7278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116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7982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5973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996204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62627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5183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2695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711345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05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3204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12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0632828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460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9460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5782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3786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76333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364791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1182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112816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8320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30077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8920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62013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19158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16989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09612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617213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  <w:div w:id="210214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085877">
          <w:marLeft w:val="0"/>
          <w:marRight w:val="0"/>
          <w:marTop w:val="0"/>
          <w:marBottom w:val="0"/>
          <w:divBdr>
            <w:top w:val="double" w:sz="4" w:space="0" w:color="9966FF"/>
            <w:left w:val="double" w:sz="4" w:space="0" w:color="9966FF"/>
            <w:bottom w:val="single" w:sz="12" w:space="0" w:color="9966FF"/>
            <w:right w:val="double" w:sz="4" w:space="0" w:color="9966FF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hyperlink" Target="http://www.bilgiyelpazesi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1241</Words>
  <Characters>7075</Characters>
  <Application>Microsoft Office Word</Application>
  <DocSecurity>0</DocSecurity>
  <Lines>58</Lines>
  <Paragraphs>16</Paragraphs>
  <ScaleCrop>false</ScaleCrop>
  <Company/>
  <LinksUpToDate>false</LinksUpToDate>
  <CharactersWithSpaces>8300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Murat</dc:creator>
  <cp:keywords/>
  <dc:description/>
  <cp:lastModifiedBy>Murat</cp:lastModifiedBy>
  <cp:revision>2</cp:revision>
  <dcterms:created xsi:type="dcterms:W3CDTF">2013-01-05T12:23:00Z</dcterms:created>
  <dcterms:modified xsi:type="dcterms:W3CDTF">2013-01-05T12:23:00Z</dcterms:modified>
</cp:coreProperties>
</file>