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2BF" w:rsidRDefault="00423246" w:rsidP="000962BF">
      <w:pPr>
        <w:jc w:val="center"/>
      </w:pPr>
      <w:r>
        <w:t>ÇORUM</w:t>
      </w:r>
      <w:r w:rsidR="000962BF">
        <w:t xml:space="preserve"> ANADOLU LİSESİ</w:t>
      </w:r>
      <w:r w:rsidR="000962BF">
        <w:br/>
      </w:r>
      <w:r>
        <w:t xml:space="preserve">2012-2013 </w:t>
      </w:r>
      <w:r w:rsidR="000962BF">
        <w:t>EĞİTİM-ÖĞRETİM Y</w:t>
      </w:r>
      <w:r>
        <w:t xml:space="preserve">ILI </w:t>
      </w:r>
      <w:proofErr w:type="gramStart"/>
      <w:r>
        <w:t>YIL SONU</w:t>
      </w:r>
      <w:proofErr w:type="gramEnd"/>
      <w:r>
        <w:br/>
        <w:t xml:space="preserve">MATEMATİK-GEOMETRİ </w:t>
      </w:r>
      <w:r w:rsidR="000962BF">
        <w:t>ZÜMRE ÖĞRETMENLER TOPLANTI TUTANAĞI</w:t>
      </w:r>
    </w:p>
    <w:p w:rsidR="00335F00" w:rsidRDefault="00423246" w:rsidP="000962BF">
      <w:r>
        <w:t>Toplantı No:3</w:t>
      </w:r>
      <w:r>
        <w:br/>
        <w:t>Toplantı Tarihi:17</w:t>
      </w:r>
      <w:r w:rsidR="00BD15FA">
        <w:t>.06.</w:t>
      </w:r>
      <w:r w:rsidR="007B75F9">
        <w:t>2012</w:t>
      </w:r>
      <w:r w:rsidR="00BD15FA">
        <w:br/>
        <w:t>Toplantı Saati:1</w:t>
      </w:r>
      <w:r>
        <w:t>3</w:t>
      </w:r>
      <w:r w:rsidR="00960BAB">
        <w:t>:</w:t>
      </w:r>
      <w:r w:rsidR="00BD15FA">
        <w:t>30</w:t>
      </w:r>
      <w:r w:rsidR="00960BAB">
        <w:br/>
        <w:t xml:space="preserve">Toplantı </w:t>
      </w:r>
      <w:proofErr w:type="gramStart"/>
      <w:r w:rsidR="00960BAB">
        <w:t>Yeri:Öğretmenler</w:t>
      </w:r>
      <w:proofErr w:type="gramEnd"/>
      <w:r w:rsidR="00960BAB">
        <w:t xml:space="preserve">  Odası</w:t>
      </w:r>
    </w:p>
    <w:p w:rsidR="00474017" w:rsidRDefault="00335F00" w:rsidP="000962BF">
      <w:r>
        <w:br/>
        <w:t>GÜNDEM MADDELERİ</w:t>
      </w:r>
      <w:r>
        <w:br/>
      </w:r>
      <w:r>
        <w:br/>
        <w:t>1.Açılış ve yoklama</w:t>
      </w:r>
      <w:r>
        <w:br/>
      </w:r>
      <w:proofErr w:type="gramStart"/>
      <w:r>
        <w:t>2.</w:t>
      </w:r>
      <w:r w:rsidR="00423246">
        <w:t>2012</w:t>
      </w:r>
      <w:proofErr w:type="gramEnd"/>
      <w:r w:rsidR="00423246">
        <w:t>-2013</w:t>
      </w:r>
      <w:r w:rsidR="0017515F">
        <w:t xml:space="preserve"> </w:t>
      </w:r>
      <w:r>
        <w:t>öğretim yılı zümre öğretmenleri kurul kararlarının değerlendirilmesi.</w:t>
      </w:r>
      <w:r>
        <w:br/>
        <w:t>3.</w:t>
      </w:r>
      <w:r w:rsidR="00423246">
        <w:t>2012-2013</w:t>
      </w:r>
      <w:r w:rsidR="0017515F">
        <w:t xml:space="preserve"> </w:t>
      </w:r>
      <w:r>
        <w:t>öğretim yılı sonu öğrenci başarı durumunun değerlendirilmesi.</w:t>
      </w:r>
      <w:r>
        <w:br/>
        <w:t>4.</w:t>
      </w:r>
      <w:proofErr w:type="spellStart"/>
      <w:r>
        <w:t>Ünitelendirilmiş</w:t>
      </w:r>
      <w:proofErr w:type="spellEnd"/>
      <w:r>
        <w:t xml:space="preserve"> yıllık planın uygulanma durumunun görüşülmesi ve bir sonraki öğretim yılı için alınacak önlemlerin tespit edilmesi.</w:t>
      </w:r>
      <w:r>
        <w:br/>
        <w:t xml:space="preserve">5.”ÖSS’de Bir Adım Daha </w:t>
      </w:r>
      <w:proofErr w:type="spellStart"/>
      <w:r>
        <w:t>İleri”proje</w:t>
      </w:r>
      <w:proofErr w:type="spellEnd"/>
      <w:r>
        <w:t xml:space="preserve"> kapsamında yapılan</w:t>
      </w:r>
      <w:r w:rsidR="0017515F">
        <w:t xml:space="preserve"> çalışmalar ile deneme,2012 ÖSYS,</w:t>
      </w:r>
      <w:r w:rsidR="00E70C82">
        <w:t xml:space="preserve"> </w:t>
      </w:r>
      <w:r w:rsidR="00423246">
        <w:t>2013</w:t>
      </w:r>
      <w:r w:rsidR="00E70C82">
        <w:t xml:space="preserve"> </w:t>
      </w:r>
      <w:r w:rsidR="00423246">
        <w:t>YGS</w:t>
      </w:r>
      <w:r w:rsidR="00E70C82">
        <w:t xml:space="preserve"> Sonuçlarının değerlendirilmesi.</w:t>
      </w:r>
      <w:r w:rsidR="00E70C82">
        <w:br/>
        <w:t>6.</w:t>
      </w:r>
      <w:r w:rsidR="00423246">
        <w:t>2012-2013</w:t>
      </w:r>
      <w:r w:rsidR="00A030BF">
        <w:t xml:space="preserve"> </w:t>
      </w:r>
      <w:r w:rsidR="00E70C82">
        <w:t>öğretim yılında diğer zümre öğretmenleriyle yapılan iş birliğinin değerlendirilmesi ve alınacak tedbirlerin görüşülmesi.</w:t>
      </w:r>
      <w:r w:rsidR="00E3453F">
        <w:br/>
        <w:t>7.Dilek ve İstekler</w:t>
      </w:r>
    </w:p>
    <w:p w:rsidR="00474017" w:rsidRDefault="00474017" w:rsidP="000962BF">
      <w:r>
        <w:t>GÜNDEM MADDELERİNİN GÖRÜŞÜLMESİ</w:t>
      </w:r>
    </w:p>
    <w:p w:rsidR="00CF5B94" w:rsidRDefault="00474017" w:rsidP="000962BF">
      <w:r>
        <w:t>1.</w:t>
      </w:r>
      <w:r w:rsidR="00E3453F" w:rsidRPr="00E3453F">
        <w:t xml:space="preserve"> </w:t>
      </w:r>
      <w:r w:rsidR="00E3453F">
        <w:t xml:space="preserve">Yapılan </w:t>
      </w:r>
      <w:proofErr w:type="gramStart"/>
      <w:r w:rsidR="00E3453F">
        <w:t>yoklamada,izinli</w:t>
      </w:r>
      <w:proofErr w:type="gramEnd"/>
      <w:r w:rsidR="00E3453F">
        <w:t xml:space="preserve"> olan Matematik Öğretmeni </w:t>
      </w:r>
      <w:r w:rsidR="00423246">
        <w:t>Nevin ALTAN</w:t>
      </w:r>
      <w:r w:rsidR="00E3453F">
        <w:t xml:space="preserve"> hariç,diğer zümre öğretmenlerinin hazır o</w:t>
      </w:r>
      <w:r w:rsidR="00DB541D">
        <w:t>lduğu görüldü.Zümre kararı ile y</w:t>
      </w:r>
      <w:r w:rsidR="00E3453F">
        <w:t xml:space="preserve">azman olarak </w:t>
      </w:r>
      <w:r w:rsidR="00423246">
        <w:t xml:space="preserve">Ali SANCI </w:t>
      </w:r>
      <w:r w:rsidR="00E3453F">
        <w:t xml:space="preserve">seçildi.İyi dileklerle toplantıyı başlatan </w:t>
      </w:r>
      <w:r w:rsidR="00423246">
        <w:t xml:space="preserve">Hüseyin ÖZLER </w:t>
      </w:r>
      <w:r w:rsidR="00E3453F">
        <w:t>gündem maddelerini okuyarak zümre</w:t>
      </w:r>
      <w:r w:rsidR="00DB541D">
        <w:t>ye</w:t>
      </w:r>
      <w:r w:rsidR="00472E67">
        <w:t xml:space="preserve"> </w:t>
      </w:r>
      <w:r w:rsidR="00DB541D">
        <w:t>sundu</w:t>
      </w:r>
      <w:r w:rsidR="00E3453F">
        <w:t>,ekleme olup olmadığını sordu</w:t>
      </w:r>
      <w:r w:rsidR="00C1040F">
        <w:t>.Diğer maddelerle görüşmelere devam edildi.</w:t>
      </w:r>
      <w:r w:rsidR="00C1040F">
        <w:br/>
      </w:r>
      <w:r>
        <w:br/>
        <w:t>2.</w:t>
      </w:r>
      <w:r w:rsidR="00C1040F" w:rsidRPr="00C1040F">
        <w:t xml:space="preserve"> </w:t>
      </w:r>
      <w:r w:rsidR="00423246">
        <w:t>2012-2013</w:t>
      </w:r>
      <w:r w:rsidR="00A030BF">
        <w:t xml:space="preserve"> </w:t>
      </w:r>
      <w:r w:rsidR="00C1040F">
        <w:t>öğretim yılı;</w:t>
      </w:r>
      <w:r w:rsidR="009B07A5" w:rsidRPr="009B07A5">
        <w:rPr>
          <w:sz w:val="28"/>
          <w:szCs w:val="28"/>
        </w:rPr>
        <w:t xml:space="preserve"> </w:t>
      </w:r>
      <w:r w:rsidR="00A030BF">
        <w:rPr>
          <w:rFonts w:cstheme="minorHAnsi"/>
        </w:rPr>
        <w:t>13.02.2013</w:t>
      </w:r>
      <w:r w:rsidR="006F21E2">
        <w:rPr>
          <w:rFonts w:cstheme="minorHAnsi"/>
        </w:rPr>
        <w:t xml:space="preserve"> tarihli</w:t>
      </w:r>
      <w:r w:rsidR="002F7D30">
        <w:rPr>
          <w:rFonts w:cstheme="minorHAnsi"/>
        </w:rPr>
        <w:t xml:space="preserve"> 2</w:t>
      </w:r>
      <w:r w:rsidR="00C1040F">
        <w:t>.zümre topla</w:t>
      </w:r>
      <w:r w:rsidR="00BD0E98">
        <w:t>ntı tutanağı,2.dönem başında yap</w:t>
      </w:r>
      <w:r w:rsidR="00C1040F">
        <w:t xml:space="preserve">ıldığı </w:t>
      </w:r>
      <w:proofErr w:type="gramStart"/>
      <w:r w:rsidR="00C1040F">
        <w:t>için,doğru</w:t>
      </w:r>
      <w:proofErr w:type="gramEnd"/>
      <w:r w:rsidR="00C1040F">
        <w:t xml:space="preserve"> bir değerlendirilmenin yapılabilmesi için</w:t>
      </w:r>
      <w:r w:rsidR="00BD0E98">
        <w:t xml:space="preserve"> maddeler</w:t>
      </w:r>
      <w:r w:rsidR="00C1040F">
        <w:t xml:space="preserve"> </w:t>
      </w:r>
      <w:r w:rsidR="00BD0E98">
        <w:t xml:space="preserve">tek </w:t>
      </w:r>
      <w:proofErr w:type="spellStart"/>
      <w:r w:rsidR="00BD0E98">
        <w:t>tek</w:t>
      </w:r>
      <w:proofErr w:type="spellEnd"/>
      <w:r w:rsidR="00BD0E98">
        <w:t xml:space="preserve"> </w:t>
      </w:r>
      <w:r w:rsidR="00C1040F">
        <w:t xml:space="preserve">ele alınıp </w:t>
      </w:r>
      <w:r w:rsidR="00842671">
        <w:t>artılar-eksiler değ</w:t>
      </w:r>
      <w:r w:rsidR="006667B6">
        <w:t>erlendirildi:</w:t>
      </w:r>
      <w:r w:rsidR="006667B6">
        <w:br/>
      </w:r>
      <w:r w:rsidR="00C1040F">
        <w:tab/>
        <w:t xml:space="preserve">Zümre Başkanı </w:t>
      </w:r>
      <w:r w:rsidR="00A030BF">
        <w:t xml:space="preserve">Hüseyin ÖZLER </w:t>
      </w:r>
      <w:r w:rsidR="00C1040F">
        <w:t xml:space="preserve">2.zümre ile ilgili değerlendirme yapmak isteyen öğretmenin olup olmadığını sorduğunda Matematik Öğretmeni </w:t>
      </w:r>
      <w:r w:rsidR="00A030BF">
        <w:t>Hamiyet TURHAN</w:t>
      </w:r>
      <w:r w:rsidR="00DD1643">
        <w:t xml:space="preserve"> söz aldı.</w:t>
      </w:r>
      <w:r w:rsidR="009A6CEC">
        <w:tab/>
      </w:r>
      <w:r w:rsidR="009A6CEC">
        <w:tab/>
      </w:r>
      <w:r w:rsidR="009A6CEC">
        <w:br/>
      </w:r>
      <w:r w:rsidR="0016692A">
        <w:tab/>
      </w:r>
      <w:r w:rsidR="00A030BF">
        <w:t>Hamiyet TURHAN</w:t>
      </w:r>
      <w:r w:rsidR="0016692A">
        <w:t>:”</w:t>
      </w:r>
      <w:r w:rsidR="00A030BF">
        <w:t>Başarılı bir öğretim yılı geçirilmiştir.</w:t>
      </w:r>
      <w:r w:rsidR="0016692A">
        <w:t>”</w:t>
      </w:r>
      <w:proofErr w:type="gramStart"/>
      <w:r w:rsidR="0016692A">
        <w:t>dedi.</w:t>
      </w:r>
      <w:r w:rsidR="00DD1643">
        <w:t>Maddeyle</w:t>
      </w:r>
      <w:proofErr w:type="gramEnd"/>
      <w:r w:rsidR="00DD1643">
        <w:t xml:space="preserve"> ilgili söz alan</w:t>
      </w:r>
      <w:r w:rsidR="009A6CEC">
        <w:t>;</w:t>
      </w:r>
      <w:r w:rsidR="00610962">
        <w:br/>
      </w:r>
      <w:r w:rsidR="00610962">
        <w:rPr>
          <w:rFonts w:cstheme="minorHAnsi"/>
        </w:rPr>
        <w:t xml:space="preserve">             </w:t>
      </w:r>
      <w:r w:rsidR="003A5763">
        <w:rPr>
          <w:rFonts w:cstheme="minorHAnsi"/>
        </w:rPr>
        <w:t xml:space="preserve"> </w:t>
      </w:r>
      <w:r w:rsidR="00610962" w:rsidRPr="00610962">
        <w:rPr>
          <w:rFonts w:cstheme="minorHAnsi"/>
        </w:rPr>
        <w:t xml:space="preserve">Zümre Başkanı </w:t>
      </w:r>
      <w:r w:rsidR="00A030BF">
        <w:rPr>
          <w:rFonts w:cstheme="minorHAnsi"/>
        </w:rPr>
        <w:t>Hüseyin ÖZLER</w:t>
      </w:r>
      <w:r w:rsidR="00610962" w:rsidRPr="00610962">
        <w:rPr>
          <w:rFonts w:cstheme="minorHAnsi"/>
        </w:rPr>
        <w:t>:”Yazılı tarihleri zümrede alınan karara göre zamanında öğrencilere duyuru</w:t>
      </w:r>
      <w:r w:rsidR="00A030BF">
        <w:rPr>
          <w:rFonts w:cstheme="minorHAnsi"/>
        </w:rPr>
        <w:t>lu</w:t>
      </w:r>
      <w:r w:rsidR="00610962" w:rsidRPr="00610962">
        <w:rPr>
          <w:rFonts w:cstheme="minorHAnsi"/>
        </w:rPr>
        <w:t>p mutlaka zamanında yap</w:t>
      </w:r>
      <w:r w:rsidR="00A030BF">
        <w:rPr>
          <w:rFonts w:cstheme="minorHAnsi"/>
        </w:rPr>
        <w:t>ıl</w:t>
      </w:r>
      <w:r w:rsidR="00610962" w:rsidRPr="00610962">
        <w:rPr>
          <w:rFonts w:cstheme="minorHAnsi"/>
        </w:rPr>
        <w:t>malı</w:t>
      </w:r>
      <w:r w:rsidR="00610962">
        <w:rPr>
          <w:rFonts w:cstheme="minorHAnsi"/>
        </w:rPr>
        <w:t>” şeklindeki kararın bu dönem titizlikle uygulandığını belirtti.</w:t>
      </w:r>
      <w:r w:rsidR="003B3762">
        <w:rPr>
          <w:rFonts w:cstheme="minorHAnsi"/>
        </w:rPr>
        <w:br/>
        <w:t xml:space="preserve">              </w:t>
      </w:r>
      <w:r w:rsidR="00E76FA3">
        <w:rPr>
          <w:rFonts w:cstheme="minorHAnsi"/>
        </w:rPr>
        <w:t>Ali SANCI</w:t>
      </w:r>
      <w:r w:rsidR="003B3762">
        <w:rPr>
          <w:rFonts w:cstheme="minorHAnsi"/>
        </w:rPr>
        <w:t>:”</w:t>
      </w:r>
      <w:r w:rsidR="003B3762" w:rsidRPr="003B3762">
        <w:rPr>
          <w:rFonts w:cstheme="minorHAnsi"/>
        </w:rPr>
        <w:t xml:space="preserve"> </w:t>
      </w:r>
      <w:r w:rsidR="003B3762">
        <w:rPr>
          <w:rFonts w:cstheme="minorHAnsi"/>
        </w:rPr>
        <w:t>Ayrıca yazılı haftalarına çok özel durumlar hariç aynen uyguladık.”dedi.</w:t>
      </w:r>
      <w:r w:rsidR="003A5763">
        <w:rPr>
          <w:rFonts w:cstheme="minorHAnsi"/>
        </w:rPr>
        <w:br/>
        <w:t xml:space="preserve">4.madde kapsamında söz alan </w:t>
      </w:r>
      <w:r w:rsidR="00E76FA3">
        <w:rPr>
          <w:rFonts w:cstheme="minorHAnsi"/>
        </w:rPr>
        <w:t>Kemal PAYDAR</w:t>
      </w:r>
      <w:r w:rsidR="003A5763">
        <w:rPr>
          <w:rFonts w:cstheme="minorHAnsi"/>
        </w:rPr>
        <w:t>:”12.Sınıfların yazılı tarihleri YGS’ ye göre uygulandı.”dedi.</w:t>
      </w:r>
      <w:r w:rsidR="00922697">
        <w:rPr>
          <w:rFonts w:cstheme="minorHAnsi"/>
        </w:rPr>
        <w:br/>
        <w:t xml:space="preserve">              2.zümrede tablo şeklinde verilen başarı oranlarının bu dönem daha da arttığı görüldü.</w:t>
      </w:r>
      <w:r w:rsidR="007316BE">
        <w:rPr>
          <w:rFonts w:cstheme="minorHAnsi"/>
        </w:rPr>
        <w:br/>
        <w:t xml:space="preserve">              </w:t>
      </w:r>
      <w:r w:rsidR="00E76FA3">
        <w:rPr>
          <w:rFonts w:cstheme="minorHAnsi"/>
        </w:rPr>
        <w:t>Aşır BAY</w:t>
      </w:r>
      <w:r w:rsidR="007316BE">
        <w:rPr>
          <w:rFonts w:cstheme="minorHAnsi"/>
        </w:rPr>
        <w:t>:”5.madde de ele aldığımız,</w:t>
      </w:r>
      <w:r w:rsidR="007316BE" w:rsidRPr="007316BE">
        <w:rPr>
          <w:rFonts w:ascii="Comic Sans MS" w:hAnsi="Comic Sans MS"/>
        </w:rPr>
        <w:t xml:space="preserve"> </w:t>
      </w:r>
      <w:r w:rsidR="007316BE" w:rsidRPr="007316BE">
        <w:rPr>
          <w:rFonts w:cstheme="minorHAnsi"/>
        </w:rPr>
        <w:t>2. Kanaat döneminde başarıyı daha da arttırmak için aşağıda belirlenen çalışmalara da azami ölçüde yer verilmesi</w:t>
      </w:r>
      <w:r w:rsidR="00C43F3A">
        <w:rPr>
          <w:rFonts w:cstheme="minorHAnsi"/>
        </w:rPr>
        <w:t xml:space="preserve"> şeklinde sıralanan hususlara gereken hassasiyeti sergiledik.”dedi.</w:t>
      </w:r>
      <w:r w:rsidR="005523EC">
        <w:rPr>
          <w:rFonts w:cstheme="minorHAnsi"/>
        </w:rPr>
        <w:br/>
      </w:r>
      <w:r w:rsidR="005523EC">
        <w:rPr>
          <w:rFonts w:cstheme="minorHAnsi"/>
        </w:rPr>
        <w:lastRenderedPageBreak/>
        <w:t xml:space="preserve">              </w:t>
      </w:r>
      <w:r w:rsidR="00894044">
        <w:rPr>
          <w:rFonts w:cstheme="minorHAnsi"/>
        </w:rPr>
        <w:t>Ali SANCI</w:t>
      </w:r>
      <w:r w:rsidR="005523EC">
        <w:rPr>
          <w:rFonts w:cstheme="minorHAnsi"/>
        </w:rPr>
        <w:t>:” Rehberlikle ilgili alınan kararları aynen uyguladık.”dedi.</w:t>
      </w:r>
      <w:r w:rsidR="00272842">
        <w:rPr>
          <w:rFonts w:cstheme="minorHAnsi"/>
        </w:rPr>
        <w:br/>
        <w:t xml:space="preserve">               </w:t>
      </w:r>
      <w:r w:rsidR="00894044">
        <w:rPr>
          <w:rFonts w:cstheme="minorHAnsi"/>
        </w:rPr>
        <w:t>Ümit SANCUR</w:t>
      </w:r>
      <w:r w:rsidR="00272842">
        <w:rPr>
          <w:rFonts w:cstheme="minorHAnsi"/>
        </w:rPr>
        <w:t xml:space="preserve">:”Okul araç-gereçlerinin derslerde aktif kullanılması yönünde bu dönem daha dikkatli hareket </w:t>
      </w:r>
      <w:proofErr w:type="gramStart"/>
      <w:r w:rsidR="00272842">
        <w:rPr>
          <w:rFonts w:cstheme="minorHAnsi"/>
        </w:rPr>
        <w:t>edildi.Akıllı</w:t>
      </w:r>
      <w:proofErr w:type="gramEnd"/>
      <w:r w:rsidR="00272842">
        <w:rPr>
          <w:rFonts w:cstheme="minorHAnsi"/>
        </w:rPr>
        <w:t xml:space="preserve"> Tahtaların da </w:t>
      </w:r>
      <w:r w:rsidR="00894044">
        <w:rPr>
          <w:rFonts w:cstheme="minorHAnsi"/>
        </w:rPr>
        <w:t>derslerde aktif olarak kullandık.Bu sayede daha çok örnek zoru çözme imkanımız oldu.Öğrenciler bu sayede biraz daha derse aktif katılmış oldular.</w:t>
      </w:r>
      <w:r w:rsidR="00272842">
        <w:rPr>
          <w:rFonts w:cstheme="minorHAnsi"/>
        </w:rPr>
        <w:t>”dedi.</w:t>
      </w:r>
      <w:r w:rsidR="00AA34E9">
        <w:rPr>
          <w:rFonts w:cstheme="minorHAnsi"/>
        </w:rPr>
        <w:br/>
        <w:t xml:space="preserve">              2.zümrenin 7.maddesiyle ilgili söz alan </w:t>
      </w:r>
      <w:r w:rsidR="00F02112">
        <w:rPr>
          <w:rFonts w:cstheme="minorHAnsi"/>
        </w:rPr>
        <w:t>Hamiyet TURHAN</w:t>
      </w:r>
      <w:r w:rsidR="00AA34E9" w:rsidRPr="00AA34E9">
        <w:rPr>
          <w:rFonts w:cstheme="minorHAnsi"/>
        </w:rPr>
        <w:t xml:space="preserve">:” Derslere daha fazla </w:t>
      </w:r>
      <w:proofErr w:type="gramStart"/>
      <w:r w:rsidR="00AA34E9" w:rsidRPr="00AA34E9">
        <w:rPr>
          <w:rFonts w:cstheme="minorHAnsi"/>
        </w:rPr>
        <w:t>hazırlıklı,planlı</w:t>
      </w:r>
      <w:proofErr w:type="gramEnd"/>
      <w:r w:rsidR="00AA34E9" w:rsidRPr="00AA34E9">
        <w:rPr>
          <w:rFonts w:cstheme="minorHAnsi"/>
        </w:rPr>
        <w:t xml:space="preserve"> girilerek öğrenciler üzerinde gerekli otoritenin </w:t>
      </w:r>
      <w:r w:rsidR="00AA34E9">
        <w:rPr>
          <w:rFonts w:cstheme="minorHAnsi"/>
        </w:rPr>
        <w:t>sağlanması “ kararını harfiyen uyguladık dedi.Başarı oranının 2.dönem artmasında mutlaka bunun payının olduğunu vurguladı.</w:t>
      </w:r>
      <w:r w:rsidR="004121F1">
        <w:rPr>
          <w:rFonts w:cstheme="minorHAnsi"/>
        </w:rPr>
        <w:br/>
        <w:t xml:space="preserve">               </w:t>
      </w:r>
      <w:r w:rsidR="001472D8">
        <w:rPr>
          <w:rFonts w:cstheme="minorHAnsi"/>
        </w:rPr>
        <w:t>Ümit SANCUR</w:t>
      </w:r>
      <w:r w:rsidR="004121F1">
        <w:rPr>
          <w:rFonts w:cstheme="minorHAnsi"/>
        </w:rPr>
        <w:t>:”Öğrenciyi bu dönem biraz daha</w:t>
      </w:r>
      <w:r w:rsidR="00747B84">
        <w:rPr>
          <w:rFonts w:cstheme="minorHAnsi"/>
        </w:rPr>
        <w:t xml:space="preserve"> derste aktif tutarak,</w:t>
      </w:r>
      <w:r w:rsidR="004121F1">
        <w:rPr>
          <w:rFonts w:cstheme="minorHAnsi"/>
        </w:rPr>
        <w:t xml:space="preserve"> merkeze </w:t>
      </w:r>
      <w:proofErr w:type="gramStart"/>
      <w:r w:rsidR="004121F1">
        <w:rPr>
          <w:rFonts w:cstheme="minorHAnsi"/>
        </w:rPr>
        <w:t>çektik.</w:t>
      </w:r>
      <w:r w:rsidR="001472D8">
        <w:rPr>
          <w:rFonts w:cstheme="minorHAnsi"/>
        </w:rPr>
        <w:t>Bunda</w:t>
      </w:r>
      <w:proofErr w:type="gramEnd"/>
      <w:r w:rsidR="001472D8">
        <w:rPr>
          <w:rFonts w:cstheme="minorHAnsi"/>
        </w:rPr>
        <w:t xml:space="preserve"> da akıllı tahtaların payının olduğunu belirteyim.Ancak tabletler şimdilik dersi olumsuz etkiliyor.</w:t>
      </w:r>
      <w:r w:rsidR="004121F1">
        <w:rPr>
          <w:rFonts w:cstheme="minorHAnsi"/>
        </w:rPr>
        <w:t>”dedi.</w:t>
      </w:r>
      <w:r w:rsidR="00BC73DE">
        <w:rPr>
          <w:rFonts w:cstheme="minorHAnsi"/>
        </w:rPr>
        <w:br/>
        <w:t xml:space="preserve">               9.madde olan ödevle ilgili </w:t>
      </w:r>
      <w:r w:rsidR="001472D8">
        <w:rPr>
          <w:rFonts w:cstheme="minorHAnsi"/>
        </w:rPr>
        <w:t>Aşır BAY</w:t>
      </w:r>
      <w:r w:rsidR="00BC73DE">
        <w:rPr>
          <w:rFonts w:cstheme="minorHAnsi"/>
        </w:rPr>
        <w:t>:”Her öğretmen arkadaşım,</w:t>
      </w:r>
      <w:r w:rsidR="00831060">
        <w:rPr>
          <w:rFonts w:cstheme="minorHAnsi"/>
        </w:rPr>
        <w:t xml:space="preserve"> </w:t>
      </w:r>
      <w:r w:rsidR="00BC73DE">
        <w:rPr>
          <w:rFonts w:cstheme="minorHAnsi"/>
        </w:rPr>
        <w:t>ödev konusun</w:t>
      </w:r>
      <w:r w:rsidR="00831060">
        <w:rPr>
          <w:rFonts w:cstheme="minorHAnsi"/>
        </w:rPr>
        <w:t xml:space="preserve">da gereken hassasiyeti </w:t>
      </w:r>
      <w:proofErr w:type="gramStart"/>
      <w:r w:rsidR="00831060">
        <w:rPr>
          <w:rFonts w:cstheme="minorHAnsi"/>
        </w:rPr>
        <w:t>gösterdi:</w:t>
      </w:r>
      <w:r w:rsidR="00BC73DE">
        <w:rPr>
          <w:rFonts w:cstheme="minorHAnsi"/>
        </w:rPr>
        <w:t>Ödev</w:t>
      </w:r>
      <w:proofErr w:type="gramEnd"/>
      <w:r w:rsidR="00BC73DE">
        <w:rPr>
          <w:rFonts w:cstheme="minorHAnsi"/>
        </w:rPr>
        <w:t xml:space="preserve"> takip çizelgeleri tutuldu.Bütün öğrencilerin ödevleri</w:t>
      </w:r>
      <w:r w:rsidR="00831060">
        <w:rPr>
          <w:rFonts w:cstheme="minorHAnsi"/>
        </w:rPr>
        <w:t>,</w:t>
      </w:r>
      <w:r w:rsidR="00BC73DE">
        <w:rPr>
          <w:rFonts w:cstheme="minorHAnsi"/>
        </w:rPr>
        <w:t xml:space="preserve">belirlenen 15 Nisan tarihinde toplandı.Notlar zamanında öğrencilere duyurularak </w:t>
      </w:r>
      <w:r w:rsidR="003A425F">
        <w:rPr>
          <w:rFonts w:cstheme="minorHAnsi"/>
        </w:rPr>
        <w:t>,</w:t>
      </w:r>
      <w:r w:rsidR="00BC73DE">
        <w:rPr>
          <w:rFonts w:cstheme="minorHAnsi"/>
        </w:rPr>
        <w:t>e-okula işlendi.</w:t>
      </w:r>
      <w:r w:rsidR="00831060">
        <w:rPr>
          <w:rFonts w:cstheme="minorHAnsi"/>
        </w:rPr>
        <w:t>2.zümrede aldığımız kara</w:t>
      </w:r>
      <w:r w:rsidR="003A425F">
        <w:rPr>
          <w:rFonts w:cstheme="minorHAnsi"/>
        </w:rPr>
        <w:t>r</w:t>
      </w:r>
      <w:r w:rsidR="00831060">
        <w:rPr>
          <w:rFonts w:cstheme="minorHAnsi"/>
        </w:rPr>
        <w:t>daki not baremine aynen uyuldu.”dedi.</w:t>
      </w:r>
      <w:r w:rsidR="003A425F">
        <w:rPr>
          <w:rFonts w:cstheme="minorHAnsi"/>
        </w:rPr>
        <w:br/>
        <w:t xml:space="preserve">                Diğer zümre öğretmenleri ile ilgili işbirliği noktasında da herhangi bir aksamanın olduğu konusunda da görüş birliğine varıldı.</w:t>
      </w:r>
      <w:r w:rsidR="00853EF2">
        <w:rPr>
          <w:rFonts w:cstheme="minorHAnsi"/>
        </w:rPr>
        <w:br/>
        <w:t xml:space="preserve">                Son </w:t>
      </w:r>
      <w:proofErr w:type="gramStart"/>
      <w:r w:rsidR="00853EF2">
        <w:rPr>
          <w:rFonts w:cstheme="minorHAnsi"/>
        </w:rPr>
        <w:t>olarak,bu</w:t>
      </w:r>
      <w:proofErr w:type="gramEnd"/>
      <w:r w:rsidR="00853EF2">
        <w:rPr>
          <w:rFonts w:cstheme="minorHAnsi"/>
        </w:rPr>
        <w:t xml:space="preserve"> maddeyle ilgili,söz alan </w:t>
      </w:r>
      <w:r w:rsidR="001472D8">
        <w:rPr>
          <w:rFonts w:cstheme="minorHAnsi"/>
        </w:rPr>
        <w:t>Kemal PAYDAR</w:t>
      </w:r>
      <w:r w:rsidR="00853EF2">
        <w:rPr>
          <w:rFonts w:cstheme="minorHAnsi"/>
        </w:rPr>
        <w:t xml:space="preserve">:”2.zümrenin 12.maddesinde ele alınan; </w:t>
      </w:r>
      <w:r w:rsidR="00853EF2" w:rsidRPr="00853EF2">
        <w:rPr>
          <w:rFonts w:cstheme="minorHAnsi"/>
        </w:rPr>
        <w:t>Dersimiz ile ilgili 201</w:t>
      </w:r>
      <w:r w:rsidR="001472D8">
        <w:rPr>
          <w:rFonts w:cstheme="minorHAnsi"/>
        </w:rPr>
        <w:t>3</w:t>
      </w:r>
      <w:r w:rsidR="00853EF2" w:rsidRPr="00853EF2">
        <w:rPr>
          <w:rFonts w:cstheme="minorHAnsi"/>
        </w:rPr>
        <w:t xml:space="preserve"> YGS ve 201</w:t>
      </w:r>
      <w:r w:rsidR="001472D8">
        <w:rPr>
          <w:rFonts w:cstheme="minorHAnsi"/>
        </w:rPr>
        <w:t>3</w:t>
      </w:r>
      <w:r w:rsidR="00853EF2" w:rsidRPr="00853EF2">
        <w:rPr>
          <w:rFonts w:cstheme="minorHAnsi"/>
        </w:rPr>
        <w:t xml:space="preserve"> </w:t>
      </w:r>
      <w:r w:rsidR="00853EF2">
        <w:rPr>
          <w:rFonts w:cstheme="minorHAnsi"/>
        </w:rPr>
        <w:t>LYS için alınabilecek tedbirlerin,%100 olmasa da büyük oranda uyguladık.Önümüzdeki yıl bu konuda daha da dikkatli davranacağız.</w:t>
      </w:r>
      <w:r w:rsidR="001472D8">
        <w:rPr>
          <w:rFonts w:cstheme="minorHAnsi"/>
        </w:rPr>
        <w:t>2013 LYS Matematik sorularının daha zorlayıcı olduğunu gördük.Bu nedenle gelecek yıldan itibaren daha düzenli rehberlik yapılması gerekir.</w:t>
      </w:r>
      <w:r w:rsidR="00853EF2">
        <w:rPr>
          <w:rFonts w:cstheme="minorHAnsi"/>
        </w:rPr>
        <w:t>”dedi.</w:t>
      </w:r>
      <w:r w:rsidR="00853EF2" w:rsidRPr="00560A88">
        <w:rPr>
          <w:rFonts w:ascii="Comic Sans MS" w:hAnsi="Comic Sans MS"/>
          <w:sz w:val="20"/>
          <w:szCs w:val="20"/>
        </w:rPr>
        <w:br/>
      </w:r>
      <w:r w:rsidR="00795BB3">
        <w:br/>
      </w:r>
      <w:r w:rsidR="003820C8">
        <w:t>3.</w:t>
      </w:r>
      <w:r w:rsidR="00423246">
        <w:t>2012-2013</w:t>
      </w:r>
      <w:r w:rsidR="001472D8">
        <w:t xml:space="preserve"> </w:t>
      </w:r>
      <w:r w:rsidR="00986094">
        <w:t xml:space="preserve">Eğitim-Öğretim yılı sonu öğrenci başarısı ile ilgili Zümre Başkanı </w:t>
      </w:r>
      <w:proofErr w:type="spellStart"/>
      <w:r w:rsidR="001472D8">
        <w:t>Hüzeyin</w:t>
      </w:r>
      <w:proofErr w:type="spellEnd"/>
      <w:r w:rsidR="001472D8">
        <w:t xml:space="preserve"> ÖZLER </w:t>
      </w:r>
      <w:r w:rsidR="00986094">
        <w:t>söz alarak başladı.</w:t>
      </w:r>
      <w:r w:rsidR="00986094">
        <w:br/>
      </w:r>
      <w:r w:rsidR="00986094">
        <w:tab/>
      </w:r>
      <w:proofErr w:type="spellStart"/>
      <w:r w:rsidR="001472D8">
        <w:t>Hüzeyin</w:t>
      </w:r>
      <w:proofErr w:type="spellEnd"/>
      <w:r w:rsidR="001472D8">
        <w:t xml:space="preserve"> ÖZLER</w:t>
      </w:r>
      <w:r w:rsidR="00986094">
        <w:t>:”</w:t>
      </w:r>
      <w:r w:rsidR="00A103F3">
        <w:t>Önce 2.dönem ders-ders başarı oranlarını</w:t>
      </w:r>
      <w:r w:rsidR="003820C8">
        <w:t>,</w:t>
      </w:r>
      <w:r w:rsidR="00A103F3">
        <w:t xml:space="preserve"> görelim.</w:t>
      </w:r>
      <w:r w:rsidR="007869D2">
        <w:t xml:space="preserve"> </w:t>
      </w:r>
      <w:r w:rsidR="00A103F3">
        <w:t xml:space="preserve">Daha sonra </w:t>
      </w:r>
      <w:proofErr w:type="gramStart"/>
      <w:r w:rsidR="00A103F3">
        <w:t>ayrıntılı,konuşalım</w:t>
      </w:r>
      <w:proofErr w:type="gramEnd"/>
      <w:r w:rsidR="00A103F3">
        <w:t>.”dedi.</w:t>
      </w:r>
      <w:r w:rsidR="003820C8">
        <w:tab/>
      </w:r>
    </w:p>
    <w:p w:rsidR="00122BB8" w:rsidRDefault="00C65157" w:rsidP="000962BF">
      <w:r>
        <w:br/>
      </w:r>
      <w:r w:rsidR="003820C8">
        <w:t>9.</w:t>
      </w:r>
      <w:r w:rsidR="00C11FA8" w:rsidRPr="00C11FA8">
        <w:t xml:space="preserve"> </w:t>
      </w:r>
      <w:r w:rsidR="00C11FA8">
        <w:t xml:space="preserve">Sınıflar Dönem Sonu Başarı Oranları </w:t>
      </w:r>
      <w:r w:rsidR="00D03CCC">
        <w:t>(Matematik-Geometri)</w:t>
      </w:r>
    </w:p>
    <w:tbl>
      <w:tblPr>
        <w:tblStyle w:val="TabloKlavuzu"/>
        <w:tblW w:w="0" w:type="auto"/>
        <w:tblLayout w:type="fixed"/>
        <w:tblLook w:val="04A0"/>
      </w:tblPr>
      <w:tblGrid>
        <w:gridCol w:w="1087"/>
        <w:gridCol w:w="1403"/>
        <w:gridCol w:w="1263"/>
        <w:gridCol w:w="1455"/>
      </w:tblGrid>
      <w:tr w:rsidR="006031C2" w:rsidTr="00C006FA">
        <w:trPr>
          <w:trHeight w:val="312"/>
        </w:trPr>
        <w:tc>
          <w:tcPr>
            <w:tcW w:w="1087" w:type="dxa"/>
            <w:tcBorders>
              <w:bottom w:val="single" w:sz="4" w:space="0" w:color="auto"/>
            </w:tcBorders>
            <w:shd w:val="pct5" w:color="auto" w:fill="BFBFBF" w:themeFill="background1" w:themeFillShade="BF"/>
          </w:tcPr>
          <w:p w:rsidR="006031C2" w:rsidRPr="005C75A5" w:rsidRDefault="006031C2" w:rsidP="00444697">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6031C2" w:rsidRPr="005C75A5" w:rsidRDefault="006031C2" w:rsidP="00A554E3">
            <w:pPr>
              <w:jc w:val="center"/>
              <w:rPr>
                <w:sz w:val="18"/>
                <w:szCs w:val="18"/>
              </w:rPr>
            </w:pPr>
            <w:r>
              <w:rPr>
                <w:sz w:val="18"/>
                <w:szCs w:val="18"/>
              </w:rPr>
              <w:t>Dönem</w:t>
            </w:r>
          </w:p>
        </w:tc>
        <w:tc>
          <w:tcPr>
            <w:tcW w:w="1263" w:type="dxa"/>
            <w:shd w:val="pct5" w:color="auto" w:fill="BFBFBF" w:themeFill="background1" w:themeFillShade="BF"/>
            <w:vAlign w:val="center"/>
          </w:tcPr>
          <w:p w:rsidR="006031C2" w:rsidRPr="005C75A5" w:rsidRDefault="006031C2" w:rsidP="00444697">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6031C2" w:rsidRPr="005C75A5" w:rsidRDefault="006031C2" w:rsidP="00444697">
            <w:pPr>
              <w:jc w:val="center"/>
              <w:rPr>
                <w:sz w:val="18"/>
                <w:szCs w:val="18"/>
              </w:rPr>
            </w:pPr>
            <w:r w:rsidRPr="005C75A5">
              <w:rPr>
                <w:sz w:val="18"/>
                <w:szCs w:val="18"/>
              </w:rPr>
              <w:t>Geometri</w:t>
            </w:r>
          </w:p>
        </w:tc>
      </w:tr>
      <w:tr w:rsidR="00A554E3" w:rsidTr="000302F1">
        <w:trPr>
          <w:trHeight w:val="205"/>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9A</w:t>
            </w:r>
          </w:p>
        </w:tc>
        <w:tc>
          <w:tcPr>
            <w:tcW w:w="1403" w:type="dxa"/>
            <w:tcBorders>
              <w:bottom w:val="single" w:sz="4" w:space="0" w:color="auto"/>
            </w:tcBorders>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Borders>
              <w:bottom w:val="single" w:sz="4" w:space="0" w:color="auto"/>
            </w:tcBorders>
          </w:tcPr>
          <w:p w:rsidR="00A554E3" w:rsidRDefault="00A554E3" w:rsidP="000962BF">
            <w:pPr>
              <w:rPr>
                <w:sz w:val="18"/>
                <w:szCs w:val="18"/>
              </w:rPr>
            </w:pPr>
            <w:r>
              <w:rPr>
                <w:sz w:val="18"/>
                <w:szCs w:val="18"/>
              </w:rPr>
              <w:t>%100</w:t>
            </w:r>
          </w:p>
        </w:tc>
        <w:tc>
          <w:tcPr>
            <w:tcW w:w="1455" w:type="dxa"/>
            <w:tcBorders>
              <w:bottom w:val="single" w:sz="4" w:space="0" w:color="auto"/>
            </w:tcBorders>
          </w:tcPr>
          <w:p w:rsidR="00A554E3" w:rsidRDefault="00A554E3" w:rsidP="00926F8D">
            <w:pPr>
              <w:rPr>
                <w:sz w:val="18"/>
                <w:szCs w:val="18"/>
              </w:rPr>
            </w:pPr>
            <w:r>
              <w:rPr>
                <w:sz w:val="18"/>
                <w:szCs w:val="18"/>
              </w:rPr>
              <w:t>%100</w:t>
            </w:r>
          </w:p>
        </w:tc>
      </w:tr>
      <w:tr w:rsidR="00A554E3" w:rsidTr="000302F1">
        <w:trPr>
          <w:trHeight w:val="233"/>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9B</w:t>
            </w:r>
          </w:p>
        </w:tc>
        <w:tc>
          <w:tcPr>
            <w:tcW w:w="1403" w:type="dxa"/>
            <w:tcBorders>
              <w:bottom w:val="single" w:sz="4" w:space="0" w:color="auto"/>
            </w:tcBorders>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Borders>
              <w:bottom w:val="single" w:sz="4" w:space="0" w:color="auto"/>
            </w:tcBorders>
          </w:tcPr>
          <w:p w:rsidR="00A554E3" w:rsidRPr="005C75A5" w:rsidRDefault="00A554E3" w:rsidP="00FE5DE1">
            <w:pPr>
              <w:rPr>
                <w:sz w:val="18"/>
                <w:szCs w:val="18"/>
              </w:rPr>
            </w:pPr>
            <w:r>
              <w:rPr>
                <w:sz w:val="18"/>
                <w:szCs w:val="18"/>
              </w:rPr>
              <w:t>%100</w:t>
            </w:r>
          </w:p>
        </w:tc>
        <w:tc>
          <w:tcPr>
            <w:tcW w:w="1455" w:type="dxa"/>
            <w:tcBorders>
              <w:bottom w:val="single" w:sz="4" w:space="0" w:color="auto"/>
            </w:tcBorders>
          </w:tcPr>
          <w:p w:rsidR="00A554E3" w:rsidRDefault="00A554E3" w:rsidP="00926F8D">
            <w:pPr>
              <w:rPr>
                <w:sz w:val="18"/>
                <w:szCs w:val="18"/>
              </w:rPr>
            </w:pPr>
            <w:r>
              <w:rPr>
                <w:sz w:val="18"/>
                <w:szCs w:val="18"/>
              </w:rPr>
              <w:t>%100</w:t>
            </w:r>
          </w:p>
        </w:tc>
      </w:tr>
      <w:tr w:rsidR="00A554E3" w:rsidTr="006546F3">
        <w:trPr>
          <w:trHeight w:val="93"/>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9C</w:t>
            </w:r>
          </w:p>
        </w:tc>
        <w:tc>
          <w:tcPr>
            <w:tcW w:w="1403" w:type="dxa"/>
            <w:tcBorders>
              <w:bottom w:val="single" w:sz="4" w:space="0" w:color="auto"/>
            </w:tcBorders>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Borders>
              <w:bottom w:val="single" w:sz="4" w:space="0" w:color="auto"/>
            </w:tcBorders>
          </w:tcPr>
          <w:p w:rsidR="00A554E3" w:rsidRDefault="00A554E3" w:rsidP="00A554E3">
            <w:pPr>
              <w:rPr>
                <w:sz w:val="18"/>
                <w:szCs w:val="18"/>
              </w:rPr>
            </w:pPr>
            <w:r>
              <w:rPr>
                <w:sz w:val="18"/>
                <w:szCs w:val="18"/>
              </w:rPr>
              <w:t>%93</w:t>
            </w:r>
          </w:p>
        </w:tc>
        <w:tc>
          <w:tcPr>
            <w:tcW w:w="1455" w:type="dxa"/>
            <w:tcBorders>
              <w:bottom w:val="single" w:sz="4" w:space="0" w:color="auto"/>
            </w:tcBorders>
          </w:tcPr>
          <w:p w:rsidR="00A554E3" w:rsidRDefault="00A554E3" w:rsidP="00926F8D">
            <w:pPr>
              <w:rPr>
                <w:sz w:val="18"/>
                <w:szCs w:val="18"/>
              </w:rPr>
            </w:pPr>
            <w:r>
              <w:rPr>
                <w:sz w:val="18"/>
                <w:szCs w:val="18"/>
              </w:rPr>
              <w:t>%100</w:t>
            </w:r>
          </w:p>
        </w:tc>
      </w:tr>
      <w:tr w:rsidR="00A554E3" w:rsidTr="00A554E3">
        <w:trPr>
          <w:trHeight w:val="60"/>
        </w:trPr>
        <w:tc>
          <w:tcPr>
            <w:tcW w:w="1087" w:type="dxa"/>
            <w:shd w:val="pct5" w:color="auto" w:fill="BFBFBF" w:themeFill="background1" w:themeFillShade="BF"/>
            <w:vAlign w:val="center"/>
          </w:tcPr>
          <w:p w:rsidR="00A554E3" w:rsidRPr="005C75A5" w:rsidRDefault="00A554E3" w:rsidP="001E4867">
            <w:pPr>
              <w:jc w:val="center"/>
              <w:rPr>
                <w:sz w:val="18"/>
                <w:szCs w:val="18"/>
              </w:rPr>
            </w:pPr>
            <w:r>
              <w:rPr>
                <w:sz w:val="18"/>
                <w:szCs w:val="18"/>
              </w:rPr>
              <w:t>9D</w:t>
            </w:r>
          </w:p>
        </w:tc>
        <w:tc>
          <w:tcPr>
            <w:tcW w:w="1403" w:type="dxa"/>
            <w:shd w:val="pct5" w:color="auto" w:fill="auto"/>
            <w:vAlign w:val="center"/>
          </w:tcPr>
          <w:p w:rsidR="00A554E3" w:rsidRPr="005C75A5" w:rsidRDefault="00A554E3" w:rsidP="00FE5DE1">
            <w:pPr>
              <w:jc w:val="center"/>
              <w:rPr>
                <w:sz w:val="18"/>
                <w:szCs w:val="18"/>
              </w:rPr>
            </w:pPr>
            <w:r>
              <w:rPr>
                <w:sz w:val="18"/>
                <w:szCs w:val="18"/>
              </w:rPr>
              <w:t>Dönem sonu</w:t>
            </w:r>
          </w:p>
        </w:tc>
        <w:tc>
          <w:tcPr>
            <w:tcW w:w="1263" w:type="dxa"/>
          </w:tcPr>
          <w:p w:rsidR="00A554E3" w:rsidRDefault="00A554E3" w:rsidP="00926F8D">
            <w:pPr>
              <w:rPr>
                <w:sz w:val="18"/>
                <w:szCs w:val="18"/>
              </w:rPr>
            </w:pPr>
            <w:r>
              <w:rPr>
                <w:sz w:val="18"/>
                <w:szCs w:val="18"/>
              </w:rPr>
              <w:t>%100</w:t>
            </w:r>
          </w:p>
        </w:tc>
        <w:tc>
          <w:tcPr>
            <w:tcW w:w="1455" w:type="dxa"/>
          </w:tcPr>
          <w:p w:rsidR="00A554E3" w:rsidRDefault="00A554E3" w:rsidP="00926F8D">
            <w:pPr>
              <w:rPr>
                <w:sz w:val="18"/>
                <w:szCs w:val="18"/>
              </w:rPr>
            </w:pPr>
            <w:r>
              <w:rPr>
                <w:sz w:val="18"/>
                <w:szCs w:val="18"/>
              </w:rPr>
              <w:t>%100</w:t>
            </w:r>
          </w:p>
        </w:tc>
      </w:tr>
      <w:tr w:rsidR="00A554E3" w:rsidTr="000302F1">
        <w:trPr>
          <w:trHeight w:val="104"/>
        </w:trPr>
        <w:tc>
          <w:tcPr>
            <w:tcW w:w="1087" w:type="dxa"/>
            <w:shd w:val="pct5" w:color="auto" w:fill="BFBFBF" w:themeFill="background1" w:themeFillShade="BF"/>
            <w:vAlign w:val="center"/>
          </w:tcPr>
          <w:p w:rsidR="00A554E3" w:rsidRDefault="00A554E3" w:rsidP="001E4867">
            <w:pPr>
              <w:jc w:val="center"/>
              <w:rPr>
                <w:sz w:val="18"/>
                <w:szCs w:val="18"/>
              </w:rPr>
            </w:pPr>
            <w:r>
              <w:rPr>
                <w:sz w:val="18"/>
                <w:szCs w:val="18"/>
              </w:rPr>
              <w:t>9E</w:t>
            </w:r>
          </w:p>
        </w:tc>
        <w:tc>
          <w:tcPr>
            <w:tcW w:w="1403" w:type="dxa"/>
            <w:shd w:val="pct5" w:color="auto" w:fill="auto"/>
            <w:vAlign w:val="center"/>
          </w:tcPr>
          <w:p w:rsidR="00A554E3" w:rsidRDefault="00A554E3" w:rsidP="00FE5DE1">
            <w:pPr>
              <w:jc w:val="center"/>
              <w:rPr>
                <w:sz w:val="18"/>
                <w:szCs w:val="18"/>
              </w:rPr>
            </w:pPr>
            <w:r>
              <w:rPr>
                <w:sz w:val="18"/>
                <w:szCs w:val="18"/>
              </w:rPr>
              <w:t>Dönem sonu</w:t>
            </w:r>
          </w:p>
        </w:tc>
        <w:tc>
          <w:tcPr>
            <w:tcW w:w="1263" w:type="dxa"/>
          </w:tcPr>
          <w:p w:rsidR="00A554E3" w:rsidRDefault="00A554E3" w:rsidP="00A554E3">
            <w:pPr>
              <w:rPr>
                <w:sz w:val="18"/>
                <w:szCs w:val="18"/>
              </w:rPr>
            </w:pPr>
            <w:r>
              <w:rPr>
                <w:sz w:val="18"/>
                <w:szCs w:val="18"/>
              </w:rPr>
              <w:t>%97</w:t>
            </w:r>
          </w:p>
        </w:tc>
        <w:tc>
          <w:tcPr>
            <w:tcW w:w="1455" w:type="dxa"/>
          </w:tcPr>
          <w:p w:rsidR="00A554E3" w:rsidRDefault="00A554E3" w:rsidP="00926F8D">
            <w:pPr>
              <w:rPr>
                <w:sz w:val="18"/>
                <w:szCs w:val="18"/>
              </w:rPr>
            </w:pPr>
            <w:r>
              <w:rPr>
                <w:sz w:val="18"/>
                <w:szCs w:val="18"/>
              </w:rPr>
              <w:t>%100</w:t>
            </w:r>
          </w:p>
        </w:tc>
      </w:tr>
    </w:tbl>
    <w:p w:rsidR="004A4F6E" w:rsidRDefault="004A4F6E" w:rsidP="000962BF"/>
    <w:p w:rsidR="00CF5B94" w:rsidRDefault="00217735" w:rsidP="000962BF">
      <w:r>
        <w:t>10.</w:t>
      </w:r>
      <w:r w:rsidR="00C11FA8" w:rsidRPr="00C11FA8">
        <w:t xml:space="preserve"> </w:t>
      </w:r>
      <w:r w:rsidR="00C11FA8">
        <w:t xml:space="preserve">Sınıflar Dönem Sonu Başarı Oranları </w:t>
      </w:r>
      <w:r w:rsidR="00D03CCC">
        <w:t>(S.Matematik-S.Geometri)</w:t>
      </w:r>
      <w:r w:rsidR="00701DCC">
        <w:br/>
      </w:r>
    </w:p>
    <w:tbl>
      <w:tblPr>
        <w:tblStyle w:val="TabloKlavuzu"/>
        <w:tblW w:w="0" w:type="auto"/>
        <w:tblLayout w:type="fixed"/>
        <w:tblLook w:val="04A0"/>
      </w:tblPr>
      <w:tblGrid>
        <w:gridCol w:w="1087"/>
        <w:gridCol w:w="1403"/>
        <w:gridCol w:w="1263"/>
        <w:gridCol w:w="1455"/>
      </w:tblGrid>
      <w:tr w:rsidR="00CF5B94" w:rsidTr="00926F8D">
        <w:trPr>
          <w:trHeight w:val="312"/>
        </w:trPr>
        <w:tc>
          <w:tcPr>
            <w:tcW w:w="1087" w:type="dxa"/>
            <w:tcBorders>
              <w:bottom w:val="single" w:sz="4" w:space="0" w:color="auto"/>
            </w:tcBorders>
            <w:shd w:val="pct5" w:color="auto" w:fill="BFBFBF" w:themeFill="background1" w:themeFillShade="BF"/>
          </w:tcPr>
          <w:p w:rsidR="00CF5B94" w:rsidRPr="005C75A5" w:rsidRDefault="00CF5B94" w:rsidP="00926F8D">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CF5B94" w:rsidRPr="005C75A5" w:rsidRDefault="00CF5B94" w:rsidP="00926F8D">
            <w:pPr>
              <w:jc w:val="center"/>
              <w:rPr>
                <w:sz w:val="18"/>
                <w:szCs w:val="18"/>
              </w:rPr>
            </w:pPr>
            <w:r>
              <w:rPr>
                <w:sz w:val="18"/>
                <w:szCs w:val="18"/>
              </w:rPr>
              <w:t>Dönem</w:t>
            </w:r>
          </w:p>
        </w:tc>
        <w:tc>
          <w:tcPr>
            <w:tcW w:w="1263" w:type="dxa"/>
            <w:shd w:val="pct5" w:color="auto" w:fill="BFBFBF" w:themeFill="background1" w:themeFillShade="BF"/>
            <w:vAlign w:val="center"/>
          </w:tcPr>
          <w:p w:rsidR="00CF5B94" w:rsidRPr="005C75A5" w:rsidRDefault="00CF5B94" w:rsidP="00926F8D">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CF5B94" w:rsidRPr="005C75A5" w:rsidRDefault="00CF5B94" w:rsidP="00926F8D">
            <w:pPr>
              <w:jc w:val="center"/>
              <w:rPr>
                <w:sz w:val="18"/>
                <w:szCs w:val="18"/>
              </w:rPr>
            </w:pPr>
            <w:r w:rsidRPr="005C75A5">
              <w:rPr>
                <w:sz w:val="18"/>
                <w:szCs w:val="18"/>
              </w:rPr>
              <w:t>Geometri</w:t>
            </w:r>
          </w:p>
        </w:tc>
      </w:tr>
      <w:tr w:rsidR="00CF5B94" w:rsidTr="00926F8D">
        <w:trPr>
          <w:trHeight w:val="205"/>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w:t>
            </w:r>
            <w:r>
              <w:rPr>
                <w:sz w:val="18"/>
                <w:szCs w:val="18"/>
              </w:rPr>
              <w:t>A</w:t>
            </w:r>
          </w:p>
        </w:tc>
        <w:tc>
          <w:tcPr>
            <w:tcW w:w="1403" w:type="dxa"/>
            <w:tcBorders>
              <w:bottom w:val="single" w:sz="4" w:space="0" w:color="auto"/>
            </w:tcBorders>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Borders>
              <w:bottom w:val="single" w:sz="4" w:space="0" w:color="auto"/>
            </w:tcBorders>
          </w:tcPr>
          <w:p w:rsidR="00CF5B94" w:rsidRDefault="00CF5B94" w:rsidP="00CF5B94">
            <w:pPr>
              <w:rPr>
                <w:sz w:val="18"/>
                <w:szCs w:val="18"/>
              </w:rPr>
            </w:pPr>
            <w:r>
              <w:rPr>
                <w:sz w:val="18"/>
                <w:szCs w:val="18"/>
              </w:rPr>
              <w:t>%</w:t>
            </w:r>
            <w:r>
              <w:rPr>
                <w:sz w:val="18"/>
                <w:szCs w:val="18"/>
              </w:rPr>
              <w:t>91</w:t>
            </w:r>
          </w:p>
        </w:tc>
        <w:tc>
          <w:tcPr>
            <w:tcW w:w="1455" w:type="dxa"/>
            <w:tcBorders>
              <w:bottom w:val="single" w:sz="4" w:space="0" w:color="auto"/>
            </w:tcBorders>
          </w:tcPr>
          <w:p w:rsidR="00CF5B94" w:rsidRDefault="00CF5B94" w:rsidP="00926F8D">
            <w:pPr>
              <w:rPr>
                <w:sz w:val="18"/>
                <w:szCs w:val="18"/>
              </w:rPr>
            </w:pPr>
            <w:r>
              <w:rPr>
                <w:sz w:val="18"/>
                <w:szCs w:val="18"/>
              </w:rPr>
              <w:t>%100</w:t>
            </w:r>
          </w:p>
        </w:tc>
      </w:tr>
      <w:tr w:rsidR="00CF5B94" w:rsidTr="00926F8D">
        <w:trPr>
          <w:trHeight w:val="233"/>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w:t>
            </w:r>
            <w:r>
              <w:rPr>
                <w:sz w:val="18"/>
                <w:szCs w:val="18"/>
              </w:rPr>
              <w:t>B</w:t>
            </w:r>
          </w:p>
        </w:tc>
        <w:tc>
          <w:tcPr>
            <w:tcW w:w="1403" w:type="dxa"/>
            <w:tcBorders>
              <w:bottom w:val="single" w:sz="4" w:space="0" w:color="auto"/>
            </w:tcBorders>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Borders>
              <w:bottom w:val="single" w:sz="4" w:space="0" w:color="auto"/>
            </w:tcBorders>
          </w:tcPr>
          <w:p w:rsidR="00CF5B94" w:rsidRPr="005C75A5" w:rsidRDefault="00CF5B94" w:rsidP="00926F8D">
            <w:pPr>
              <w:rPr>
                <w:sz w:val="18"/>
                <w:szCs w:val="18"/>
              </w:rPr>
            </w:pPr>
            <w:r>
              <w:rPr>
                <w:sz w:val="18"/>
                <w:szCs w:val="18"/>
              </w:rPr>
              <w:t>%100</w:t>
            </w:r>
          </w:p>
        </w:tc>
        <w:tc>
          <w:tcPr>
            <w:tcW w:w="1455" w:type="dxa"/>
            <w:tcBorders>
              <w:bottom w:val="single" w:sz="4" w:space="0" w:color="auto"/>
            </w:tcBorders>
          </w:tcPr>
          <w:p w:rsidR="00CF5B94" w:rsidRDefault="00CF5B94" w:rsidP="00926F8D">
            <w:pPr>
              <w:rPr>
                <w:sz w:val="18"/>
                <w:szCs w:val="18"/>
              </w:rPr>
            </w:pPr>
            <w:r>
              <w:rPr>
                <w:sz w:val="18"/>
                <w:szCs w:val="18"/>
              </w:rPr>
              <w:t>%100</w:t>
            </w:r>
          </w:p>
        </w:tc>
      </w:tr>
      <w:tr w:rsidR="00CF5B94" w:rsidTr="00926F8D">
        <w:trPr>
          <w:trHeight w:val="93"/>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w:t>
            </w:r>
            <w:r>
              <w:rPr>
                <w:sz w:val="18"/>
                <w:szCs w:val="18"/>
              </w:rPr>
              <w:t>C</w:t>
            </w:r>
          </w:p>
        </w:tc>
        <w:tc>
          <w:tcPr>
            <w:tcW w:w="1403" w:type="dxa"/>
            <w:tcBorders>
              <w:bottom w:val="single" w:sz="4" w:space="0" w:color="auto"/>
            </w:tcBorders>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Borders>
              <w:bottom w:val="single" w:sz="4" w:space="0" w:color="auto"/>
            </w:tcBorders>
          </w:tcPr>
          <w:p w:rsidR="00CF5B94" w:rsidRDefault="00CF5B94" w:rsidP="00926F8D">
            <w:pPr>
              <w:rPr>
                <w:sz w:val="18"/>
                <w:szCs w:val="18"/>
              </w:rPr>
            </w:pPr>
            <w:r>
              <w:rPr>
                <w:sz w:val="18"/>
                <w:szCs w:val="18"/>
              </w:rPr>
              <w:t>%</w:t>
            </w:r>
            <w:r>
              <w:rPr>
                <w:sz w:val="18"/>
                <w:szCs w:val="18"/>
              </w:rPr>
              <w:t>96</w:t>
            </w:r>
          </w:p>
        </w:tc>
        <w:tc>
          <w:tcPr>
            <w:tcW w:w="1455" w:type="dxa"/>
            <w:tcBorders>
              <w:bottom w:val="single" w:sz="4" w:space="0" w:color="auto"/>
            </w:tcBorders>
          </w:tcPr>
          <w:p w:rsidR="00CF5B94" w:rsidRDefault="00CF5B94" w:rsidP="00926F8D">
            <w:pPr>
              <w:rPr>
                <w:sz w:val="18"/>
                <w:szCs w:val="18"/>
              </w:rPr>
            </w:pPr>
            <w:r>
              <w:rPr>
                <w:sz w:val="18"/>
                <w:szCs w:val="18"/>
              </w:rPr>
              <w:t>%100</w:t>
            </w:r>
          </w:p>
        </w:tc>
      </w:tr>
      <w:tr w:rsidR="00CF5B94" w:rsidTr="00926F8D">
        <w:trPr>
          <w:trHeight w:val="60"/>
        </w:trPr>
        <w:tc>
          <w:tcPr>
            <w:tcW w:w="1087" w:type="dxa"/>
            <w:shd w:val="pct5" w:color="auto" w:fill="BFBFBF" w:themeFill="background1" w:themeFillShade="BF"/>
            <w:vAlign w:val="center"/>
          </w:tcPr>
          <w:p w:rsidR="00CF5B94" w:rsidRPr="005C75A5" w:rsidRDefault="00CF5B94" w:rsidP="00926F8D">
            <w:pPr>
              <w:jc w:val="center"/>
              <w:rPr>
                <w:sz w:val="18"/>
                <w:szCs w:val="18"/>
              </w:rPr>
            </w:pPr>
            <w:r>
              <w:rPr>
                <w:sz w:val="18"/>
                <w:szCs w:val="18"/>
              </w:rPr>
              <w:t>10</w:t>
            </w:r>
            <w:r>
              <w:rPr>
                <w:sz w:val="18"/>
                <w:szCs w:val="18"/>
              </w:rPr>
              <w:t>D</w:t>
            </w:r>
          </w:p>
        </w:tc>
        <w:tc>
          <w:tcPr>
            <w:tcW w:w="1403" w:type="dxa"/>
            <w:shd w:val="pct5" w:color="auto" w:fill="auto"/>
            <w:vAlign w:val="center"/>
          </w:tcPr>
          <w:p w:rsidR="00CF5B94" w:rsidRPr="005C75A5" w:rsidRDefault="00CF5B94" w:rsidP="00926F8D">
            <w:pPr>
              <w:jc w:val="center"/>
              <w:rPr>
                <w:sz w:val="18"/>
                <w:szCs w:val="18"/>
              </w:rPr>
            </w:pPr>
            <w:r>
              <w:rPr>
                <w:sz w:val="18"/>
                <w:szCs w:val="18"/>
              </w:rPr>
              <w:t>Dönem sonu</w:t>
            </w:r>
          </w:p>
        </w:tc>
        <w:tc>
          <w:tcPr>
            <w:tcW w:w="1263" w:type="dxa"/>
          </w:tcPr>
          <w:p w:rsidR="00CF5B94" w:rsidRDefault="00CF5B94" w:rsidP="00926F8D">
            <w:pPr>
              <w:rPr>
                <w:sz w:val="18"/>
                <w:szCs w:val="18"/>
              </w:rPr>
            </w:pPr>
            <w:r>
              <w:rPr>
                <w:sz w:val="18"/>
                <w:szCs w:val="18"/>
              </w:rPr>
              <w:t>%100</w:t>
            </w:r>
          </w:p>
        </w:tc>
        <w:tc>
          <w:tcPr>
            <w:tcW w:w="1455" w:type="dxa"/>
          </w:tcPr>
          <w:p w:rsidR="00CF5B94" w:rsidRDefault="00CF5B94" w:rsidP="00926F8D">
            <w:pPr>
              <w:rPr>
                <w:sz w:val="18"/>
                <w:szCs w:val="18"/>
              </w:rPr>
            </w:pPr>
            <w:r>
              <w:rPr>
                <w:sz w:val="18"/>
                <w:szCs w:val="18"/>
              </w:rPr>
              <w:t>%100</w:t>
            </w:r>
          </w:p>
        </w:tc>
      </w:tr>
      <w:tr w:rsidR="00CF5B94" w:rsidTr="00926F8D">
        <w:trPr>
          <w:trHeight w:val="104"/>
        </w:trPr>
        <w:tc>
          <w:tcPr>
            <w:tcW w:w="1087" w:type="dxa"/>
            <w:shd w:val="pct5" w:color="auto" w:fill="BFBFBF" w:themeFill="background1" w:themeFillShade="BF"/>
            <w:vAlign w:val="center"/>
          </w:tcPr>
          <w:p w:rsidR="00CF5B94" w:rsidRDefault="00CF5B94" w:rsidP="00926F8D">
            <w:pPr>
              <w:jc w:val="center"/>
              <w:rPr>
                <w:sz w:val="18"/>
                <w:szCs w:val="18"/>
              </w:rPr>
            </w:pPr>
            <w:r>
              <w:rPr>
                <w:sz w:val="18"/>
                <w:szCs w:val="18"/>
              </w:rPr>
              <w:t>10</w:t>
            </w:r>
            <w:r>
              <w:rPr>
                <w:sz w:val="18"/>
                <w:szCs w:val="18"/>
              </w:rPr>
              <w:t>E</w:t>
            </w:r>
          </w:p>
        </w:tc>
        <w:tc>
          <w:tcPr>
            <w:tcW w:w="1403" w:type="dxa"/>
            <w:shd w:val="pct5" w:color="auto" w:fill="auto"/>
            <w:vAlign w:val="center"/>
          </w:tcPr>
          <w:p w:rsidR="00CF5B94" w:rsidRDefault="00CF5B94" w:rsidP="00926F8D">
            <w:pPr>
              <w:jc w:val="center"/>
              <w:rPr>
                <w:sz w:val="18"/>
                <w:szCs w:val="18"/>
              </w:rPr>
            </w:pPr>
            <w:r>
              <w:rPr>
                <w:sz w:val="18"/>
                <w:szCs w:val="18"/>
              </w:rPr>
              <w:t>Dönem sonu</w:t>
            </w:r>
          </w:p>
        </w:tc>
        <w:tc>
          <w:tcPr>
            <w:tcW w:w="1263" w:type="dxa"/>
          </w:tcPr>
          <w:p w:rsidR="00CF5B94" w:rsidRDefault="00CF5B94" w:rsidP="00CF5B94">
            <w:pPr>
              <w:rPr>
                <w:sz w:val="18"/>
                <w:szCs w:val="18"/>
              </w:rPr>
            </w:pPr>
            <w:r>
              <w:rPr>
                <w:sz w:val="18"/>
                <w:szCs w:val="18"/>
              </w:rPr>
              <w:t>%</w:t>
            </w:r>
            <w:r>
              <w:rPr>
                <w:sz w:val="18"/>
                <w:szCs w:val="18"/>
              </w:rPr>
              <w:t>75</w:t>
            </w:r>
          </w:p>
        </w:tc>
        <w:tc>
          <w:tcPr>
            <w:tcW w:w="1455" w:type="dxa"/>
          </w:tcPr>
          <w:p w:rsidR="00CF5B94" w:rsidRDefault="00CF5B94" w:rsidP="00926F8D">
            <w:pPr>
              <w:rPr>
                <w:sz w:val="18"/>
                <w:szCs w:val="18"/>
              </w:rPr>
            </w:pPr>
            <w:r>
              <w:rPr>
                <w:sz w:val="18"/>
                <w:szCs w:val="18"/>
              </w:rPr>
              <w:t>%100</w:t>
            </w:r>
          </w:p>
        </w:tc>
      </w:tr>
    </w:tbl>
    <w:p w:rsidR="00701DCC" w:rsidRDefault="00701DCC" w:rsidP="000962BF"/>
    <w:p w:rsidR="00EE7525" w:rsidRDefault="00EE7525" w:rsidP="000962BF"/>
    <w:p w:rsidR="007422C1" w:rsidRDefault="007422C1" w:rsidP="007422C1">
      <w:r>
        <w:lastRenderedPageBreak/>
        <w:t>11.Sınıflar</w:t>
      </w:r>
      <w:r w:rsidR="000971EF">
        <w:t xml:space="preserve"> </w:t>
      </w:r>
      <w:r w:rsidR="00833A43">
        <w:t xml:space="preserve">Dönem </w:t>
      </w:r>
      <w:r w:rsidR="00C11FA8">
        <w:t>Sonu</w:t>
      </w:r>
      <w:r w:rsidR="00833A43">
        <w:t xml:space="preserve"> Başarı O</w:t>
      </w:r>
      <w:r>
        <w:t>ranları(Matematik-</w:t>
      </w:r>
      <w:r w:rsidR="000E4611">
        <w:t>S.</w:t>
      </w:r>
      <w:r>
        <w:t>Geometri)</w:t>
      </w:r>
    </w:p>
    <w:tbl>
      <w:tblPr>
        <w:tblStyle w:val="TabloKlavuzu"/>
        <w:tblW w:w="0" w:type="auto"/>
        <w:tblLayout w:type="fixed"/>
        <w:tblLook w:val="04A0"/>
      </w:tblPr>
      <w:tblGrid>
        <w:gridCol w:w="1087"/>
        <w:gridCol w:w="1403"/>
        <w:gridCol w:w="1263"/>
        <w:gridCol w:w="1455"/>
      </w:tblGrid>
      <w:tr w:rsidR="00FF2541" w:rsidTr="00926F8D">
        <w:trPr>
          <w:trHeight w:val="312"/>
        </w:trPr>
        <w:tc>
          <w:tcPr>
            <w:tcW w:w="1087" w:type="dxa"/>
            <w:tcBorders>
              <w:bottom w:val="single" w:sz="4" w:space="0" w:color="auto"/>
            </w:tcBorders>
            <w:shd w:val="pct5" w:color="auto" w:fill="BFBFBF" w:themeFill="background1" w:themeFillShade="BF"/>
          </w:tcPr>
          <w:p w:rsidR="00FF2541" w:rsidRPr="005C75A5" w:rsidRDefault="00FF2541" w:rsidP="00926F8D">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FF2541" w:rsidRPr="005C75A5" w:rsidRDefault="00FF2541" w:rsidP="00926F8D">
            <w:pPr>
              <w:jc w:val="center"/>
              <w:rPr>
                <w:sz w:val="18"/>
                <w:szCs w:val="18"/>
              </w:rPr>
            </w:pPr>
            <w:r>
              <w:rPr>
                <w:sz w:val="18"/>
                <w:szCs w:val="18"/>
              </w:rPr>
              <w:t>Dönem</w:t>
            </w:r>
          </w:p>
        </w:tc>
        <w:tc>
          <w:tcPr>
            <w:tcW w:w="1263" w:type="dxa"/>
            <w:shd w:val="pct5" w:color="auto" w:fill="BFBFBF" w:themeFill="background1" w:themeFillShade="BF"/>
            <w:vAlign w:val="center"/>
          </w:tcPr>
          <w:p w:rsidR="00FF2541" w:rsidRPr="005C75A5" w:rsidRDefault="00FF2541" w:rsidP="00926F8D">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FF2541" w:rsidRPr="005C75A5" w:rsidRDefault="00FF2541" w:rsidP="00926F8D">
            <w:pPr>
              <w:jc w:val="center"/>
              <w:rPr>
                <w:sz w:val="18"/>
                <w:szCs w:val="18"/>
              </w:rPr>
            </w:pPr>
            <w:r w:rsidRPr="005C75A5">
              <w:rPr>
                <w:sz w:val="18"/>
                <w:szCs w:val="18"/>
              </w:rPr>
              <w:t>Geometri</w:t>
            </w:r>
          </w:p>
        </w:tc>
      </w:tr>
      <w:tr w:rsidR="00FF2541" w:rsidTr="00926F8D">
        <w:trPr>
          <w:trHeight w:val="205"/>
        </w:trPr>
        <w:tc>
          <w:tcPr>
            <w:tcW w:w="1087" w:type="dxa"/>
            <w:shd w:val="pct5" w:color="auto" w:fill="BFBFBF" w:themeFill="background1" w:themeFillShade="BF"/>
            <w:vAlign w:val="center"/>
          </w:tcPr>
          <w:p w:rsidR="00FF2541" w:rsidRPr="005C75A5" w:rsidRDefault="00FF2541" w:rsidP="00FF2541">
            <w:pPr>
              <w:jc w:val="center"/>
              <w:rPr>
                <w:sz w:val="18"/>
                <w:szCs w:val="18"/>
              </w:rPr>
            </w:pPr>
            <w:r>
              <w:rPr>
                <w:sz w:val="18"/>
                <w:szCs w:val="18"/>
              </w:rPr>
              <w:t>1</w:t>
            </w:r>
            <w:r>
              <w:rPr>
                <w:sz w:val="18"/>
                <w:szCs w:val="18"/>
              </w:rPr>
              <w:t>1</w:t>
            </w:r>
            <w:r>
              <w:rPr>
                <w:sz w:val="18"/>
                <w:szCs w:val="18"/>
              </w:rPr>
              <w:t>A</w:t>
            </w:r>
          </w:p>
        </w:tc>
        <w:tc>
          <w:tcPr>
            <w:tcW w:w="1403" w:type="dxa"/>
            <w:tcBorders>
              <w:bottom w:val="single" w:sz="4" w:space="0" w:color="auto"/>
            </w:tcBorders>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Borders>
              <w:bottom w:val="single" w:sz="4" w:space="0" w:color="auto"/>
            </w:tcBorders>
          </w:tcPr>
          <w:p w:rsidR="00FF2541" w:rsidRDefault="00FF2541" w:rsidP="00926F8D">
            <w:pPr>
              <w:rPr>
                <w:sz w:val="18"/>
                <w:szCs w:val="18"/>
              </w:rPr>
            </w:pPr>
            <w:r>
              <w:rPr>
                <w:sz w:val="18"/>
                <w:szCs w:val="18"/>
              </w:rPr>
              <w:t>%100</w:t>
            </w:r>
          </w:p>
        </w:tc>
        <w:tc>
          <w:tcPr>
            <w:tcW w:w="1455" w:type="dxa"/>
            <w:tcBorders>
              <w:bottom w:val="single" w:sz="4" w:space="0" w:color="auto"/>
            </w:tcBorders>
          </w:tcPr>
          <w:p w:rsidR="00FF2541" w:rsidRDefault="00FF2541" w:rsidP="00926F8D">
            <w:pPr>
              <w:rPr>
                <w:sz w:val="18"/>
                <w:szCs w:val="18"/>
              </w:rPr>
            </w:pPr>
            <w:r>
              <w:rPr>
                <w:sz w:val="18"/>
                <w:szCs w:val="18"/>
              </w:rPr>
              <w:t>%100</w:t>
            </w:r>
          </w:p>
        </w:tc>
      </w:tr>
      <w:tr w:rsidR="00FF2541" w:rsidTr="00926F8D">
        <w:trPr>
          <w:trHeight w:val="233"/>
        </w:trPr>
        <w:tc>
          <w:tcPr>
            <w:tcW w:w="1087" w:type="dxa"/>
            <w:shd w:val="pct5" w:color="auto" w:fill="BFBFBF" w:themeFill="background1" w:themeFillShade="BF"/>
            <w:vAlign w:val="center"/>
          </w:tcPr>
          <w:p w:rsidR="00FF2541" w:rsidRPr="005C75A5" w:rsidRDefault="00FF2541" w:rsidP="00FF2541">
            <w:pPr>
              <w:jc w:val="center"/>
              <w:rPr>
                <w:sz w:val="18"/>
                <w:szCs w:val="18"/>
              </w:rPr>
            </w:pPr>
            <w:r>
              <w:rPr>
                <w:sz w:val="18"/>
                <w:szCs w:val="18"/>
              </w:rPr>
              <w:t>1</w:t>
            </w:r>
            <w:r>
              <w:rPr>
                <w:sz w:val="18"/>
                <w:szCs w:val="18"/>
              </w:rPr>
              <w:t>1</w:t>
            </w:r>
            <w:r>
              <w:rPr>
                <w:sz w:val="18"/>
                <w:szCs w:val="18"/>
              </w:rPr>
              <w:t>B</w:t>
            </w:r>
          </w:p>
        </w:tc>
        <w:tc>
          <w:tcPr>
            <w:tcW w:w="1403" w:type="dxa"/>
            <w:tcBorders>
              <w:bottom w:val="single" w:sz="4" w:space="0" w:color="auto"/>
            </w:tcBorders>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Borders>
              <w:bottom w:val="single" w:sz="4" w:space="0" w:color="auto"/>
            </w:tcBorders>
          </w:tcPr>
          <w:p w:rsidR="00FF2541" w:rsidRPr="005C75A5" w:rsidRDefault="00FF2541" w:rsidP="00926F8D">
            <w:pPr>
              <w:rPr>
                <w:sz w:val="18"/>
                <w:szCs w:val="18"/>
              </w:rPr>
            </w:pPr>
            <w:r>
              <w:rPr>
                <w:sz w:val="18"/>
                <w:szCs w:val="18"/>
              </w:rPr>
              <w:t>%100</w:t>
            </w:r>
          </w:p>
        </w:tc>
        <w:tc>
          <w:tcPr>
            <w:tcW w:w="1455" w:type="dxa"/>
            <w:tcBorders>
              <w:bottom w:val="single" w:sz="4" w:space="0" w:color="auto"/>
            </w:tcBorders>
          </w:tcPr>
          <w:p w:rsidR="00FF2541" w:rsidRDefault="00FF2541" w:rsidP="00926F8D">
            <w:pPr>
              <w:rPr>
                <w:sz w:val="18"/>
                <w:szCs w:val="18"/>
              </w:rPr>
            </w:pPr>
            <w:r>
              <w:rPr>
                <w:sz w:val="18"/>
                <w:szCs w:val="18"/>
              </w:rPr>
              <w:t>%100</w:t>
            </w:r>
          </w:p>
        </w:tc>
      </w:tr>
      <w:tr w:rsidR="00FF2541" w:rsidTr="00926F8D">
        <w:trPr>
          <w:trHeight w:val="93"/>
        </w:trPr>
        <w:tc>
          <w:tcPr>
            <w:tcW w:w="1087" w:type="dxa"/>
            <w:shd w:val="pct5" w:color="auto" w:fill="BFBFBF" w:themeFill="background1" w:themeFillShade="BF"/>
            <w:vAlign w:val="center"/>
          </w:tcPr>
          <w:p w:rsidR="00FF2541" w:rsidRPr="005C75A5" w:rsidRDefault="00FF2541" w:rsidP="00926F8D">
            <w:pPr>
              <w:jc w:val="center"/>
              <w:rPr>
                <w:sz w:val="18"/>
                <w:szCs w:val="18"/>
              </w:rPr>
            </w:pPr>
            <w:r>
              <w:rPr>
                <w:sz w:val="18"/>
                <w:szCs w:val="18"/>
              </w:rPr>
              <w:t>11</w:t>
            </w:r>
            <w:r>
              <w:rPr>
                <w:sz w:val="18"/>
                <w:szCs w:val="18"/>
              </w:rPr>
              <w:t>C</w:t>
            </w:r>
          </w:p>
        </w:tc>
        <w:tc>
          <w:tcPr>
            <w:tcW w:w="1403" w:type="dxa"/>
            <w:tcBorders>
              <w:bottom w:val="single" w:sz="4" w:space="0" w:color="auto"/>
            </w:tcBorders>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Borders>
              <w:bottom w:val="single" w:sz="4" w:space="0" w:color="auto"/>
            </w:tcBorders>
          </w:tcPr>
          <w:p w:rsidR="00FF2541" w:rsidRDefault="00FF2541" w:rsidP="00926F8D">
            <w:pPr>
              <w:rPr>
                <w:sz w:val="18"/>
                <w:szCs w:val="18"/>
              </w:rPr>
            </w:pPr>
            <w:r>
              <w:rPr>
                <w:sz w:val="18"/>
                <w:szCs w:val="18"/>
              </w:rPr>
              <w:t>%100</w:t>
            </w:r>
          </w:p>
        </w:tc>
        <w:tc>
          <w:tcPr>
            <w:tcW w:w="1455" w:type="dxa"/>
            <w:tcBorders>
              <w:bottom w:val="single" w:sz="4" w:space="0" w:color="auto"/>
            </w:tcBorders>
          </w:tcPr>
          <w:p w:rsidR="00FF2541" w:rsidRDefault="00FF2541" w:rsidP="00926F8D">
            <w:pPr>
              <w:rPr>
                <w:sz w:val="18"/>
                <w:szCs w:val="18"/>
              </w:rPr>
            </w:pPr>
            <w:r>
              <w:rPr>
                <w:sz w:val="18"/>
                <w:szCs w:val="18"/>
              </w:rPr>
              <w:t>%100</w:t>
            </w:r>
          </w:p>
        </w:tc>
      </w:tr>
      <w:tr w:rsidR="00FF2541" w:rsidTr="00926F8D">
        <w:trPr>
          <w:trHeight w:val="60"/>
        </w:trPr>
        <w:tc>
          <w:tcPr>
            <w:tcW w:w="1087" w:type="dxa"/>
            <w:shd w:val="pct5" w:color="auto" w:fill="BFBFBF" w:themeFill="background1" w:themeFillShade="BF"/>
            <w:vAlign w:val="center"/>
          </w:tcPr>
          <w:p w:rsidR="00FF2541" w:rsidRPr="005C75A5" w:rsidRDefault="00FF2541" w:rsidP="00926F8D">
            <w:pPr>
              <w:jc w:val="center"/>
              <w:rPr>
                <w:sz w:val="18"/>
                <w:szCs w:val="18"/>
              </w:rPr>
            </w:pPr>
            <w:r>
              <w:rPr>
                <w:sz w:val="18"/>
                <w:szCs w:val="18"/>
              </w:rPr>
              <w:t>11</w:t>
            </w:r>
            <w:r>
              <w:rPr>
                <w:sz w:val="18"/>
                <w:szCs w:val="18"/>
              </w:rPr>
              <w:t>D</w:t>
            </w:r>
          </w:p>
        </w:tc>
        <w:tc>
          <w:tcPr>
            <w:tcW w:w="1403" w:type="dxa"/>
            <w:shd w:val="pct5" w:color="auto" w:fill="auto"/>
            <w:vAlign w:val="center"/>
          </w:tcPr>
          <w:p w:rsidR="00FF2541" w:rsidRPr="005C75A5" w:rsidRDefault="00FF2541" w:rsidP="00926F8D">
            <w:pPr>
              <w:jc w:val="center"/>
              <w:rPr>
                <w:sz w:val="18"/>
                <w:szCs w:val="18"/>
              </w:rPr>
            </w:pPr>
            <w:r>
              <w:rPr>
                <w:sz w:val="18"/>
                <w:szCs w:val="18"/>
              </w:rPr>
              <w:t>Dönem sonu</w:t>
            </w:r>
          </w:p>
        </w:tc>
        <w:tc>
          <w:tcPr>
            <w:tcW w:w="1263" w:type="dxa"/>
          </w:tcPr>
          <w:p w:rsidR="00FF2541" w:rsidRDefault="00FF2541" w:rsidP="00FF2541">
            <w:pPr>
              <w:rPr>
                <w:sz w:val="18"/>
                <w:szCs w:val="18"/>
              </w:rPr>
            </w:pPr>
            <w:r>
              <w:rPr>
                <w:sz w:val="18"/>
                <w:szCs w:val="18"/>
              </w:rPr>
              <w:t>%</w:t>
            </w:r>
            <w:r>
              <w:rPr>
                <w:sz w:val="18"/>
                <w:szCs w:val="18"/>
              </w:rPr>
              <w:t>96</w:t>
            </w:r>
          </w:p>
        </w:tc>
        <w:tc>
          <w:tcPr>
            <w:tcW w:w="1455" w:type="dxa"/>
          </w:tcPr>
          <w:p w:rsidR="00FF2541" w:rsidRDefault="00FF2541" w:rsidP="00926F8D">
            <w:pPr>
              <w:rPr>
                <w:sz w:val="18"/>
                <w:szCs w:val="18"/>
              </w:rPr>
            </w:pPr>
            <w:r>
              <w:rPr>
                <w:sz w:val="18"/>
                <w:szCs w:val="18"/>
              </w:rPr>
              <w:t>%100</w:t>
            </w:r>
          </w:p>
        </w:tc>
      </w:tr>
      <w:tr w:rsidR="00FF2541" w:rsidTr="00926F8D">
        <w:trPr>
          <w:trHeight w:val="104"/>
        </w:trPr>
        <w:tc>
          <w:tcPr>
            <w:tcW w:w="1087" w:type="dxa"/>
            <w:shd w:val="pct5" w:color="auto" w:fill="BFBFBF" w:themeFill="background1" w:themeFillShade="BF"/>
            <w:vAlign w:val="center"/>
          </w:tcPr>
          <w:p w:rsidR="00FF2541" w:rsidRDefault="00FF2541" w:rsidP="00926F8D">
            <w:pPr>
              <w:jc w:val="center"/>
              <w:rPr>
                <w:sz w:val="18"/>
                <w:szCs w:val="18"/>
              </w:rPr>
            </w:pPr>
            <w:r>
              <w:rPr>
                <w:sz w:val="18"/>
                <w:szCs w:val="18"/>
              </w:rPr>
              <w:t>11</w:t>
            </w:r>
            <w:r>
              <w:rPr>
                <w:sz w:val="18"/>
                <w:szCs w:val="18"/>
              </w:rPr>
              <w:t>E</w:t>
            </w:r>
          </w:p>
        </w:tc>
        <w:tc>
          <w:tcPr>
            <w:tcW w:w="1403" w:type="dxa"/>
            <w:shd w:val="pct5" w:color="auto" w:fill="auto"/>
            <w:vAlign w:val="center"/>
          </w:tcPr>
          <w:p w:rsidR="00FF2541" w:rsidRDefault="00FF2541" w:rsidP="00926F8D">
            <w:pPr>
              <w:jc w:val="center"/>
              <w:rPr>
                <w:sz w:val="18"/>
                <w:szCs w:val="18"/>
              </w:rPr>
            </w:pPr>
            <w:r>
              <w:rPr>
                <w:sz w:val="18"/>
                <w:szCs w:val="18"/>
              </w:rPr>
              <w:t>Dönem sonu</w:t>
            </w:r>
          </w:p>
        </w:tc>
        <w:tc>
          <w:tcPr>
            <w:tcW w:w="1263" w:type="dxa"/>
          </w:tcPr>
          <w:p w:rsidR="00FF2541" w:rsidRDefault="00FF2541" w:rsidP="00926F8D">
            <w:pPr>
              <w:rPr>
                <w:sz w:val="18"/>
                <w:szCs w:val="18"/>
              </w:rPr>
            </w:pPr>
            <w:r>
              <w:rPr>
                <w:sz w:val="18"/>
                <w:szCs w:val="18"/>
              </w:rPr>
              <w:t>%100</w:t>
            </w:r>
          </w:p>
        </w:tc>
        <w:tc>
          <w:tcPr>
            <w:tcW w:w="1455" w:type="dxa"/>
          </w:tcPr>
          <w:p w:rsidR="00FF2541" w:rsidRDefault="00FF2541" w:rsidP="00926F8D">
            <w:pPr>
              <w:rPr>
                <w:sz w:val="18"/>
                <w:szCs w:val="18"/>
              </w:rPr>
            </w:pPr>
            <w:r>
              <w:rPr>
                <w:sz w:val="18"/>
                <w:szCs w:val="18"/>
              </w:rPr>
              <w:t>%100</w:t>
            </w:r>
          </w:p>
        </w:tc>
      </w:tr>
      <w:tr w:rsidR="00FF2541" w:rsidTr="00926F8D">
        <w:trPr>
          <w:trHeight w:val="104"/>
        </w:trPr>
        <w:tc>
          <w:tcPr>
            <w:tcW w:w="1087" w:type="dxa"/>
            <w:shd w:val="pct5" w:color="auto" w:fill="BFBFBF" w:themeFill="background1" w:themeFillShade="BF"/>
            <w:vAlign w:val="center"/>
          </w:tcPr>
          <w:p w:rsidR="00FF2541" w:rsidRDefault="00FF2541" w:rsidP="00926F8D">
            <w:pPr>
              <w:jc w:val="center"/>
              <w:rPr>
                <w:sz w:val="18"/>
                <w:szCs w:val="18"/>
              </w:rPr>
            </w:pPr>
            <w:r>
              <w:rPr>
                <w:sz w:val="18"/>
                <w:szCs w:val="18"/>
              </w:rPr>
              <w:t>11F</w:t>
            </w:r>
          </w:p>
        </w:tc>
        <w:tc>
          <w:tcPr>
            <w:tcW w:w="1403" w:type="dxa"/>
            <w:shd w:val="pct5" w:color="auto" w:fill="auto"/>
            <w:vAlign w:val="center"/>
          </w:tcPr>
          <w:p w:rsidR="00FF2541" w:rsidRDefault="00FF2541" w:rsidP="00926F8D">
            <w:pPr>
              <w:jc w:val="center"/>
              <w:rPr>
                <w:sz w:val="18"/>
                <w:szCs w:val="18"/>
              </w:rPr>
            </w:pPr>
            <w:r>
              <w:rPr>
                <w:sz w:val="18"/>
                <w:szCs w:val="18"/>
              </w:rPr>
              <w:t>Dönem sonu</w:t>
            </w:r>
          </w:p>
        </w:tc>
        <w:tc>
          <w:tcPr>
            <w:tcW w:w="1263" w:type="dxa"/>
          </w:tcPr>
          <w:p w:rsidR="00FF2541" w:rsidRDefault="00FF2541" w:rsidP="00926F8D">
            <w:pPr>
              <w:rPr>
                <w:sz w:val="18"/>
                <w:szCs w:val="18"/>
              </w:rPr>
            </w:pPr>
            <w:r>
              <w:rPr>
                <w:sz w:val="18"/>
                <w:szCs w:val="18"/>
              </w:rPr>
              <w:t>%100</w:t>
            </w:r>
          </w:p>
        </w:tc>
        <w:tc>
          <w:tcPr>
            <w:tcW w:w="1455" w:type="dxa"/>
          </w:tcPr>
          <w:p w:rsidR="00FF2541" w:rsidRDefault="00FF2541" w:rsidP="00926F8D">
            <w:pPr>
              <w:rPr>
                <w:sz w:val="18"/>
                <w:szCs w:val="18"/>
              </w:rPr>
            </w:pPr>
            <w:r>
              <w:rPr>
                <w:sz w:val="18"/>
                <w:szCs w:val="18"/>
              </w:rPr>
              <w:t>%100</w:t>
            </w:r>
          </w:p>
        </w:tc>
      </w:tr>
    </w:tbl>
    <w:p w:rsidR="00EE7525" w:rsidRDefault="00EE7525" w:rsidP="007422C1"/>
    <w:p w:rsidR="00217735" w:rsidRDefault="006B68CC" w:rsidP="00217735">
      <w:r>
        <w:t>12.</w:t>
      </w:r>
      <w:r w:rsidR="00C11FA8" w:rsidRPr="00C11FA8">
        <w:t xml:space="preserve"> </w:t>
      </w:r>
      <w:r w:rsidR="00C11FA8">
        <w:t xml:space="preserve">Sınıflar Dönem Sonu Başarı Oranları </w:t>
      </w:r>
      <w:r>
        <w:t>(Matematik-S.Geometri)</w:t>
      </w:r>
    </w:p>
    <w:tbl>
      <w:tblPr>
        <w:tblStyle w:val="TabloKlavuzu"/>
        <w:tblW w:w="0" w:type="auto"/>
        <w:tblLayout w:type="fixed"/>
        <w:tblLook w:val="04A0"/>
      </w:tblPr>
      <w:tblGrid>
        <w:gridCol w:w="1087"/>
        <w:gridCol w:w="1403"/>
        <w:gridCol w:w="1263"/>
        <w:gridCol w:w="1455"/>
      </w:tblGrid>
      <w:tr w:rsidR="00C11FA8" w:rsidTr="00926F8D">
        <w:trPr>
          <w:trHeight w:val="312"/>
        </w:trPr>
        <w:tc>
          <w:tcPr>
            <w:tcW w:w="1087" w:type="dxa"/>
            <w:tcBorders>
              <w:bottom w:val="single" w:sz="4" w:space="0" w:color="auto"/>
            </w:tcBorders>
            <w:shd w:val="pct5" w:color="auto" w:fill="BFBFBF" w:themeFill="background1" w:themeFillShade="BF"/>
          </w:tcPr>
          <w:p w:rsidR="00C11FA8" w:rsidRPr="005C75A5" w:rsidRDefault="00C11FA8" w:rsidP="00926F8D">
            <w:pPr>
              <w:jc w:val="center"/>
              <w:rPr>
                <w:sz w:val="18"/>
                <w:szCs w:val="18"/>
              </w:rPr>
            </w:pPr>
            <w:r w:rsidRPr="005C75A5">
              <w:rPr>
                <w:sz w:val="18"/>
                <w:szCs w:val="18"/>
              </w:rPr>
              <w:t>Sınıflar</w:t>
            </w:r>
          </w:p>
        </w:tc>
        <w:tc>
          <w:tcPr>
            <w:tcW w:w="1403" w:type="dxa"/>
            <w:tcBorders>
              <w:bottom w:val="single" w:sz="4" w:space="0" w:color="auto"/>
            </w:tcBorders>
            <w:shd w:val="pct5" w:color="auto" w:fill="BFBFBF" w:themeFill="background1" w:themeFillShade="BF"/>
            <w:vAlign w:val="center"/>
          </w:tcPr>
          <w:p w:rsidR="00C11FA8" w:rsidRPr="005C75A5" w:rsidRDefault="00C11FA8" w:rsidP="00926F8D">
            <w:pPr>
              <w:jc w:val="center"/>
              <w:rPr>
                <w:sz w:val="18"/>
                <w:szCs w:val="18"/>
              </w:rPr>
            </w:pPr>
            <w:r>
              <w:rPr>
                <w:sz w:val="18"/>
                <w:szCs w:val="18"/>
              </w:rPr>
              <w:t>Dönem</w:t>
            </w:r>
          </w:p>
        </w:tc>
        <w:tc>
          <w:tcPr>
            <w:tcW w:w="1263" w:type="dxa"/>
            <w:shd w:val="pct5" w:color="auto" w:fill="BFBFBF" w:themeFill="background1" w:themeFillShade="BF"/>
            <w:vAlign w:val="center"/>
          </w:tcPr>
          <w:p w:rsidR="00C11FA8" w:rsidRPr="005C75A5" w:rsidRDefault="00C11FA8" w:rsidP="00926F8D">
            <w:pPr>
              <w:jc w:val="center"/>
              <w:rPr>
                <w:sz w:val="18"/>
                <w:szCs w:val="18"/>
              </w:rPr>
            </w:pPr>
            <w:r w:rsidRPr="005C75A5">
              <w:rPr>
                <w:sz w:val="18"/>
                <w:szCs w:val="18"/>
              </w:rPr>
              <w:t>Matematik</w:t>
            </w:r>
          </w:p>
        </w:tc>
        <w:tc>
          <w:tcPr>
            <w:tcW w:w="1455" w:type="dxa"/>
            <w:shd w:val="pct5" w:color="auto" w:fill="BFBFBF" w:themeFill="background1" w:themeFillShade="BF"/>
            <w:vAlign w:val="center"/>
          </w:tcPr>
          <w:p w:rsidR="00C11FA8" w:rsidRPr="005C75A5" w:rsidRDefault="00C11FA8" w:rsidP="00926F8D">
            <w:pPr>
              <w:jc w:val="center"/>
              <w:rPr>
                <w:sz w:val="18"/>
                <w:szCs w:val="18"/>
              </w:rPr>
            </w:pPr>
            <w:r w:rsidRPr="005C75A5">
              <w:rPr>
                <w:sz w:val="18"/>
                <w:szCs w:val="18"/>
              </w:rPr>
              <w:t>Geometri</w:t>
            </w:r>
          </w:p>
        </w:tc>
      </w:tr>
      <w:tr w:rsidR="00C11FA8" w:rsidTr="00926F8D">
        <w:trPr>
          <w:trHeight w:val="205"/>
        </w:trPr>
        <w:tc>
          <w:tcPr>
            <w:tcW w:w="1087" w:type="dxa"/>
            <w:shd w:val="pct5" w:color="auto" w:fill="BFBFBF" w:themeFill="background1" w:themeFillShade="BF"/>
            <w:vAlign w:val="center"/>
          </w:tcPr>
          <w:p w:rsidR="00C11FA8" w:rsidRPr="005C75A5" w:rsidRDefault="00C11FA8" w:rsidP="00C11FA8">
            <w:pPr>
              <w:jc w:val="center"/>
              <w:rPr>
                <w:sz w:val="18"/>
                <w:szCs w:val="18"/>
              </w:rPr>
            </w:pPr>
            <w:r>
              <w:rPr>
                <w:sz w:val="18"/>
                <w:szCs w:val="18"/>
              </w:rPr>
              <w:t>1</w:t>
            </w:r>
            <w:r>
              <w:rPr>
                <w:sz w:val="18"/>
                <w:szCs w:val="18"/>
              </w:rPr>
              <w:t>2</w:t>
            </w:r>
            <w:r>
              <w:rPr>
                <w:sz w:val="18"/>
                <w:szCs w:val="18"/>
              </w:rPr>
              <w:t>A</w:t>
            </w:r>
          </w:p>
        </w:tc>
        <w:tc>
          <w:tcPr>
            <w:tcW w:w="1403" w:type="dxa"/>
            <w:tcBorders>
              <w:bottom w:val="single" w:sz="4" w:space="0" w:color="auto"/>
            </w:tcBorders>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Borders>
              <w:bottom w:val="single" w:sz="4" w:space="0" w:color="auto"/>
            </w:tcBorders>
          </w:tcPr>
          <w:p w:rsidR="00C11FA8" w:rsidRDefault="00C11FA8" w:rsidP="00926F8D">
            <w:pPr>
              <w:rPr>
                <w:sz w:val="18"/>
                <w:szCs w:val="18"/>
              </w:rPr>
            </w:pPr>
            <w:r>
              <w:rPr>
                <w:sz w:val="18"/>
                <w:szCs w:val="18"/>
              </w:rPr>
              <w:t>%100</w:t>
            </w:r>
          </w:p>
        </w:tc>
        <w:tc>
          <w:tcPr>
            <w:tcW w:w="1455" w:type="dxa"/>
            <w:tcBorders>
              <w:bottom w:val="single" w:sz="4" w:space="0" w:color="auto"/>
            </w:tcBorders>
          </w:tcPr>
          <w:p w:rsidR="00C11FA8" w:rsidRDefault="00C11FA8" w:rsidP="00926F8D">
            <w:pPr>
              <w:rPr>
                <w:sz w:val="18"/>
                <w:szCs w:val="18"/>
              </w:rPr>
            </w:pPr>
            <w:r>
              <w:rPr>
                <w:sz w:val="18"/>
                <w:szCs w:val="18"/>
              </w:rPr>
              <w:t>%100</w:t>
            </w:r>
          </w:p>
        </w:tc>
      </w:tr>
      <w:tr w:rsidR="00C11FA8" w:rsidTr="00926F8D">
        <w:trPr>
          <w:trHeight w:val="233"/>
        </w:trPr>
        <w:tc>
          <w:tcPr>
            <w:tcW w:w="1087" w:type="dxa"/>
            <w:shd w:val="pct5" w:color="auto" w:fill="BFBFBF" w:themeFill="background1" w:themeFillShade="BF"/>
            <w:vAlign w:val="center"/>
          </w:tcPr>
          <w:p w:rsidR="00C11FA8" w:rsidRPr="005C75A5" w:rsidRDefault="00C11FA8" w:rsidP="00926F8D">
            <w:pPr>
              <w:jc w:val="center"/>
              <w:rPr>
                <w:sz w:val="18"/>
                <w:szCs w:val="18"/>
              </w:rPr>
            </w:pPr>
            <w:r>
              <w:rPr>
                <w:sz w:val="18"/>
                <w:szCs w:val="18"/>
              </w:rPr>
              <w:t>1</w:t>
            </w:r>
            <w:r>
              <w:rPr>
                <w:sz w:val="18"/>
                <w:szCs w:val="18"/>
              </w:rPr>
              <w:t>2</w:t>
            </w:r>
            <w:r>
              <w:rPr>
                <w:sz w:val="18"/>
                <w:szCs w:val="18"/>
              </w:rPr>
              <w:t>B</w:t>
            </w:r>
          </w:p>
        </w:tc>
        <w:tc>
          <w:tcPr>
            <w:tcW w:w="1403" w:type="dxa"/>
            <w:tcBorders>
              <w:bottom w:val="single" w:sz="4" w:space="0" w:color="auto"/>
            </w:tcBorders>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Borders>
              <w:bottom w:val="single" w:sz="4" w:space="0" w:color="auto"/>
            </w:tcBorders>
          </w:tcPr>
          <w:p w:rsidR="00C11FA8" w:rsidRPr="005C75A5" w:rsidRDefault="00C11FA8" w:rsidP="00926F8D">
            <w:pPr>
              <w:rPr>
                <w:sz w:val="18"/>
                <w:szCs w:val="18"/>
              </w:rPr>
            </w:pPr>
            <w:r>
              <w:rPr>
                <w:sz w:val="18"/>
                <w:szCs w:val="18"/>
              </w:rPr>
              <w:t>%100</w:t>
            </w:r>
          </w:p>
        </w:tc>
        <w:tc>
          <w:tcPr>
            <w:tcW w:w="1455" w:type="dxa"/>
            <w:tcBorders>
              <w:bottom w:val="single" w:sz="4" w:space="0" w:color="auto"/>
            </w:tcBorders>
          </w:tcPr>
          <w:p w:rsidR="00C11FA8" w:rsidRDefault="00C11FA8" w:rsidP="00926F8D">
            <w:pPr>
              <w:rPr>
                <w:sz w:val="18"/>
                <w:szCs w:val="18"/>
              </w:rPr>
            </w:pPr>
            <w:r>
              <w:rPr>
                <w:sz w:val="18"/>
                <w:szCs w:val="18"/>
              </w:rPr>
              <w:t>%100</w:t>
            </w:r>
          </w:p>
        </w:tc>
      </w:tr>
      <w:tr w:rsidR="00C11FA8" w:rsidTr="00926F8D">
        <w:trPr>
          <w:trHeight w:val="93"/>
        </w:trPr>
        <w:tc>
          <w:tcPr>
            <w:tcW w:w="1087" w:type="dxa"/>
            <w:shd w:val="pct5" w:color="auto" w:fill="BFBFBF" w:themeFill="background1" w:themeFillShade="BF"/>
            <w:vAlign w:val="center"/>
          </w:tcPr>
          <w:p w:rsidR="00C11FA8" w:rsidRPr="005C75A5" w:rsidRDefault="00C11FA8" w:rsidP="00926F8D">
            <w:pPr>
              <w:jc w:val="center"/>
              <w:rPr>
                <w:sz w:val="18"/>
                <w:szCs w:val="18"/>
              </w:rPr>
            </w:pPr>
            <w:r>
              <w:rPr>
                <w:sz w:val="18"/>
                <w:szCs w:val="18"/>
              </w:rPr>
              <w:t>12</w:t>
            </w:r>
            <w:r>
              <w:rPr>
                <w:sz w:val="18"/>
                <w:szCs w:val="18"/>
              </w:rPr>
              <w:t>C</w:t>
            </w:r>
          </w:p>
        </w:tc>
        <w:tc>
          <w:tcPr>
            <w:tcW w:w="1403" w:type="dxa"/>
            <w:tcBorders>
              <w:bottom w:val="single" w:sz="4" w:space="0" w:color="auto"/>
            </w:tcBorders>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Borders>
              <w:bottom w:val="single" w:sz="4" w:space="0" w:color="auto"/>
            </w:tcBorders>
          </w:tcPr>
          <w:p w:rsidR="00C11FA8" w:rsidRDefault="00C11FA8" w:rsidP="00926F8D">
            <w:pPr>
              <w:rPr>
                <w:sz w:val="18"/>
                <w:szCs w:val="18"/>
              </w:rPr>
            </w:pPr>
            <w:r>
              <w:rPr>
                <w:sz w:val="18"/>
                <w:szCs w:val="18"/>
              </w:rPr>
              <w:t>%100</w:t>
            </w:r>
          </w:p>
        </w:tc>
        <w:tc>
          <w:tcPr>
            <w:tcW w:w="1455" w:type="dxa"/>
            <w:tcBorders>
              <w:bottom w:val="single" w:sz="4" w:space="0" w:color="auto"/>
            </w:tcBorders>
          </w:tcPr>
          <w:p w:rsidR="00C11FA8" w:rsidRDefault="00C11FA8" w:rsidP="00926F8D">
            <w:pPr>
              <w:rPr>
                <w:sz w:val="18"/>
                <w:szCs w:val="18"/>
              </w:rPr>
            </w:pPr>
            <w:r>
              <w:rPr>
                <w:sz w:val="18"/>
                <w:szCs w:val="18"/>
              </w:rPr>
              <w:t>%100</w:t>
            </w:r>
          </w:p>
        </w:tc>
      </w:tr>
      <w:tr w:rsidR="00C11FA8" w:rsidTr="00926F8D">
        <w:trPr>
          <w:trHeight w:val="60"/>
        </w:trPr>
        <w:tc>
          <w:tcPr>
            <w:tcW w:w="1087" w:type="dxa"/>
            <w:shd w:val="pct5" w:color="auto" w:fill="BFBFBF" w:themeFill="background1" w:themeFillShade="BF"/>
            <w:vAlign w:val="center"/>
          </w:tcPr>
          <w:p w:rsidR="00C11FA8" w:rsidRPr="005C75A5" w:rsidRDefault="00C11FA8" w:rsidP="00926F8D">
            <w:pPr>
              <w:jc w:val="center"/>
              <w:rPr>
                <w:sz w:val="18"/>
                <w:szCs w:val="18"/>
              </w:rPr>
            </w:pPr>
            <w:r>
              <w:rPr>
                <w:sz w:val="18"/>
                <w:szCs w:val="18"/>
              </w:rPr>
              <w:t>12</w:t>
            </w:r>
            <w:r>
              <w:rPr>
                <w:sz w:val="18"/>
                <w:szCs w:val="18"/>
              </w:rPr>
              <w:t>D</w:t>
            </w:r>
          </w:p>
        </w:tc>
        <w:tc>
          <w:tcPr>
            <w:tcW w:w="1403" w:type="dxa"/>
            <w:shd w:val="pct5" w:color="auto" w:fill="auto"/>
            <w:vAlign w:val="center"/>
          </w:tcPr>
          <w:p w:rsidR="00C11FA8" w:rsidRPr="005C75A5"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%100</w:t>
            </w:r>
          </w:p>
        </w:tc>
      </w:tr>
      <w:tr w:rsidR="00C11FA8" w:rsidTr="00926F8D">
        <w:trPr>
          <w:trHeight w:val="104"/>
        </w:trPr>
        <w:tc>
          <w:tcPr>
            <w:tcW w:w="1087" w:type="dxa"/>
            <w:shd w:val="pct5" w:color="auto" w:fill="BFBFBF" w:themeFill="background1" w:themeFillShade="BF"/>
            <w:vAlign w:val="center"/>
          </w:tcPr>
          <w:p w:rsidR="00C11FA8" w:rsidRDefault="00C11FA8" w:rsidP="00926F8D">
            <w:pPr>
              <w:jc w:val="center"/>
              <w:rPr>
                <w:sz w:val="18"/>
                <w:szCs w:val="18"/>
              </w:rPr>
            </w:pPr>
            <w:r>
              <w:rPr>
                <w:sz w:val="18"/>
                <w:szCs w:val="18"/>
              </w:rPr>
              <w:t>12</w:t>
            </w:r>
            <w:r>
              <w:rPr>
                <w:sz w:val="18"/>
                <w:szCs w:val="18"/>
              </w:rPr>
              <w:t>E</w:t>
            </w:r>
          </w:p>
        </w:tc>
        <w:tc>
          <w:tcPr>
            <w:tcW w:w="1403" w:type="dxa"/>
            <w:shd w:val="pct5" w:color="auto" w:fill="auto"/>
            <w:vAlign w:val="center"/>
          </w:tcPr>
          <w:p w:rsidR="00C11FA8"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%100</w:t>
            </w:r>
          </w:p>
        </w:tc>
      </w:tr>
      <w:tr w:rsidR="00C11FA8" w:rsidTr="00926F8D">
        <w:trPr>
          <w:trHeight w:val="104"/>
        </w:trPr>
        <w:tc>
          <w:tcPr>
            <w:tcW w:w="1087" w:type="dxa"/>
            <w:shd w:val="pct5" w:color="auto" w:fill="BFBFBF" w:themeFill="background1" w:themeFillShade="BF"/>
            <w:vAlign w:val="center"/>
          </w:tcPr>
          <w:p w:rsidR="00C11FA8" w:rsidRDefault="00C11FA8" w:rsidP="00926F8D">
            <w:pPr>
              <w:jc w:val="center"/>
              <w:rPr>
                <w:sz w:val="18"/>
                <w:szCs w:val="18"/>
              </w:rPr>
            </w:pPr>
            <w:r>
              <w:rPr>
                <w:sz w:val="18"/>
                <w:szCs w:val="18"/>
              </w:rPr>
              <w:t>12</w:t>
            </w:r>
            <w:r>
              <w:rPr>
                <w:sz w:val="18"/>
                <w:szCs w:val="18"/>
              </w:rPr>
              <w:t>F</w:t>
            </w:r>
          </w:p>
        </w:tc>
        <w:tc>
          <w:tcPr>
            <w:tcW w:w="1403" w:type="dxa"/>
            <w:shd w:val="pct5" w:color="auto" w:fill="auto"/>
            <w:vAlign w:val="center"/>
          </w:tcPr>
          <w:p w:rsidR="00C11FA8"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%100</w:t>
            </w:r>
          </w:p>
        </w:tc>
      </w:tr>
      <w:tr w:rsidR="00C11FA8" w:rsidTr="00926F8D">
        <w:trPr>
          <w:trHeight w:val="104"/>
        </w:trPr>
        <w:tc>
          <w:tcPr>
            <w:tcW w:w="1087" w:type="dxa"/>
            <w:shd w:val="pct5" w:color="auto" w:fill="BFBFBF" w:themeFill="background1" w:themeFillShade="BF"/>
            <w:vAlign w:val="center"/>
          </w:tcPr>
          <w:p w:rsidR="00C11FA8" w:rsidRDefault="00C11FA8" w:rsidP="00C11FA8">
            <w:pPr>
              <w:jc w:val="center"/>
              <w:rPr>
                <w:sz w:val="18"/>
                <w:szCs w:val="18"/>
              </w:rPr>
            </w:pPr>
            <w:r>
              <w:rPr>
                <w:sz w:val="18"/>
                <w:szCs w:val="18"/>
              </w:rPr>
              <w:t>12G</w:t>
            </w:r>
          </w:p>
        </w:tc>
        <w:tc>
          <w:tcPr>
            <w:tcW w:w="1403" w:type="dxa"/>
            <w:shd w:val="pct5" w:color="auto" w:fill="auto"/>
            <w:vAlign w:val="center"/>
          </w:tcPr>
          <w:p w:rsidR="00C11FA8" w:rsidRDefault="00C11FA8" w:rsidP="00926F8D">
            <w:pPr>
              <w:jc w:val="center"/>
              <w:rPr>
                <w:sz w:val="18"/>
                <w:szCs w:val="18"/>
              </w:rPr>
            </w:pPr>
            <w:r>
              <w:rPr>
                <w:sz w:val="18"/>
                <w:szCs w:val="18"/>
              </w:rPr>
              <w:t>Dönem sonu</w:t>
            </w:r>
          </w:p>
        </w:tc>
        <w:tc>
          <w:tcPr>
            <w:tcW w:w="1263" w:type="dxa"/>
          </w:tcPr>
          <w:p w:rsidR="00C11FA8" w:rsidRDefault="00C11FA8" w:rsidP="00926F8D">
            <w:pPr>
              <w:rPr>
                <w:sz w:val="18"/>
                <w:szCs w:val="18"/>
              </w:rPr>
            </w:pPr>
            <w:r>
              <w:rPr>
                <w:sz w:val="18"/>
                <w:szCs w:val="18"/>
              </w:rPr>
              <w:t>%100</w:t>
            </w:r>
          </w:p>
        </w:tc>
        <w:tc>
          <w:tcPr>
            <w:tcW w:w="1455" w:type="dxa"/>
          </w:tcPr>
          <w:p w:rsidR="00C11FA8" w:rsidRDefault="00C11FA8" w:rsidP="00926F8D">
            <w:pPr>
              <w:rPr>
                <w:sz w:val="18"/>
                <w:szCs w:val="18"/>
              </w:rPr>
            </w:pPr>
            <w:r>
              <w:rPr>
                <w:sz w:val="18"/>
                <w:szCs w:val="18"/>
              </w:rPr>
              <w:t>-</w:t>
            </w:r>
          </w:p>
        </w:tc>
      </w:tr>
    </w:tbl>
    <w:p w:rsidR="00217735" w:rsidRDefault="00217735" w:rsidP="000962BF"/>
    <w:p w:rsidR="008965F3" w:rsidRDefault="0019037B" w:rsidP="009644AF">
      <w:r>
        <w:tab/>
        <w:t>S</w:t>
      </w:r>
      <w:r w:rsidR="001A4223">
        <w:t>öz alan</w:t>
      </w:r>
      <w:r w:rsidR="000E4611">
        <w:t xml:space="preserve"> </w:t>
      </w:r>
      <w:r w:rsidR="001F025E">
        <w:t>Ümit SANCUR</w:t>
      </w:r>
      <w:r w:rsidR="001A4223">
        <w:t>:”9.</w:t>
      </w:r>
      <w:r w:rsidR="000E4611">
        <w:t>Sınıflarda</w:t>
      </w:r>
      <w:r w:rsidR="00B13A0A">
        <w:t xml:space="preserve"> geometride</w:t>
      </w:r>
      <w:r w:rsidR="000E4611">
        <w:t xml:space="preserve"> </w:t>
      </w:r>
      <w:r w:rsidR="00B13A0A">
        <w:t xml:space="preserve">başarı oranın matematiğe göre azda olsa düşük olduğu </w:t>
      </w:r>
      <w:proofErr w:type="gramStart"/>
      <w:r w:rsidR="00B13A0A">
        <w:t>görülmektedir.Bunu</w:t>
      </w:r>
      <w:proofErr w:type="gramEnd"/>
      <w:r w:rsidR="00B13A0A">
        <w:t xml:space="preserve"> da,MEB’in amacının ve hedefinin anlaşılamamasına,konu hakimiyeti açısından öğrencilere yeteri kadar zamanın tanınmamasına bağlıyorum.O kadar çok konu var ki,zaten ilköğretimden geometri alt yapıları eksik gelmektedirler.Birden bir sürü konunun haftada 2 saatte,ki geometri dersi bol </w:t>
      </w:r>
      <w:proofErr w:type="spellStart"/>
      <w:r w:rsidR="00B13A0A">
        <w:t>bol</w:t>
      </w:r>
      <w:proofErr w:type="spellEnd"/>
      <w:r w:rsidR="00B13A0A">
        <w:t xml:space="preserve"> uygulama yapılması gereken bir ders,yeterli örneğe yer verilememektedir.Bununla birlikte,9.sınıflardan derse katılımları ve ilgileri noktasında cidden çok memnunum.Öğrencilerimin,büyük oranda ellerinden geleni yapmaya gayret ettiklerine inanıyorum.”dedi.Konuyla ilgili söz alan </w:t>
      </w:r>
      <w:r w:rsidR="001F025E">
        <w:t>Hamiyet TURHAN</w:t>
      </w:r>
      <w:r w:rsidR="00B13A0A">
        <w:t>,geçen yıl geometri 9 okuttuğu için konuyla ilgili şunları da ekleyebiliriz,başarının düşük olmasının nedenlerinden bir diğeri de (Bunu geçen yılda söylemiştim)”M</w:t>
      </w:r>
      <w:r w:rsidR="006371E2">
        <w:t>evcut kaynakların,dershanelerin,müfredatı göz önüne almadan gereksiz bilgilerle öğr</w:t>
      </w:r>
      <w:r w:rsidR="00B13A0A">
        <w:t>encileri yanlış yönlendirmeleri</w:t>
      </w:r>
      <w:r w:rsidR="00FE6CFF">
        <w:t xml:space="preserve"> etkili</w:t>
      </w:r>
      <w:r w:rsidR="0041104A">
        <w:t xml:space="preserve"> </w:t>
      </w:r>
      <w:r w:rsidR="00FE6CFF">
        <w:t>olabilir.”</w:t>
      </w:r>
      <w:r w:rsidR="00B13A0A" w:rsidRPr="00B13A0A">
        <w:t>dedi.</w:t>
      </w:r>
      <w:r w:rsidR="00B13A0A" w:rsidRPr="00B13A0A">
        <w:rPr>
          <w:i/>
        </w:rPr>
        <w:br/>
      </w:r>
      <w:r w:rsidR="0041104A" w:rsidRPr="00B13A0A">
        <w:rPr>
          <w:i/>
        </w:rPr>
        <w:tab/>
      </w:r>
      <w:r w:rsidR="001F025E">
        <w:t>Ümit SANCUR</w:t>
      </w:r>
      <w:r w:rsidR="00CA2F12">
        <w:t>,9.sınıflardan derse katılımları ve ilgilileri açısından çok memnu</w:t>
      </w:r>
      <w:r w:rsidR="0041104A">
        <w:t>n</w:t>
      </w:r>
      <w:r w:rsidR="00850568">
        <w:t xml:space="preserve"> olduğunu </w:t>
      </w:r>
      <w:proofErr w:type="gramStart"/>
      <w:r w:rsidR="00850568">
        <w:t>belirtti.Başarı</w:t>
      </w:r>
      <w:proofErr w:type="gramEnd"/>
      <w:r w:rsidR="00850568">
        <w:t xml:space="preserve"> adına atılan her adımda yer almak için hepsi de mücadele veriyor, dedi.Matematikteki başarının sadece sayısal olmadığına,cidden verilmesi gerekeni verdiğime ve öğrencilerimin de aldığına inanıyorum, dedi.Okul idaresinin de,yasa ve yönetmeliğin elverdiği ölçüde her türlü konuda destek vermelerinin işlerini kolaylaştırdığını sözlerine ekledi.</w:t>
      </w:r>
      <w:r w:rsidR="00850568">
        <w:br/>
      </w:r>
      <w:r w:rsidR="0039243E">
        <w:tab/>
      </w:r>
      <w:r w:rsidR="007B6B07">
        <w:t xml:space="preserve">Söz alan </w:t>
      </w:r>
      <w:r w:rsidR="001F025E">
        <w:t>Ali SANCI</w:t>
      </w:r>
      <w:r w:rsidR="007B6B07">
        <w:t xml:space="preserve">:”Yeni 10.sınıf matematik ve geometri müfredat programı öğrencilerin oldukça lehinde </w:t>
      </w:r>
      <w:proofErr w:type="gramStart"/>
      <w:r w:rsidR="007B6B07">
        <w:t>düzenlenmiş.Bu</w:t>
      </w:r>
      <w:proofErr w:type="gramEnd"/>
      <w:r w:rsidR="007B6B07">
        <w:t xml:space="preserve"> da başarının artmasını doğrudan etkilemiştir.</w:t>
      </w:r>
      <w:r w:rsidR="001F025E">
        <w:t>Ancak 10E,sınıfına yapılan tüm çalışmalara rağmen matematiğe olan ilgileri bir türlü istenilen seviyeye getiril</w:t>
      </w:r>
      <w:r w:rsidR="00C177AA">
        <w:t>e</w:t>
      </w:r>
      <w:r w:rsidR="001F025E">
        <w:t>medi.Gelecek yıl bu sınıf için daha da hassas olunacak.</w:t>
      </w:r>
      <w:r w:rsidR="007B6B07">
        <w:t>” dedi.</w:t>
      </w:r>
      <w:r w:rsidR="00130D27">
        <w:br/>
        <w:t xml:space="preserve">            </w:t>
      </w:r>
      <w:r w:rsidR="009644AF">
        <w:t>Diğer zümre öğretmenleri de sözlü notları taktir ederken benzer fikirden yola çıktıklarını vurguladılar.</w:t>
      </w:r>
    </w:p>
    <w:p w:rsidR="009C5607" w:rsidRDefault="00F64C6B" w:rsidP="000962BF">
      <w:r>
        <w:t>4.</w:t>
      </w:r>
      <w:r w:rsidR="00423246">
        <w:t>2012-2013</w:t>
      </w:r>
      <w:r w:rsidR="008965F3">
        <w:t xml:space="preserve"> </w:t>
      </w:r>
      <w:r w:rsidR="00711781">
        <w:t>Eğitim-Öğretim yılınd</w:t>
      </w:r>
      <w:r>
        <w:t xml:space="preserve">a </w:t>
      </w:r>
      <w:proofErr w:type="spellStart"/>
      <w:r>
        <w:t>Ünitelendirilmiş</w:t>
      </w:r>
      <w:proofErr w:type="spellEnd"/>
      <w:r>
        <w:t xml:space="preserve"> yıllık planların aynen uygulandığı </w:t>
      </w:r>
      <w:proofErr w:type="gramStart"/>
      <w:r>
        <w:t>görüldü.Konuyla</w:t>
      </w:r>
      <w:proofErr w:type="gramEnd"/>
      <w:r>
        <w:t xml:space="preserve"> ilgili söz alan </w:t>
      </w:r>
      <w:r w:rsidR="008965F3">
        <w:t>Kemal PAYDAR</w:t>
      </w:r>
      <w:r>
        <w:t>:”</w:t>
      </w:r>
      <w:r w:rsidR="004C2A01">
        <w:t xml:space="preserve">Büyük oranda planlar uygulandı.Ciddi aksaklıklar yok bence.Ama,seneye planları yaparken bu yıl gördüğümüz dengesizlikleri;az süre verilmesi gereken </w:t>
      </w:r>
      <w:r w:rsidR="004C2A01">
        <w:lastRenderedPageBreak/>
        <w:t>konuya çok süre verdiğimiz yada bunun tam tersi</w:t>
      </w:r>
      <w:r w:rsidR="007E3D7E">
        <w:t xml:space="preserve"> durumları</w:t>
      </w:r>
      <w:r w:rsidR="004C2A01">
        <w:t>, göz önüne almalıyız.</w:t>
      </w:r>
      <w:r w:rsidR="00711781">
        <w:t>Zaten bir çok arkadaşım planda ilgili yere bunu not etmiştir.</w:t>
      </w:r>
      <w:r w:rsidR="004C2A01">
        <w:t>”dedi.</w:t>
      </w:r>
    </w:p>
    <w:p w:rsidR="00DA58AF" w:rsidRPr="00DA58AF" w:rsidRDefault="00064F79" w:rsidP="00DA58AF">
      <w:r>
        <w:t>5.</w:t>
      </w:r>
      <w:r w:rsidR="00711781">
        <w:t xml:space="preserve"> </w:t>
      </w:r>
      <w:r>
        <w:t>”ÖSS’de Bir Adım Daha İleri”</w:t>
      </w:r>
      <w:r w:rsidR="00236DFB">
        <w:t xml:space="preserve"> </w:t>
      </w:r>
      <w:r>
        <w:t xml:space="preserve">proje kapsamında deneme sınavları </w:t>
      </w:r>
      <w:proofErr w:type="gramStart"/>
      <w:r>
        <w:t>yapıldı.</w:t>
      </w:r>
      <w:r w:rsidR="00236DFB">
        <w:t>Söz</w:t>
      </w:r>
      <w:proofErr w:type="gramEnd"/>
      <w:r w:rsidR="00236DFB">
        <w:t xml:space="preserve"> alan </w:t>
      </w:r>
      <w:r w:rsidR="008965F3">
        <w:t>Aşır BAY</w:t>
      </w:r>
      <w:r w:rsidR="00236DFB">
        <w:t>:”</w:t>
      </w:r>
      <w:r w:rsidR="008965F3">
        <w:t>Y</w:t>
      </w:r>
      <w:r w:rsidR="00236DFB">
        <w:t>apılan deneme</w:t>
      </w:r>
      <w:r w:rsidR="008965F3">
        <w:t>ler</w:t>
      </w:r>
      <w:r w:rsidR="00236DFB">
        <w:t>de</w:t>
      </w:r>
      <w:r w:rsidR="008965F3">
        <w:t xml:space="preserve"> öğrencilerimiz</w:t>
      </w:r>
      <w:r w:rsidR="00236DFB">
        <w:t xml:space="preserve"> oldukça başarılıydılar.Bu</w:t>
      </w:r>
      <w:r w:rsidR="008E6EFA">
        <w:t xml:space="preserve"> </w:t>
      </w:r>
      <w:r w:rsidR="00236DFB">
        <w:t>da yeni müfredatın istenildiği gibi işlendiğini gösterir.”dedi.</w:t>
      </w:r>
      <w:r w:rsidR="00711781">
        <w:t xml:space="preserve">                  </w:t>
      </w:r>
      <w:r w:rsidR="00711781">
        <w:br/>
        <w:t>“</w:t>
      </w:r>
      <w:r w:rsidR="008965F3">
        <w:t>Çorum</w:t>
      </w:r>
      <w:r w:rsidR="00DA58AF" w:rsidRPr="00DA58AF">
        <w:t xml:space="preserve"> İl Milli Eğitim Müdürlüğü’nün yapmış olduğu 201</w:t>
      </w:r>
      <w:r w:rsidR="008965F3">
        <w:t>3</w:t>
      </w:r>
      <w:r w:rsidR="00DA58AF" w:rsidRPr="00DA58AF">
        <w:t xml:space="preserve"> YGS başarı </w:t>
      </w:r>
      <w:proofErr w:type="gramStart"/>
      <w:r w:rsidR="00DA58AF" w:rsidRPr="00DA58AF">
        <w:t>cetveli</w:t>
      </w:r>
      <w:r w:rsidR="00711781">
        <w:t xml:space="preserve"> ,bu</w:t>
      </w:r>
      <w:proofErr w:type="gramEnd"/>
      <w:r w:rsidR="00711781">
        <w:t xml:space="preserve"> zümrede ele alındı</w:t>
      </w:r>
      <w:r w:rsidR="00DA58AF" w:rsidRPr="00DA58AF">
        <w:t xml:space="preserve">. </w:t>
      </w:r>
      <w:r w:rsidR="006052B3">
        <w:t>Net ortalamalarına</w:t>
      </w:r>
      <w:r w:rsidR="00DA58AF" w:rsidRPr="00DA58AF">
        <w:t xml:space="preserve"> göre; </w:t>
      </w:r>
    </w:p>
    <w:tbl>
      <w:tblPr>
        <w:tblStyle w:val="TabloKlavuzu"/>
        <w:tblW w:w="0" w:type="auto"/>
        <w:tblLook w:val="04A0"/>
      </w:tblPr>
      <w:tblGrid>
        <w:gridCol w:w="2093"/>
        <w:gridCol w:w="1417"/>
        <w:gridCol w:w="1276"/>
      </w:tblGrid>
      <w:tr w:rsidR="00DA58AF" w:rsidRPr="00DA58AF" w:rsidTr="006052B3">
        <w:tc>
          <w:tcPr>
            <w:tcW w:w="2093" w:type="dxa"/>
            <w:shd w:val="pct20" w:color="auto" w:fill="auto"/>
          </w:tcPr>
          <w:p w:rsidR="00DA58AF" w:rsidRPr="00DA58AF" w:rsidRDefault="006052B3" w:rsidP="006052B3">
            <w:r>
              <w:t>Ders</w:t>
            </w:r>
          </w:p>
        </w:tc>
        <w:tc>
          <w:tcPr>
            <w:tcW w:w="1417" w:type="dxa"/>
            <w:shd w:val="pct20" w:color="auto" w:fill="auto"/>
          </w:tcPr>
          <w:p w:rsidR="00DA58AF" w:rsidRPr="00DA58AF" w:rsidRDefault="006052B3" w:rsidP="00FE5DE1">
            <w:r>
              <w:t>2012 YGS</w:t>
            </w:r>
          </w:p>
        </w:tc>
        <w:tc>
          <w:tcPr>
            <w:tcW w:w="1276" w:type="dxa"/>
            <w:shd w:val="pct20" w:color="auto" w:fill="auto"/>
          </w:tcPr>
          <w:p w:rsidR="00DA58AF" w:rsidRPr="00DA58AF" w:rsidRDefault="006052B3" w:rsidP="00FE5DE1">
            <w:r>
              <w:t>2013 YGS</w:t>
            </w:r>
          </w:p>
        </w:tc>
      </w:tr>
      <w:tr w:rsidR="00DA58AF" w:rsidRPr="00DA58AF" w:rsidTr="006052B3">
        <w:tc>
          <w:tcPr>
            <w:tcW w:w="2093" w:type="dxa"/>
          </w:tcPr>
          <w:p w:rsidR="00DA58AF" w:rsidRPr="00DA58AF" w:rsidRDefault="006052B3" w:rsidP="00FE5DE1">
            <w:r>
              <w:t>Matematik</w:t>
            </w:r>
          </w:p>
        </w:tc>
        <w:tc>
          <w:tcPr>
            <w:tcW w:w="1417" w:type="dxa"/>
          </w:tcPr>
          <w:p w:rsidR="00DA58AF" w:rsidRPr="00DA58AF" w:rsidRDefault="006052B3" w:rsidP="00CD5400">
            <w:pPr>
              <w:jc w:val="center"/>
            </w:pPr>
            <w:r>
              <w:t>26</w:t>
            </w:r>
          </w:p>
        </w:tc>
        <w:tc>
          <w:tcPr>
            <w:tcW w:w="1276" w:type="dxa"/>
          </w:tcPr>
          <w:p w:rsidR="00DA58AF" w:rsidRPr="00DA58AF" w:rsidRDefault="006052B3" w:rsidP="00CD5400">
            <w:pPr>
              <w:jc w:val="center"/>
            </w:pPr>
            <w:r>
              <w:t>25.3</w:t>
            </w:r>
          </w:p>
        </w:tc>
      </w:tr>
    </w:tbl>
    <w:p w:rsidR="00041090" w:rsidRDefault="00DA58AF" w:rsidP="00DA58AF">
      <w:r>
        <w:br/>
      </w:r>
      <w:proofErr w:type="gramStart"/>
      <w:r w:rsidRPr="00DA58AF">
        <w:t>olduğu</w:t>
      </w:r>
      <w:proofErr w:type="gramEnd"/>
      <w:r w:rsidR="00711781">
        <w:t xml:space="preserve"> görüldü.</w:t>
      </w:r>
      <w:r w:rsidR="007F1BE4">
        <w:br/>
      </w:r>
      <w:r w:rsidR="007F1BE4">
        <w:br/>
      </w:r>
      <w:r w:rsidRPr="00DA58AF">
        <w:t xml:space="preserve">Yapılan değerlendirmede okul başarımınızın kendi </w:t>
      </w:r>
      <w:proofErr w:type="gramStart"/>
      <w:r w:rsidRPr="00DA58AF">
        <w:t xml:space="preserve">türünde </w:t>
      </w:r>
      <w:r w:rsidR="00CD5400">
        <w:t xml:space="preserve"> </w:t>
      </w:r>
      <w:r w:rsidRPr="00DA58AF">
        <w:t>Türkiye</w:t>
      </w:r>
      <w:proofErr w:type="gramEnd"/>
      <w:r w:rsidRPr="00DA58AF">
        <w:t xml:space="preserve"> ortalamasının üstünde olduğu tespit edildi.</w:t>
      </w:r>
      <w:r w:rsidR="00711781">
        <w:t xml:space="preserve"> </w:t>
      </w:r>
      <w:r w:rsidRPr="00DA58AF">
        <w:t xml:space="preserve">Fakat bu başarının </w:t>
      </w:r>
      <w:r w:rsidR="00CD5400">
        <w:t>Çorum</w:t>
      </w:r>
      <w:r w:rsidRPr="00DA58AF">
        <w:t xml:space="preserve"> Anadolu Lisesi’nin tarihine </w:t>
      </w:r>
      <w:proofErr w:type="gramStart"/>
      <w:r w:rsidRPr="00DA58AF">
        <w:t>bakıldığında ,derecelere</w:t>
      </w:r>
      <w:proofErr w:type="gramEnd"/>
      <w:r w:rsidRPr="00DA58AF">
        <w:t xml:space="preserve"> imza atmış bir okul olarak bizleri memnun etmediği,bunun için ders ve okul başarısını artırmak gerektiği vurgulandı.</w:t>
      </w:r>
    </w:p>
    <w:p w:rsidR="006732A3" w:rsidRDefault="000B5B77" w:rsidP="000962BF">
      <w:r>
        <w:t>Bu konuda zümre olarak,</w:t>
      </w:r>
      <w:r w:rsidR="00DA58AF">
        <w:t xml:space="preserve"> </w:t>
      </w:r>
      <w:r w:rsidRPr="007E3D7E">
        <w:rPr>
          <w:u w:val="single"/>
        </w:rPr>
        <w:t>hedefimiz</w:t>
      </w:r>
      <w:r>
        <w:t xml:space="preserve"> her geçen </w:t>
      </w:r>
      <w:proofErr w:type="gramStart"/>
      <w:r>
        <w:t>yıl,</w:t>
      </w:r>
      <w:r w:rsidRPr="007E3D7E">
        <w:rPr>
          <w:u w:val="single"/>
        </w:rPr>
        <w:t>sıralamada</w:t>
      </w:r>
      <w:proofErr w:type="gramEnd"/>
      <w:r w:rsidRPr="007E3D7E">
        <w:rPr>
          <w:u w:val="single"/>
        </w:rPr>
        <w:t xml:space="preserve"> daha da yukarılarda yer almak.</w:t>
      </w:r>
      <w:r w:rsidR="00E51F95">
        <w:rPr>
          <w:u w:val="single"/>
        </w:rPr>
        <w:t>”</w:t>
      </w:r>
      <w:r w:rsidR="00E51F95">
        <w:rPr>
          <w:u w:val="single"/>
        </w:rPr>
        <w:br/>
      </w:r>
      <w:r w:rsidR="007F1BE4">
        <w:br/>
      </w:r>
      <w:r w:rsidR="009C5607">
        <w:t>6.</w:t>
      </w:r>
      <w:r w:rsidR="009C5607" w:rsidRPr="009C5607">
        <w:t xml:space="preserve"> </w:t>
      </w:r>
      <w:r w:rsidR="00423246">
        <w:t>2012-2013</w:t>
      </w:r>
      <w:r w:rsidR="00806504">
        <w:t xml:space="preserve"> </w:t>
      </w:r>
      <w:r w:rsidR="0016692A">
        <w:t xml:space="preserve">öğretim yılında diğer zümre öğretmenleriyle yapılan iş birliğinin değerlendirilmesi ve alınacak tedbirlerin görüşülmesi maddesiyle ilgili olarak söz alan Matematik Öğretmeni </w:t>
      </w:r>
      <w:r w:rsidR="00806504">
        <w:t>Ümit SANCUR</w:t>
      </w:r>
      <w:r w:rsidR="00362F49">
        <w:t>:”Bu konuda bir eksiğimizin kaldığını düşünmüyorum.</w:t>
      </w:r>
      <w:r w:rsidR="00806504">
        <w:t xml:space="preserve"> </w:t>
      </w:r>
      <w:r w:rsidR="00362F49">
        <w:t xml:space="preserve">Diğer zümre öğretmenleri ile her fırsatta bilgi alış verişinde </w:t>
      </w:r>
      <w:proofErr w:type="gramStart"/>
      <w:r w:rsidR="00362F49">
        <w:t>bulunuyoruz.Özel</w:t>
      </w:r>
      <w:proofErr w:type="gramEnd"/>
      <w:r w:rsidR="003C4411">
        <w:t xml:space="preserve"> toplantılar bir tarafa tene</w:t>
      </w:r>
      <w:r w:rsidR="00806504">
        <w:t>f</w:t>
      </w:r>
      <w:r w:rsidR="003C4411">
        <w:t>füslerde çoğunlukla öğrencilerimizle ilgili fikir alış verişi yapıyoruz” dedi</w:t>
      </w:r>
      <w:r w:rsidR="009C5607">
        <w:t>.</w:t>
      </w:r>
      <w:r w:rsidR="0016692A">
        <w:t>Diğer zümre öğretmenleri de</w:t>
      </w:r>
      <w:r w:rsidR="006732A3">
        <w:t xml:space="preserve"> bu</w:t>
      </w:r>
      <w:r w:rsidR="0016692A">
        <w:t xml:space="preserve"> görüşe katıldıklarını belirttiler.</w:t>
      </w:r>
    </w:p>
    <w:p w:rsidR="006732A3" w:rsidRDefault="002030EE" w:rsidP="000962BF">
      <w:r>
        <w:t xml:space="preserve">7.Zümre Başkanı </w:t>
      </w:r>
      <w:r w:rsidR="00806504">
        <w:t xml:space="preserve">Hüseyin ÖZLER </w:t>
      </w:r>
      <w:r>
        <w:t xml:space="preserve">söz almak isteyenin olup olmadığını </w:t>
      </w:r>
      <w:proofErr w:type="gramStart"/>
      <w:r>
        <w:t>sordu.</w:t>
      </w:r>
      <w:r w:rsidR="00F434CB">
        <w:t>Söz</w:t>
      </w:r>
      <w:proofErr w:type="gramEnd"/>
      <w:r w:rsidR="00F434CB">
        <w:t xml:space="preserve"> alan </w:t>
      </w:r>
      <w:r w:rsidR="00806504">
        <w:t xml:space="preserve">Hamiyet TURHAN:”Arkadaşlar,seneye 9.sınıf matematik </w:t>
      </w:r>
      <w:r w:rsidR="007F1BE4">
        <w:t xml:space="preserve"> dersinde </w:t>
      </w:r>
      <w:r w:rsidR="00806504">
        <w:t>yeni müfredat uygulanacağı için</w:t>
      </w:r>
      <w:r w:rsidR="007F1BE4">
        <w:t xml:space="preserve"> yaz tatilinde bununla ilgili ön çalışmaları yapalım</w:t>
      </w:r>
      <w:r w:rsidR="00806504">
        <w:t xml:space="preserve"> </w:t>
      </w:r>
      <w:r w:rsidR="003C4411">
        <w:t>.”</w:t>
      </w:r>
      <w:r w:rsidR="007F1BE4">
        <w:t>dedi.Ali SANCI</w:t>
      </w:r>
      <w:r w:rsidR="003C4411">
        <w:t xml:space="preserve">:”Bu konuda ben üzerime düşeni yapmaya hazırım.”dedi.Diğer zümre öğretmenleri de bu nokta da yapabilecekleri noktasında buna hazır olduklarını vurguladılar.              </w:t>
      </w:r>
      <w:r w:rsidR="007F1BE4">
        <w:br/>
      </w:r>
      <w:proofErr w:type="gramStart"/>
      <w:r w:rsidR="003C4411">
        <w:t>Başkan,</w:t>
      </w:r>
      <w:r w:rsidR="007F1BE4">
        <w:t>b</w:t>
      </w:r>
      <w:r w:rsidR="00F434CB">
        <w:t>aşka</w:t>
      </w:r>
      <w:proofErr w:type="gramEnd"/>
      <w:r w:rsidR="00F434CB">
        <w:t xml:space="preserve"> da söz alan olmayınca yaz tatilinin sağlıklı,mutlu</w:t>
      </w:r>
      <w:r w:rsidR="007F1BE4">
        <w:t xml:space="preserve"> bir tatil diliyorum dedi.Toplantıya gerekli hassasiyeti gösterdiğiniz için sizlere teşekkürlerimi sunarım.</w:t>
      </w:r>
    </w:p>
    <w:p w:rsidR="000B5B77" w:rsidRDefault="007F1BE4" w:rsidP="000962BF">
      <w:r>
        <w:t>Hüseyin ÖZLER</w:t>
      </w:r>
      <w:r w:rsidR="000B5B77">
        <w:t xml:space="preserve">                          </w:t>
      </w:r>
      <w:r>
        <w:t>Kemal PAYDAR</w:t>
      </w:r>
      <w:r w:rsidR="000B5B77">
        <w:t xml:space="preserve">                    </w:t>
      </w:r>
      <w:r>
        <w:t>Hamiyet TURHAN</w:t>
      </w:r>
      <w:r w:rsidR="000B5B77">
        <w:t xml:space="preserve">                     </w:t>
      </w:r>
      <w:r>
        <w:t>Aşır BAY</w:t>
      </w:r>
      <w:r w:rsidR="00566E31">
        <w:t xml:space="preserve">    </w:t>
      </w:r>
      <w:proofErr w:type="gramStart"/>
      <w:r w:rsidR="000B5B77">
        <w:t>Mat.</w:t>
      </w:r>
      <w:proofErr w:type="spellStart"/>
      <w:r w:rsidR="000B5B77">
        <w:t>Öğrt</w:t>
      </w:r>
      <w:proofErr w:type="spellEnd"/>
      <w:proofErr w:type="gramEnd"/>
      <w:r w:rsidR="000B5B77">
        <w:t xml:space="preserve">. </w:t>
      </w:r>
      <w:r w:rsidR="00566E31">
        <w:t xml:space="preserve">                              </w:t>
      </w:r>
      <w:r>
        <w:t xml:space="preserve">   </w:t>
      </w:r>
      <w:r w:rsidR="00566E31">
        <w:t xml:space="preserve">  </w:t>
      </w:r>
      <w:proofErr w:type="gramStart"/>
      <w:r w:rsidR="000B5B77">
        <w:t>Mat.Ört</w:t>
      </w:r>
      <w:proofErr w:type="gramEnd"/>
      <w:r w:rsidR="000B5B77">
        <w:t xml:space="preserve">. </w:t>
      </w:r>
      <w:r w:rsidR="00566E31">
        <w:t xml:space="preserve">                        </w:t>
      </w:r>
      <w:r>
        <w:t xml:space="preserve">  </w:t>
      </w:r>
      <w:r w:rsidR="00566E31">
        <w:t xml:space="preserve">   </w:t>
      </w:r>
      <w:r>
        <w:t xml:space="preserve"> </w:t>
      </w:r>
      <w:r w:rsidR="00566E31">
        <w:t xml:space="preserve">  </w:t>
      </w:r>
      <w:proofErr w:type="gramStart"/>
      <w:r w:rsidR="000B5B77">
        <w:t>Mat.</w:t>
      </w:r>
      <w:proofErr w:type="spellStart"/>
      <w:r w:rsidR="000B5B77">
        <w:t>Öğrt</w:t>
      </w:r>
      <w:proofErr w:type="spellEnd"/>
      <w:proofErr w:type="gramEnd"/>
      <w:r w:rsidR="000B5B77">
        <w:t>.</w:t>
      </w:r>
      <w:r w:rsidR="00566E31">
        <w:t xml:space="preserve">                                 </w:t>
      </w:r>
      <w:proofErr w:type="gramStart"/>
      <w:r w:rsidR="000B5B77">
        <w:t>Mat.</w:t>
      </w:r>
      <w:proofErr w:type="spellStart"/>
      <w:r w:rsidR="000B5B77">
        <w:t>Öğrt</w:t>
      </w:r>
      <w:proofErr w:type="spellEnd"/>
      <w:proofErr w:type="gramEnd"/>
      <w:r w:rsidR="000B5B77">
        <w:t>.</w:t>
      </w:r>
    </w:p>
    <w:p w:rsidR="007F1BE4" w:rsidRDefault="007F1BE4" w:rsidP="000962BF">
      <w:r>
        <w:t>Nevin ALTAN</w:t>
      </w:r>
      <w:r w:rsidR="000B5B77">
        <w:t xml:space="preserve">  </w:t>
      </w:r>
      <w:r w:rsidR="00566E31">
        <w:t xml:space="preserve">    </w:t>
      </w:r>
      <w:r>
        <w:t xml:space="preserve">                         Ali SANCI</w:t>
      </w:r>
      <w:r w:rsidR="000B5B77">
        <w:t xml:space="preserve">    </w:t>
      </w:r>
      <w:r w:rsidR="00566E31">
        <w:t xml:space="preserve">                       </w:t>
      </w:r>
      <w:r>
        <w:t>Ümit SANCUR</w:t>
      </w:r>
      <w:r>
        <w:br/>
      </w:r>
      <w:proofErr w:type="gramStart"/>
      <w:r w:rsidR="00566E31">
        <w:t>Mat.</w:t>
      </w:r>
      <w:proofErr w:type="spellStart"/>
      <w:r w:rsidR="00566E31">
        <w:t>Öğrt</w:t>
      </w:r>
      <w:proofErr w:type="spellEnd"/>
      <w:proofErr w:type="gramEnd"/>
      <w:r w:rsidR="00566E31">
        <w:t>.</w:t>
      </w:r>
      <w:r w:rsidRPr="007F1BE4">
        <w:t xml:space="preserve"> </w:t>
      </w:r>
      <w:r>
        <w:t>(İzinli)</w:t>
      </w:r>
      <w:r w:rsidR="00566E31">
        <w:t xml:space="preserve">                         </w:t>
      </w:r>
      <w:proofErr w:type="gramStart"/>
      <w:r w:rsidR="00566E31">
        <w:t>Mat.Ört</w:t>
      </w:r>
      <w:proofErr w:type="gramEnd"/>
      <w:r w:rsidR="00566E31">
        <w:t xml:space="preserve">.                              </w:t>
      </w:r>
      <w:proofErr w:type="gramStart"/>
      <w:r w:rsidR="00566E31">
        <w:t>Mat.</w:t>
      </w:r>
      <w:proofErr w:type="spellStart"/>
      <w:r w:rsidR="00566E31">
        <w:t>Öğrt</w:t>
      </w:r>
      <w:proofErr w:type="spellEnd"/>
      <w:proofErr w:type="gramEnd"/>
      <w:r w:rsidR="00566E31">
        <w:t xml:space="preserve">.                                                                           </w:t>
      </w:r>
    </w:p>
    <w:p w:rsidR="000962BF" w:rsidRDefault="007F1BE4" w:rsidP="000962BF">
      <w:r>
        <w:t xml:space="preserve">                                                                           </w:t>
      </w:r>
      <w:r w:rsidR="00566E31">
        <w:t xml:space="preserve">  UYGUNDUR</w:t>
      </w:r>
      <w:r w:rsidR="00566E31">
        <w:br/>
        <w:t xml:space="preserve">                                                                              </w:t>
      </w:r>
      <w:r w:rsidR="0097598F">
        <w:t>1</w:t>
      </w:r>
      <w:r>
        <w:t>7</w:t>
      </w:r>
      <w:r w:rsidR="00566E31">
        <w:t>/06/</w:t>
      </w:r>
      <w:r w:rsidR="007B75F9">
        <w:t>2012</w:t>
      </w:r>
      <w:r w:rsidR="00566E31">
        <w:br/>
        <w:t xml:space="preserve">                                                                              </w:t>
      </w:r>
      <w:r>
        <w:t>F.</w:t>
      </w:r>
      <w:proofErr w:type="gramStart"/>
      <w:r>
        <w:t xml:space="preserve">Turgay </w:t>
      </w:r>
      <w:r w:rsidR="00566E31">
        <w:t xml:space="preserve"> </w:t>
      </w:r>
      <w:r>
        <w:t>İKİNCİ</w:t>
      </w:r>
      <w:proofErr w:type="gramEnd"/>
      <w:r w:rsidR="00566E31">
        <w:t xml:space="preserve">  </w:t>
      </w:r>
      <w:r>
        <w:br/>
        <w:t xml:space="preserve">                                                                               Okul Müdürü </w:t>
      </w:r>
      <w:r w:rsidR="00566E31">
        <w:t xml:space="preserve">                                                      </w:t>
      </w:r>
      <w:r>
        <w:t xml:space="preserve">                                             </w:t>
      </w:r>
    </w:p>
    <w:sectPr w:rsidR="000962BF" w:rsidSect="006052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20002A87" w:usb1="80000000" w:usb2="00000008" w:usb3="00000000" w:csb0="000001FF" w:csb1="00000000"/>
  </w:font>
  <w:font w:name="Times New Roman">
    <w:panose1 w:val="02020603050405020304"/>
    <w:charset w:val="A2"/>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5669F"/>
    <w:multiLevelType w:val="hybridMultilevel"/>
    <w:tmpl w:val="1250D1A0"/>
    <w:lvl w:ilvl="0" w:tplc="13924A2C">
      <w:start w:val="1"/>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D66395A"/>
    <w:multiLevelType w:val="hybridMultilevel"/>
    <w:tmpl w:val="8432090C"/>
    <w:lvl w:ilvl="0" w:tplc="C9A66F2C">
      <w:start w:val="1"/>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0962BF"/>
    <w:rsid w:val="00016F7A"/>
    <w:rsid w:val="000302F1"/>
    <w:rsid w:val="00041090"/>
    <w:rsid w:val="000460E1"/>
    <w:rsid w:val="00064F79"/>
    <w:rsid w:val="00067EFE"/>
    <w:rsid w:val="00077C59"/>
    <w:rsid w:val="0009558A"/>
    <w:rsid w:val="000962BF"/>
    <w:rsid w:val="000971AD"/>
    <w:rsid w:val="000971EF"/>
    <w:rsid w:val="000A3C70"/>
    <w:rsid w:val="000B5B77"/>
    <w:rsid w:val="000D525B"/>
    <w:rsid w:val="000E17F6"/>
    <w:rsid w:val="000E4611"/>
    <w:rsid w:val="000F7557"/>
    <w:rsid w:val="00122BB8"/>
    <w:rsid w:val="00130D27"/>
    <w:rsid w:val="001472D8"/>
    <w:rsid w:val="0016692A"/>
    <w:rsid w:val="001740C6"/>
    <w:rsid w:val="0017515F"/>
    <w:rsid w:val="0019037B"/>
    <w:rsid w:val="0019798A"/>
    <w:rsid w:val="001A4223"/>
    <w:rsid w:val="001A5999"/>
    <w:rsid w:val="001C5F9B"/>
    <w:rsid w:val="001D4401"/>
    <w:rsid w:val="001E06C5"/>
    <w:rsid w:val="001E4867"/>
    <w:rsid w:val="001E6701"/>
    <w:rsid w:val="001F025E"/>
    <w:rsid w:val="001F7F30"/>
    <w:rsid w:val="002030EE"/>
    <w:rsid w:val="002127A7"/>
    <w:rsid w:val="00217735"/>
    <w:rsid w:val="00236DFB"/>
    <w:rsid w:val="00253F86"/>
    <w:rsid w:val="00272842"/>
    <w:rsid w:val="002831DE"/>
    <w:rsid w:val="002B6929"/>
    <w:rsid w:val="002C6AF4"/>
    <w:rsid w:val="002E7D99"/>
    <w:rsid w:val="002F7D30"/>
    <w:rsid w:val="00335F00"/>
    <w:rsid w:val="00362F49"/>
    <w:rsid w:val="0037401B"/>
    <w:rsid w:val="003820C8"/>
    <w:rsid w:val="00384303"/>
    <w:rsid w:val="0039086E"/>
    <w:rsid w:val="0039243E"/>
    <w:rsid w:val="00395EC2"/>
    <w:rsid w:val="003A425F"/>
    <w:rsid w:val="003A5763"/>
    <w:rsid w:val="003B3762"/>
    <w:rsid w:val="003C4411"/>
    <w:rsid w:val="003D2FAA"/>
    <w:rsid w:val="003D60DF"/>
    <w:rsid w:val="003E1280"/>
    <w:rsid w:val="003F768B"/>
    <w:rsid w:val="0041104A"/>
    <w:rsid w:val="004121F1"/>
    <w:rsid w:val="0041227D"/>
    <w:rsid w:val="004124C3"/>
    <w:rsid w:val="004203A0"/>
    <w:rsid w:val="00423246"/>
    <w:rsid w:val="004241DE"/>
    <w:rsid w:val="00436E07"/>
    <w:rsid w:val="00444697"/>
    <w:rsid w:val="004652BD"/>
    <w:rsid w:val="00472E67"/>
    <w:rsid w:val="00474017"/>
    <w:rsid w:val="004829AB"/>
    <w:rsid w:val="00482B5D"/>
    <w:rsid w:val="004A0BD6"/>
    <w:rsid w:val="004A4F6E"/>
    <w:rsid w:val="004A76C4"/>
    <w:rsid w:val="004B75A0"/>
    <w:rsid w:val="004C2A01"/>
    <w:rsid w:val="004C2F9E"/>
    <w:rsid w:val="00513D1B"/>
    <w:rsid w:val="00522BAE"/>
    <w:rsid w:val="005252F5"/>
    <w:rsid w:val="00525F6F"/>
    <w:rsid w:val="0054051D"/>
    <w:rsid w:val="005523EC"/>
    <w:rsid w:val="0055564C"/>
    <w:rsid w:val="00566E31"/>
    <w:rsid w:val="00574619"/>
    <w:rsid w:val="005C75A5"/>
    <w:rsid w:val="005D1677"/>
    <w:rsid w:val="006031C2"/>
    <w:rsid w:val="006052B3"/>
    <w:rsid w:val="00610962"/>
    <w:rsid w:val="00635F8D"/>
    <w:rsid w:val="00636E33"/>
    <w:rsid w:val="006371E2"/>
    <w:rsid w:val="006546F3"/>
    <w:rsid w:val="00660136"/>
    <w:rsid w:val="006667B6"/>
    <w:rsid w:val="00671DBE"/>
    <w:rsid w:val="006732A3"/>
    <w:rsid w:val="006957E8"/>
    <w:rsid w:val="006B0090"/>
    <w:rsid w:val="006B6023"/>
    <w:rsid w:val="006B68CC"/>
    <w:rsid w:val="006C21C2"/>
    <w:rsid w:val="006C4DE0"/>
    <w:rsid w:val="006F21E2"/>
    <w:rsid w:val="006F722A"/>
    <w:rsid w:val="00701DCC"/>
    <w:rsid w:val="00711781"/>
    <w:rsid w:val="007246AA"/>
    <w:rsid w:val="0072674F"/>
    <w:rsid w:val="007316BE"/>
    <w:rsid w:val="007422C1"/>
    <w:rsid w:val="00747B84"/>
    <w:rsid w:val="0076527F"/>
    <w:rsid w:val="007728CE"/>
    <w:rsid w:val="007869D2"/>
    <w:rsid w:val="00795BB3"/>
    <w:rsid w:val="007A3216"/>
    <w:rsid w:val="007B6B07"/>
    <w:rsid w:val="007B75F9"/>
    <w:rsid w:val="007D04D4"/>
    <w:rsid w:val="007E3D7E"/>
    <w:rsid w:val="007E6775"/>
    <w:rsid w:val="007F1BE4"/>
    <w:rsid w:val="00806504"/>
    <w:rsid w:val="008105F5"/>
    <w:rsid w:val="00812482"/>
    <w:rsid w:val="00821BDA"/>
    <w:rsid w:val="00831060"/>
    <w:rsid w:val="00833A43"/>
    <w:rsid w:val="00842671"/>
    <w:rsid w:val="00850568"/>
    <w:rsid w:val="00853EF2"/>
    <w:rsid w:val="0086509D"/>
    <w:rsid w:val="00872767"/>
    <w:rsid w:val="008757FF"/>
    <w:rsid w:val="00894044"/>
    <w:rsid w:val="008965F3"/>
    <w:rsid w:val="008C1A2E"/>
    <w:rsid w:val="008E6EFA"/>
    <w:rsid w:val="008F099E"/>
    <w:rsid w:val="008F7455"/>
    <w:rsid w:val="0091616B"/>
    <w:rsid w:val="00922697"/>
    <w:rsid w:val="00936A6C"/>
    <w:rsid w:val="0095309F"/>
    <w:rsid w:val="009556FC"/>
    <w:rsid w:val="00960BAB"/>
    <w:rsid w:val="009644AF"/>
    <w:rsid w:val="0097598F"/>
    <w:rsid w:val="00982E1A"/>
    <w:rsid w:val="00986094"/>
    <w:rsid w:val="00993E14"/>
    <w:rsid w:val="00994F4A"/>
    <w:rsid w:val="009A6CEC"/>
    <w:rsid w:val="009B07A5"/>
    <w:rsid w:val="009B2D72"/>
    <w:rsid w:val="009B66DA"/>
    <w:rsid w:val="009C5607"/>
    <w:rsid w:val="009D6437"/>
    <w:rsid w:val="009D7E01"/>
    <w:rsid w:val="00A030BF"/>
    <w:rsid w:val="00A04165"/>
    <w:rsid w:val="00A103F3"/>
    <w:rsid w:val="00A554E3"/>
    <w:rsid w:val="00A66F9B"/>
    <w:rsid w:val="00AA34E9"/>
    <w:rsid w:val="00AD36C1"/>
    <w:rsid w:val="00AD75FB"/>
    <w:rsid w:val="00AE7544"/>
    <w:rsid w:val="00B13A0A"/>
    <w:rsid w:val="00B82331"/>
    <w:rsid w:val="00BA6E6A"/>
    <w:rsid w:val="00BC26C4"/>
    <w:rsid w:val="00BC73DE"/>
    <w:rsid w:val="00BD0E98"/>
    <w:rsid w:val="00BD15FA"/>
    <w:rsid w:val="00BE0D32"/>
    <w:rsid w:val="00C006FA"/>
    <w:rsid w:val="00C1040F"/>
    <w:rsid w:val="00C11FA8"/>
    <w:rsid w:val="00C177AA"/>
    <w:rsid w:val="00C23E0C"/>
    <w:rsid w:val="00C26C07"/>
    <w:rsid w:val="00C363D4"/>
    <w:rsid w:val="00C43F3A"/>
    <w:rsid w:val="00C5291A"/>
    <w:rsid w:val="00C65157"/>
    <w:rsid w:val="00CA2F12"/>
    <w:rsid w:val="00CD0914"/>
    <w:rsid w:val="00CD5400"/>
    <w:rsid w:val="00CD67C1"/>
    <w:rsid w:val="00CE594A"/>
    <w:rsid w:val="00CF5B94"/>
    <w:rsid w:val="00D03CCC"/>
    <w:rsid w:val="00D111DC"/>
    <w:rsid w:val="00D14375"/>
    <w:rsid w:val="00D53A8C"/>
    <w:rsid w:val="00D55A81"/>
    <w:rsid w:val="00D641E8"/>
    <w:rsid w:val="00D7540B"/>
    <w:rsid w:val="00D771A6"/>
    <w:rsid w:val="00D920EF"/>
    <w:rsid w:val="00DA58AF"/>
    <w:rsid w:val="00DB227F"/>
    <w:rsid w:val="00DB541D"/>
    <w:rsid w:val="00DD1643"/>
    <w:rsid w:val="00DE6BFA"/>
    <w:rsid w:val="00E004A0"/>
    <w:rsid w:val="00E24919"/>
    <w:rsid w:val="00E27299"/>
    <w:rsid w:val="00E3453F"/>
    <w:rsid w:val="00E51F95"/>
    <w:rsid w:val="00E60AD6"/>
    <w:rsid w:val="00E70C82"/>
    <w:rsid w:val="00E76FA3"/>
    <w:rsid w:val="00EE5D11"/>
    <w:rsid w:val="00EE7525"/>
    <w:rsid w:val="00F02112"/>
    <w:rsid w:val="00F434CB"/>
    <w:rsid w:val="00F560A5"/>
    <w:rsid w:val="00F6089A"/>
    <w:rsid w:val="00F64C6B"/>
    <w:rsid w:val="00F83004"/>
    <w:rsid w:val="00F84928"/>
    <w:rsid w:val="00F8629A"/>
    <w:rsid w:val="00FB0C2C"/>
    <w:rsid w:val="00FE5DE1"/>
    <w:rsid w:val="00FE6CFF"/>
    <w:rsid w:val="00FF2541"/>
    <w:rsid w:val="00FF6C4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F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40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754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11324-A9E3-46C7-B0AF-56E13D48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1578</Words>
  <Characters>8995</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ogr1</cp:lastModifiedBy>
  <cp:revision>7</cp:revision>
  <dcterms:created xsi:type="dcterms:W3CDTF">2013-06-17T11:22:00Z</dcterms:created>
  <dcterms:modified xsi:type="dcterms:W3CDTF">2013-06-17T11:37:00Z</dcterms:modified>
</cp:coreProperties>
</file>