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3E1E27" w:rsidRDefault="007572FF" w:rsidP="003E1E27">
      <w:pPr>
        <w:tabs>
          <w:tab w:val="left" w:pos="3120"/>
        </w:tabs>
        <w:jc w:val="center"/>
        <w:rPr>
          <w:b/>
          <w:sz w:val="22"/>
          <w:szCs w:val="22"/>
        </w:rPr>
      </w:pPr>
      <w:r w:rsidRPr="003E1E27">
        <w:rPr>
          <w:b/>
          <w:sz w:val="22"/>
          <w:szCs w:val="22"/>
        </w:rPr>
        <w:t>EDO’LU KURBAĞA İLE KYO’LU KURBAĞA</w:t>
      </w:r>
    </w:p>
    <w:p w:rsidR="00762919" w:rsidRPr="003E1E27" w:rsidRDefault="00304202" w:rsidP="003E1E27">
      <w:pPr>
        <w:rPr>
          <w:sz w:val="22"/>
          <w:szCs w:val="22"/>
        </w:rPr>
      </w:pPr>
      <w:r w:rsidRPr="003E1E27">
        <w:rPr>
          <w:b/>
          <w:bCs/>
          <w:sz w:val="22"/>
          <w:szCs w:val="22"/>
        </w:rPr>
        <w:t xml:space="preserve">Etkinlik Türü: </w:t>
      </w:r>
      <w:r w:rsidR="007572FF" w:rsidRPr="003E1E27">
        <w:rPr>
          <w:bCs/>
          <w:sz w:val="22"/>
          <w:szCs w:val="22"/>
        </w:rPr>
        <w:t>Türkçe, drama(</w:t>
      </w:r>
      <w:r w:rsidR="007572FF" w:rsidRPr="003E1E27">
        <w:rPr>
          <w:sz w:val="22"/>
          <w:szCs w:val="22"/>
        </w:rPr>
        <w:t>Küçük Grup- Bireysel)</w:t>
      </w:r>
    </w:p>
    <w:p w:rsidR="00304202" w:rsidRPr="003E1E27" w:rsidRDefault="00304202" w:rsidP="003E1E27">
      <w:pPr>
        <w:rPr>
          <w:b/>
          <w:sz w:val="22"/>
          <w:szCs w:val="22"/>
        </w:rPr>
      </w:pPr>
      <w:r w:rsidRPr="003E1E27">
        <w:rPr>
          <w:b/>
          <w:sz w:val="22"/>
          <w:szCs w:val="22"/>
        </w:rPr>
        <w:t xml:space="preserve">Yaş </w:t>
      </w:r>
      <w:proofErr w:type="gramStart"/>
      <w:r w:rsidRPr="003E1E27">
        <w:rPr>
          <w:b/>
          <w:sz w:val="22"/>
          <w:szCs w:val="22"/>
        </w:rPr>
        <w:t>Grubu       :</w:t>
      </w:r>
      <w:proofErr w:type="gramEnd"/>
    </w:p>
    <w:p w:rsidR="00304202" w:rsidRPr="003E1E27" w:rsidRDefault="00304202" w:rsidP="003E1E27">
      <w:pPr>
        <w:rPr>
          <w:sz w:val="22"/>
          <w:szCs w:val="22"/>
        </w:rPr>
      </w:pPr>
    </w:p>
    <w:p w:rsidR="003C7640" w:rsidRPr="003E1E27" w:rsidRDefault="00304202" w:rsidP="003E1E27">
      <w:pPr>
        <w:jc w:val="center"/>
        <w:rPr>
          <w:b/>
          <w:bCs/>
          <w:sz w:val="22"/>
          <w:szCs w:val="22"/>
        </w:rPr>
      </w:pPr>
      <w:r w:rsidRPr="003E1E27">
        <w:rPr>
          <w:b/>
          <w:bCs/>
          <w:sz w:val="22"/>
          <w:szCs w:val="22"/>
        </w:rPr>
        <w:t>KAZANIMLAR VE GÖSTERGELERİ</w:t>
      </w:r>
    </w:p>
    <w:p w:rsidR="003B6455" w:rsidRPr="003E1E27" w:rsidRDefault="003B6455" w:rsidP="003E1E27">
      <w:pPr>
        <w:rPr>
          <w:b/>
          <w:sz w:val="22"/>
          <w:szCs w:val="22"/>
          <w:u w:val="single"/>
        </w:rPr>
      </w:pPr>
      <w:r w:rsidRPr="003E1E27">
        <w:rPr>
          <w:b/>
          <w:sz w:val="22"/>
          <w:szCs w:val="22"/>
          <w:u w:val="single"/>
        </w:rPr>
        <w:t>Sosyal ve Duygusal Gelişim</w:t>
      </w:r>
    </w:p>
    <w:p w:rsidR="003B6455" w:rsidRPr="003E1E27" w:rsidRDefault="003B6455" w:rsidP="003E1E27">
      <w:pPr>
        <w:rPr>
          <w:b/>
          <w:sz w:val="22"/>
          <w:szCs w:val="22"/>
        </w:rPr>
      </w:pPr>
      <w:r w:rsidRPr="003E1E27">
        <w:rPr>
          <w:b/>
          <w:sz w:val="22"/>
          <w:szCs w:val="22"/>
        </w:rPr>
        <w:t>Kazanım 9: Farklı kültürel özellikleri açıklar.</w:t>
      </w:r>
    </w:p>
    <w:p w:rsidR="003B6455" w:rsidRPr="003E1E27" w:rsidRDefault="003B6455" w:rsidP="003E1E27">
      <w:pPr>
        <w:rPr>
          <w:i/>
          <w:sz w:val="22"/>
          <w:szCs w:val="22"/>
        </w:rPr>
      </w:pPr>
      <w:r w:rsidRPr="003E1E27">
        <w:rPr>
          <w:i/>
          <w:sz w:val="22"/>
          <w:szCs w:val="22"/>
        </w:rPr>
        <w:t>Göstergeleri: Kendi ülkesinin kültürü ile diğer kültürlerin benzer ve farklı özelliklerini söyler. Farklı ülkelerin kendine özgü kültürel özellikleri olduğunu söyler.</w:t>
      </w:r>
    </w:p>
    <w:p w:rsidR="003B6455" w:rsidRPr="003E1E27" w:rsidRDefault="003B6455" w:rsidP="003E1E27">
      <w:pPr>
        <w:rPr>
          <w:b/>
          <w:sz w:val="22"/>
          <w:szCs w:val="22"/>
          <w:u w:val="single"/>
        </w:rPr>
      </w:pPr>
      <w:r w:rsidRPr="003E1E27">
        <w:rPr>
          <w:b/>
          <w:sz w:val="22"/>
          <w:szCs w:val="22"/>
          <w:u w:val="single"/>
        </w:rPr>
        <w:t>Dil Gelişimi</w:t>
      </w:r>
    </w:p>
    <w:p w:rsidR="003E1E27" w:rsidRDefault="003B6455" w:rsidP="003E1E27">
      <w:pPr>
        <w:rPr>
          <w:b/>
          <w:sz w:val="22"/>
          <w:szCs w:val="22"/>
        </w:rPr>
      </w:pPr>
      <w:r w:rsidRPr="003E1E27">
        <w:rPr>
          <w:b/>
          <w:sz w:val="22"/>
          <w:szCs w:val="22"/>
        </w:rPr>
        <w:t xml:space="preserve">Kazanım </w:t>
      </w:r>
      <w:r w:rsidRPr="003E1E27">
        <w:rPr>
          <w:b/>
          <w:bCs/>
          <w:sz w:val="22"/>
          <w:szCs w:val="22"/>
        </w:rPr>
        <w:t xml:space="preserve">1. </w:t>
      </w:r>
      <w:r w:rsidRPr="003E1E27">
        <w:rPr>
          <w:b/>
          <w:sz w:val="22"/>
          <w:szCs w:val="22"/>
        </w:rPr>
        <w:t>Sesleri ayırt eder.</w:t>
      </w:r>
    </w:p>
    <w:p w:rsidR="003B6455" w:rsidRPr="003E1E27" w:rsidRDefault="003B6455" w:rsidP="003E1E27">
      <w:pPr>
        <w:rPr>
          <w:b/>
          <w:sz w:val="22"/>
          <w:szCs w:val="22"/>
        </w:rPr>
      </w:pPr>
      <w:r w:rsidRPr="003E1E27">
        <w:rPr>
          <w:i/>
          <w:sz w:val="22"/>
          <w:szCs w:val="22"/>
        </w:rPr>
        <w:t>Göstergeleri:</w:t>
      </w:r>
      <w:r w:rsidRPr="003E1E27">
        <w:rPr>
          <w:i/>
          <w:iCs/>
          <w:sz w:val="22"/>
          <w:szCs w:val="22"/>
        </w:rPr>
        <w:t xml:space="preserve"> Sesin kaynağının ne olduğunu söyler. Sesin özelliğini söyler. Sesler arasındaki benzerlik ve farklılıkları söyler.</w:t>
      </w:r>
    </w:p>
    <w:p w:rsidR="003E1E27" w:rsidRDefault="003B6455" w:rsidP="003E1E27">
      <w:pPr>
        <w:rPr>
          <w:b/>
          <w:sz w:val="22"/>
          <w:szCs w:val="22"/>
        </w:rPr>
      </w:pPr>
      <w:r w:rsidRPr="003E1E27">
        <w:rPr>
          <w:b/>
          <w:sz w:val="22"/>
          <w:szCs w:val="22"/>
        </w:rPr>
        <w:t xml:space="preserve">Kazanım 7. </w:t>
      </w:r>
      <w:r w:rsidRPr="003E1E27">
        <w:rPr>
          <w:b/>
          <w:bCs/>
          <w:color w:val="000000"/>
          <w:spacing w:val="-1"/>
          <w:sz w:val="22"/>
          <w:szCs w:val="22"/>
        </w:rPr>
        <w:t>Dinlediklerinin/izlediklerinin</w:t>
      </w:r>
      <w:r w:rsidRPr="003E1E27">
        <w:rPr>
          <w:b/>
          <w:sz w:val="22"/>
          <w:szCs w:val="22"/>
        </w:rPr>
        <w:t xml:space="preserve"> anlamını kavrar. </w:t>
      </w:r>
    </w:p>
    <w:p w:rsidR="003B6455" w:rsidRPr="003E1E27" w:rsidRDefault="003B6455" w:rsidP="003E1E27">
      <w:pPr>
        <w:rPr>
          <w:bCs/>
          <w:i/>
          <w:iCs/>
          <w:sz w:val="22"/>
          <w:szCs w:val="22"/>
        </w:rPr>
      </w:pPr>
      <w:r w:rsidRPr="003E1E27">
        <w:rPr>
          <w:i/>
          <w:sz w:val="22"/>
          <w:szCs w:val="22"/>
        </w:rPr>
        <w:t>Göstergeleri:</w:t>
      </w:r>
      <w:r w:rsidRPr="003E1E27">
        <w:rPr>
          <w:bCs/>
          <w:i/>
          <w:iCs/>
          <w:sz w:val="22"/>
          <w:szCs w:val="22"/>
        </w:rPr>
        <w:t xml:space="preserve"> Sözel yönergeleri yerine getirir. Dinlediklerini/izlediklerini açıklar. Dinledikleri/iz</w:t>
      </w:r>
      <w:r w:rsidR="003E1E27">
        <w:rPr>
          <w:bCs/>
          <w:i/>
          <w:iCs/>
          <w:sz w:val="22"/>
          <w:szCs w:val="22"/>
        </w:rPr>
        <w:t>ledikleri hakkında yorum yapar.</w:t>
      </w:r>
    </w:p>
    <w:p w:rsidR="003E1E27" w:rsidRDefault="003B6455" w:rsidP="003E1E27">
      <w:pPr>
        <w:rPr>
          <w:b/>
          <w:bCs/>
          <w:color w:val="000000"/>
          <w:spacing w:val="-1"/>
          <w:sz w:val="22"/>
          <w:szCs w:val="22"/>
        </w:rPr>
      </w:pPr>
      <w:r w:rsidRPr="003E1E27">
        <w:rPr>
          <w:b/>
          <w:sz w:val="22"/>
          <w:szCs w:val="22"/>
        </w:rPr>
        <w:t xml:space="preserve">Kazanım </w:t>
      </w:r>
      <w:r w:rsidRPr="003E1E27">
        <w:rPr>
          <w:b/>
          <w:bCs/>
          <w:color w:val="000000"/>
          <w:spacing w:val="-1"/>
          <w:sz w:val="22"/>
          <w:szCs w:val="22"/>
        </w:rPr>
        <w:t xml:space="preserve">8. Dinlediklerini/izlediklerini çeşitli yollarla ifade eder. </w:t>
      </w:r>
    </w:p>
    <w:p w:rsidR="003B6455" w:rsidRPr="003E1E27" w:rsidRDefault="003B6455" w:rsidP="003E1E27">
      <w:pPr>
        <w:rPr>
          <w:i/>
          <w:iCs/>
          <w:color w:val="000000"/>
          <w:spacing w:val="-1"/>
          <w:sz w:val="22"/>
          <w:szCs w:val="22"/>
        </w:rPr>
      </w:pPr>
      <w:r w:rsidRPr="003E1E27">
        <w:rPr>
          <w:i/>
          <w:sz w:val="22"/>
          <w:szCs w:val="22"/>
        </w:rPr>
        <w:t>Göstergeleri:</w:t>
      </w:r>
      <w:r w:rsidRPr="003E1E27">
        <w:rPr>
          <w:i/>
          <w:iCs/>
          <w:color w:val="000000"/>
          <w:spacing w:val="-1"/>
          <w:sz w:val="22"/>
          <w:szCs w:val="22"/>
        </w:rPr>
        <w:t xml:space="preserve"> Dinledikleri/izledikleri ile ilgili sorular sorar. Dinledikleri/izledikleri ile ilgili sorulara cevap verir. Dinlediklerini/izlediklerini başkalarına anlatır. Dinlediklerini/izlediklerini drama yoluy</w:t>
      </w:r>
      <w:r w:rsidR="003E1E27">
        <w:rPr>
          <w:i/>
          <w:iCs/>
          <w:color w:val="000000"/>
          <w:spacing w:val="-1"/>
          <w:sz w:val="22"/>
          <w:szCs w:val="22"/>
        </w:rPr>
        <w:t>la sergiler.</w:t>
      </w:r>
    </w:p>
    <w:p w:rsidR="003B6455" w:rsidRPr="003E1E27" w:rsidRDefault="003B6455" w:rsidP="003E1E27">
      <w:pPr>
        <w:rPr>
          <w:b/>
          <w:iCs/>
          <w:color w:val="000000"/>
          <w:spacing w:val="-1"/>
          <w:sz w:val="22"/>
          <w:szCs w:val="22"/>
          <w:u w:val="single"/>
        </w:rPr>
      </w:pPr>
      <w:r w:rsidRPr="003E1E27">
        <w:rPr>
          <w:b/>
          <w:iCs/>
          <w:color w:val="000000"/>
          <w:spacing w:val="-1"/>
          <w:sz w:val="22"/>
          <w:szCs w:val="22"/>
          <w:u w:val="single"/>
        </w:rPr>
        <w:t>Motor Gelişim</w:t>
      </w:r>
    </w:p>
    <w:p w:rsidR="003E1E27" w:rsidRDefault="003B6455" w:rsidP="003E1E27">
      <w:pPr>
        <w:rPr>
          <w:b/>
          <w:sz w:val="22"/>
          <w:szCs w:val="22"/>
        </w:rPr>
      </w:pPr>
      <w:r w:rsidRPr="003E1E27">
        <w:rPr>
          <w:b/>
          <w:sz w:val="22"/>
          <w:szCs w:val="22"/>
        </w:rPr>
        <w:t xml:space="preserve">Kazanım 1. Yer değiştirme hareketleri yapar. </w:t>
      </w:r>
    </w:p>
    <w:p w:rsidR="003C7640" w:rsidRDefault="003B6455" w:rsidP="003E1E27">
      <w:pPr>
        <w:rPr>
          <w:i/>
          <w:sz w:val="22"/>
          <w:szCs w:val="22"/>
        </w:rPr>
      </w:pPr>
      <w:r w:rsidRPr="003E1E27">
        <w:rPr>
          <w:i/>
          <w:sz w:val="22"/>
          <w:szCs w:val="22"/>
        </w:rPr>
        <w:t>Göstergeleri: Isınma ve soğuma hareketlerini bir rehber eşliğinde yapar. Yönergeler doğrultusunda yürür. Yönergeler doğrultusunda koşar.</w:t>
      </w:r>
    </w:p>
    <w:p w:rsidR="003E1E27" w:rsidRPr="003E1E27" w:rsidRDefault="003E1E27" w:rsidP="003E1E27">
      <w:pPr>
        <w:rPr>
          <w:sz w:val="22"/>
          <w:szCs w:val="22"/>
        </w:rPr>
      </w:pPr>
    </w:p>
    <w:p w:rsidR="003E1E27" w:rsidRDefault="003E1E27" w:rsidP="003E1E27">
      <w:pPr>
        <w:jc w:val="center"/>
        <w:rPr>
          <w:b/>
          <w:bCs/>
          <w:sz w:val="22"/>
          <w:szCs w:val="22"/>
        </w:rPr>
      </w:pPr>
    </w:p>
    <w:p w:rsidR="00304202" w:rsidRPr="003E1E27" w:rsidRDefault="00304202" w:rsidP="003E1E27">
      <w:pPr>
        <w:jc w:val="center"/>
        <w:rPr>
          <w:b/>
          <w:bCs/>
          <w:sz w:val="22"/>
          <w:szCs w:val="22"/>
        </w:rPr>
      </w:pPr>
      <w:r w:rsidRPr="003E1E27">
        <w:rPr>
          <w:b/>
          <w:bCs/>
          <w:sz w:val="22"/>
          <w:szCs w:val="22"/>
        </w:rPr>
        <w:t>ÖĞRENME SÜRECİ</w:t>
      </w:r>
    </w:p>
    <w:p w:rsidR="003B6455" w:rsidRPr="003E1E27" w:rsidRDefault="003B6455" w:rsidP="003E1E27">
      <w:pPr>
        <w:pStyle w:val="ListeParagraf"/>
        <w:numPr>
          <w:ilvl w:val="0"/>
          <w:numId w:val="18"/>
        </w:numPr>
        <w:jc w:val="both"/>
        <w:rPr>
          <w:sz w:val="22"/>
          <w:szCs w:val="22"/>
        </w:rPr>
      </w:pPr>
      <w:r w:rsidRPr="003E1E27">
        <w:rPr>
          <w:sz w:val="22"/>
          <w:szCs w:val="22"/>
        </w:rPr>
        <w:t>Çocuklara hep birlikte bir Japon masalı izleyeceği söylenir ve video çalıştırılır.</w:t>
      </w:r>
    </w:p>
    <w:p w:rsidR="003B6455" w:rsidRPr="003E1E27" w:rsidRDefault="003B6455" w:rsidP="003E1E27">
      <w:pPr>
        <w:pStyle w:val="ListeParagraf"/>
        <w:numPr>
          <w:ilvl w:val="0"/>
          <w:numId w:val="18"/>
        </w:numPr>
        <w:jc w:val="both"/>
        <w:rPr>
          <w:sz w:val="22"/>
          <w:szCs w:val="22"/>
        </w:rPr>
      </w:pPr>
      <w:r w:rsidRPr="003E1E27">
        <w:rPr>
          <w:sz w:val="22"/>
          <w:szCs w:val="22"/>
        </w:rPr>
        <w:t>Masal bittiğinde;</w:t>
      </w:r>
    </w:p>
    <w:p w:rsidR="003B6455" w:rsidRPr="003E1E27" w:rsidRDefault="003B6455" w:rsidP="003E1E27">
      <w:pPr>
        <w:pStyle w:val="ListeParagraf"/>
        <w:numPr>
          <w:ilvl w:val="0"/>
          <w:numId w:val="20"/>
        </w:numPr>
        <w:spacing w:line="276" w:lineRule="auto"/>
        <w:jc w:val="both"/>
        <w:rPr>
          <w:sz w:val="22"/>
          <w:szCs w:val="22"/>
        </w:rPr>
      </w:pPr>
      <w:r w:rsidRPr="003E1E27">
        <w:rPr>
          <w:sz w:val="22"/>
          <w:szCs w:val="22"/>
        </w:rPr>
        <w:t>Çocuklardan masalda neler olduğunu anlatmaları istenir, Kurbağaların neden iki şehrin de aynı olduğunu düşündüklerini,</w:t>
      </w:r>
    </w:p>
    <w:p w:rsidR="003B6455" w:rsidRPr="003E1E27" w:rsidRDefault="003B6455" w:rsidP="003E1E27">
      <w:pPr>
        <w:pStyle w:val="ListeParagraf"/>
        <w:numPr>
          <w:ilvl w:val="0"/>
          <w:numId w:val="20"/>
        </w:numPr>
        <w:spacing w:line="276" w:lineRule="auto"/>
        <w:jc w:val="both"/>
        <w:rPr>
          <w:sz w:val="22"/>
          <w:szCs w:val="22"/>
        </w:rPr>
      </w:pPr>
      <w:r w:rsidRPr="003E1E27">
        <w:rPr>
          <w:sz w:val="22"/>
          <w:szCs w:val="22"/>
        </w:rPr>
        <w:t xml:space="preserve">Onları uyarmak için ne söyleyebileceklerini sorulur. </w:t>
      </w:r>
    </w:p>
    <w:p w:rsidR="003B6455" w:rsidRPr="003E1E27" w:rsidRDefault="003B6455" w:rsidP="003E1E27">
      <w:pPr>
        <w:pStyle w:val="ListeParagraf"/>
        <w:numPr>
          <w:ilvl w:val="0"/>
          <w:numId w:val="20"/>
        </w:numPr>
        <w:spacing w:line="276" w:lineRule="auto"/>
        <w:jc w:val="both"/>
        <w:rPr>
          <w:sz w:val="22"/>
          <w:szCs w:val="22"/>
        </w:rPr>
      </w:pPr>
      <w:r w:rsidRPr="003E1E27">
        <w:rPr>
          <w:sz w:val="22"/>
          <w:szCs w:val="22"/>
        </w:rPr>
        <w:t>Kurbağaların yerinde olsalardı kendilerinin nasıl davranacağını canlandırarak göstermeleri istenir.</w:t>
      </w:r>
    </w:p>
    <w:p w:rsidR="003B6455" w:rsidRPr="003E1E27" w:rsidRDefault="003B6455" w:rsidP="003E1E27">
      <w:pPr>
        <w:pStyle w:val="ListeParagraf"/>
        <w:numPr>
          <w:ilvl w:val="0"/>
          <w:numId w:val="18"/>
        </w:numPr>
        <w:jc w:val="both"/>
        <w:rPr>
          <w:sz w:val="22"/>
          <w:szCs w:val="22"/>
        </w:rPr>
      </w:pPr>
      <w:r w:rsidRPr="003E1E27">
        <w:rPr>
          <w:sz w:val="22"/>
          <w:szCs w:val="22"/>
        </w:rPr>
        <w:t>Drama çalışması için;</w:t>
      </w:r>
    </w:p>
    <w:p w:rsidR="003B6455" w:rsidRPr="003E1E27" w:rsidRDefault="003B6455" w:rsidP="003E1E27">
      <w:pPr>
        <w:pStyle w:val="ListeParagraf"/>
        <w:numPr>
          <w:ilvl w:val="0"/>
          <w:numId w:val="19"/>
        </w:numPr>
        <w:spacing w:line="276" w:lineRule="auto"/>
        <w:jc w:val="both"/>
        <w:rPr>
          <w:sz w:val="22"/>
          <w:szCs w:val="22"/>
        </w:rPr>
      </w:pPr>
      <w:r w:rsidRPr="003E1E27">
        <w:rPr>
          <w:sz w:val="22"/>
          <w:szCs w:val="22"/>
        </w:rPr>
        <w:t xml:space="preserve">İki gruba ayrılarak sınıfın birer kenarında durmalarını isteyin. Grupların tam ortasına, yere ip yerleştirilir. (dağı sembolize edecek) . </w:t>
      </w:r>
    </w:p>
    <w:p w:rsidR="003B6455" w:rsidRPr="003E1E27" w:rsidRDefault="003B6455" w:rsidP="003E1E27">
      <w:pPr>
        <w:pStyle w:val="ListeParagraf"/>
        <w:numPr>
          <w:ilvl w:val="0"/>
          <w:numId w:val="19"/>
        </w:numPr>
        <w:spacing w:line="276" w:lineRule="auto"/>
        <w:jc w:val="both"/>
        <w:rPr>
          <w:sz w:val="22"/>
          <w:szCs w:val="22"/>
        </w:rPr>
      </w:pPr>
      <w:r w:rsidRPr="003E1E27">
        <w:rPr>
          <w:sz w:val="22"/>
          <w:szCs w:val="22"/>
        </w:rPr>
        <w:t xml:space="preserve">“Siz </w:t>
      </w:r>
      <w:proofErr w:type="spellStart"/>
      <w:r w:rsidRPr="003E1E27">
        <w:rPr>
          <w:sz w:val="22"/>
          <w:szCs w:val="22"/>
        </w:rPr>
        <w:t>Edo’lu</w:t>
      </w:r>
      <w:proofErr w:type="spellEnd"/>
      <w:r w:rsidRPr="003E1E27">
        <w:rPr>
          <w:sz w:val="22"/>
          <w:szCs w:val="22"/>
        </w:rPr>
        <w:t xml:space="preserve">, siz de </w:t>
      </w:r>
      <w:proofErr w:type="spellStart"/>
      <w:r w:rsidRPr="003E1E27">
        <w:rPr>
          <w:sz w:val="22"/>
          <w:szCs w:val="22"/>
        </w:rPr>
        <w:t>Kyo’lu</w:t>
      </w:r>
      <w:proofErr w:type="spellEnd"/>
      <w:r w:rsidRPr="003E1E27">
        <w:rPr>
          <w:sz w:val="22"/>
          <w:szCs w:val="22"/>
        </w:rPr>
        <w:t xml:space="preserve"> kurbağalarsınız. Diğer şehri merak ettiğiniz için yola çıkıyorsunuz. Ağır </w:t>
      </w:r>
      <w:proofErr w:type="spellStart"/>
      <w:r w:rsidRPr="003E1E27">
        <w:rPr>
          <w:sz w:val="22"/>
          <w:szCs w:val="22"/>
        </w:rPr>
        <w:t>ağır</w:t>
      </w:r>
      <w:proofErr w:type="spellEnd"/>
      <w:r w:rsidRPr="003E1E27">
        <w:rPr>
          <w:sz w:val="22"/>
          <w:szCs w:val="22"/>
        </w:rPr>
        <w:t xml:space="preserve"> yürüyorsunuz.” Denir. (çocuklar yavaş </w:t>
      </w:r>
      <w:proofErr w:type="spellStart"/>
      <w:r w:rsidRPr="003E1E27">
        <w:rPr>
          <w:sz w:val="22"/>
          <w:szCs w:val="22"/>
        </w:rPr>
        <w:t>yavaş</w:t>
      </w:r>
      <w:proofErr w:type="spellEnd"/>
      <w:r w:rsidRPr="003E1E27">
        <w:rPr>
          <w:sz w:val="22"/>
          <w:szCs w:val="22"/>
        </w:rPr>
        <w:t xml:space="preserve"> kurbağa yürüyüşü yapar.)</w:t>
      </w:r>
    </w:p>
    <w:p w:rsidR="003B6455" w:rsidRPr="003E1E27" w:rsidRDefault="003B6455" w:rsidP="003E1E27">
      <w:pPr>
        <w:pStyle w:val="ListeParagraf"/>
        <w:numPr>
          <w:ilvl w:val="0"/>
          <w:numId w:val="19"/>
        </w:numPr>
        <w:spacing w:line="276" w:lineRule="auto"/>
        <w:jc w:val="both"/>
        <w:rPr>
          <w:sz w:val="22"/>
          <w:szCs w:val="22"/>
        </w:rPr>
      </w:pPr>
      <w:r w:rsidRPr="003E1E27">
        <w:rPr>
          <w:sz w:val="22"/>
          <w:szCs w:val="22"/>
        </w:rPr>
        <w:t xml:space="preserve">Şimdi biraz hızlanıyorsunuz </w:t>
      </w:r>
    </w:p>
    <w:p w:rsidR="003B6455" w:rsidRPr="003E1E27" w:rsidRDefault="003B6455" w:rsidP="003E1E27">
      <w:pPr>
        <w:pStyle w:val="ListeParagraf"/>
        <w:numPr>
          <w:ilvl w:val="0"/>
          <w:numId w:val="19"/>
        </w:numPr>
        <w:spacing w:line="276" w:lineRule="auto"/>
        <w:jc w:val="both"/>
        <w:rPr>
          <w:sz w:val="22"/>
          <w:szCs w:val="22"/>
        </w:rPr>
      </w:pPr>
      <w:r w:rsidRPr="003E1E27">
        <w:rPr>
          <w:sz w:val="22"/>
          <w:szCs w:val="22"/>
        </w:rPr>
        <w:t>Daha hızlı yürüyorsunuz</w:t>
      </w:r>
    </w:p>
    <w:p w:rsidR="003B6455" w:rsidRPr="003E1E27" w:rsidRDefault="003B6455" w:rsidP="003E1E27">
      <w:pPr>
        <w:pStyle w:val="ListeParagraf"/>
        <w:numPr>
          <w:ilvl w:val="0"/>
          <w:numId w:val="19"/>
        </w:numPr>
        <w:spacing w:line="276" w:lineRule="auto"/>
        <w:jc w:val="both"/>
        <w:rPr>
          <w:sz w:val="22"/>
          <w:szCs w:val="22"/>
        </w:rPr>
      </w:pPr>
      <w:r w:rsidRPr="003E1E27">
        <w:rPr>
          <w:sz w:val="22"/>
          <w:szCs w:val="22"/>
        </w:rPr>
        <w:t>Yoruldunuz, yavaşlıyorsunuz</w:t>
      </w:r>
    </w:p>
    <w:p w:rsidR="003B6455" w:rsidRPr="003E1E27" w:rsidRDefault="003B6455" w:rsidP="003E1E27">
      <w:pPr>
        <w:pStyle w:val="ListeParagraf"/>
        <w:numPr>
          <w:ilvl w:val="0"/>
          <w:numId w:val="19"/>
        </w:numPr>
        <w:spacing w:line="276" w:lineRule="auto"/>
        <w:jc w:val="both"/>
        <w:rPr>
          <w:sz w:val="22"/>
          <w:szCs w:val="22"/>
        </w:rPr>
      </w:pPr>
      <w:r w:rsidRPr="003E1E27">
        <w:rPr>
          <w:sz w:val="22"/>
          <w:szCs w:val="22"/>
        </w:rPr>
        <w:t>Dağın yanına geldiniz, tırmanmaya başlıyorsunuz (Çocuklar bulundukları yerde ellerini kaldırarak tırmanma hareketi yapar.)</w:t>
      </w:r>
    </w:p>
    <w:p w:rsidR="003B6455" w:rsidRPr="003E1E27" w:rsidRDefault="003B6455" w:rsidP="003E1E27">
      <w:pPr>
        <w:pStyle w:val="ListeParagraf"/>
        <w:numPr>
          <w:ilvl w:val="0"/>
          <w:numId w:val="19"/>
        </w:numPr>
        <w:spacing w:line="276" w:lineRule="auto"/>
        <w:jc w:val="both"/>
        <w:rPr>
          <w:sz w:val="22"/>
          <w:szCs w:val="22"/>
        </w:rPr>
      </w:pPr>
      <w:r w:rsidRPr="003E1E27">
        <w:rPr>
          <w:sz w:val="22"/>
          <w:szCs w:val="22"/>
        </w:rPr>
        <w:t>Dağın tepesine çıktığınız, şimdi diğer kurbağayı görüyorsunuz ve onunla tanışıyorsunuz (Her çocuk, karşı gruptan bir çocukla eşleşir ve öyküdekine benzer diyaloglar geliştirirler.)</w:t>
      </w:r>
    </w:p>
    <w:p w:rsidR="00F73247" w:rsidRDefault="003B6455" w:rsidP="003E1E27">
      <w:pPr>
        <w:numPr>
          <w:ilvl w:val="0"/>
          <w:numId w:val="18"/>
        </w:numPr>
        <w:spacing w:line="276" w:lineRule="auto"/>
        <w:jc w:val="both"/>
        <w:rPr>
          <w:sz w:val="22"/>
          <w:szCs w:val="22"/>
        </w:rPr>
      </w:pPr>
      <w:r w:rsidRPr="003E1E27">
        <w:rPr>
          <w:sz w:val="22"/>
          <w:szCs w:val="22"/>
        </w:rPr>
        <w:t>Bu aşamada her ikiliden sırayla masalı devam ettirmeleri istenir. Çocuklar izledikleri masala sadık kalmak zorunda değildir. Özgün olarak masalın sonunu canlandırırlar. Bu sırada diğer çocuklar bulundukları yere oturarak arkadaşlarının canlandırmasını izler.</w:t>
      </w:r>
    </w:p>
    <w:p w:rsidR="003E1E27" w:rsidRPr="003E1E27" w:rsidRDefault="003E1E27" w:rsidP="003E1E27">
      <w:pPr>
        <w:spacing w:line="276" w:lineRule="auto"/>
        <w:ind w:left="360"/>
        <w:jc w:val="both"/>
        <w:rPr>
          <w:sz w:val="22"/>
          <w:szCs w:val="22"/>
        </w:rPr>
      </w:pPr>
    </w:p>
    <w:p w:rsidR="00962A40" w:rsidRPr="003E1E27" w:rsidRDefault="00304202" w:rsidP="003E1E27">
      <w:pPr>
        <w:jc w:val="center"/>
        <w:rPr>
          <w:b/>
          <w:bCs/>
          <w:sz w:val="22"/>
          <w:szCs w:val="22"/>
        </w:rPr>
      </w:pPr>
      <w:r w:rsidRPr="003E1E27">
        <w:rPr>
          <w:b/>
          <w:bCs/>
          <w:sz w:val="22"/>
          <w:szCs w:val="22"/>
        </w:rPr>
        <w:lastRenderedPageBreak/>
        <w:t>MATERYALLER</w:t>
      </w:r>
    </w:p>
    <w:p w:rsidR="00F73247" w:rsidRPr="003E1E27" w:rsidRDefault="00F73247" w:rsidP="003E1E27">
      <w:pPr>
        <w:rPr>
          <w:sz w:val="22"/>
          <w:szCs w:val="22"/>
        </w:rPr>
      </w:pPr>
    </w:p>
    <w:p w:rsidR="00304202" w:rsidRPr="003E1E27" w:rsidRDefault="00304202" w:rsidP="003E1E27">
      <w:pPr>
        <w:jc w:val="center"/>
        <w:rPr>
          <w:b/>
          <w:bCs/>
          <w:sz w:val="22"/>
          <w:szCs w:val="22"/>
        </w:rPr>
      </w:pPr>
      <w:r w:rsidRPr="003E1E27">
        <w:rPr>
          <w:b/>
          <w:bCs/>
          <w:sz w:val="22"/>
          <w:szCs w:val="22"/>
        </w:rPr>
        <w:t>SÖZCÜKLER, KAVRAMLAR</w:t>
      </w:r>
    </w:p>
    <w:p w:rsidR="00962A40" w:rsidRDefault="003C7640" w:rsidP="003E1E27">
      <w:pPr>
        <w:rPr>
          <w:sz w:val="22"/>
          <w:szCs w:val="22"/>
        </w:rPr>
      </w:pPr>
      <w:r w:rsidRPr="003E1E27">
        <w:rPr>
          <w:sz w:val="22"/>
          <w:szCs w:val="22"/>
        </w:rPr>
        <w:t xml:space="preserve">                                                        </w:t>
      </w:r>
      <w:r w:rsidR="003B6455" w:rsidRPr="003E1E27">
        <w:rPr>
          <w:sz w:val="22"/>
          <w:szCs w:val="22"/>
        </w:rPr>
        <w:t>Japonya, masal, aynı, farklı</w:t>
      </w:r>
    </w:p>
    <w:p w:rsidR="003E1E27" w:rsidRPr="003E1E27" w:rsidRDefault="003E1E27" w:rsidP="003E1E27">
      <w:pPr>
        <w:rPr>
          <w:b/>
          <w:bCs/>
          <w:sz w:val="22"/>
          <w:szCs w:val="22"/>
        </w:rPr>
      </w:pPr>
    </w:p>
    <w:p w:rsidR="00304202" w:rsidRPr="003E1E27" w:rsidRDefault="00304202" w:rsidP="003E1E27">
      <w:pPr>
        <w:jc w:val="center"/>
        <w:rPr>
          <w:b/>
          <w:bCs/>
          <w:sz w:val="22"/>
          <w:szCs w:val="22"/>
        </w:rPr>
      </w:pPr>
      <w:r w:rsidRPr="003E1E27">
        <w:rPr>
          <w:b/>
          <w:bCs/>
          <w:sz w:val="22"/>
          <w:szCs w:val="22"/>
        </w:rPr>
        <w:t>DEĞERLENDİRME</w:t>
      </w:r>
    </w:p>
    <w:p w:rsidR="003B6455" w:rsidRPr="003E1E27" w:rsidRDefault="003B6455" w:rsidP="003E1E27">
      <w:pPr>
        <w:pStyle w:val="ListeParagraf"/>
        <w:numPr>
          <w:ilvl w:val="0"/>
          <w:numId w:val="22"/>
        </w:numPr>
        <w:jc w:val="both"/>
        <w:rPr>
          <w:sz w:val="22"/>
          <w:szCs w:val="22"/>
        </w:rPr>
      </w:pPr>
      <w:r w:rsidRPr="003E1E27">
        <w:rPr>
          <w:sz w:val="22"/>
          <w:szCs w:val="22"/>
        </w:rPr>
        <w:t xml:space="preserve">Etkinlik sonunda çocuklardan, kendilerinin gitmeyi istediği, merak ettikleri bir yer varsa anlatmalarını istenir. Anlattıkları bu şehrin, yaşadıkları yerden farklı mı yoksa aynı mı olduğunu düşündükleri sorulur. İki şehir birbirinin aynı olabilir mi? Sorusunu yönelterek sohbet </w:t>
      </w:r>
      <w:proofErr w:type="spellStart"/>
      <w:r w:rsidRPr="003E1E27">
        <w:rPr>
          <w:sz w:val="22"/>
          <w:szCs w:val="22"/>
        </w:rPr>
        <w:t>edelir</w:t>
      </w:r>
      <w:proofErr w:type="spellEnd"/>
      <w:r w:rsidRPr="003E1E27">
        <w:rPr>
          <w:sz w:val="22"/>
          <w:szCs w:val="22"/>
        </w:rPr>
        <w:t>.</w:t>
      </w:r>
    </w:p>
    <w:p w:rsidR="003B6455" w:rsidRPr="003E1E27" w:rsidRDefault="003B6455" w:rsidP="003E1E27">
      <w:pPr>
        <w:pStyle w:val="ListeParagraf"/>
        <w:numPr>
          <w:ilvl w:val="0"/>
          <w:numId w:val="22"/>
        </w:numPr>
        <w:jc w:val="both"/>
        <w:rPr>
          <w:sz w:val="22"/>
          <w:szCs w:val="22"/>
        </w:rPr>
      </w:pPr>
      <w:r w:rsidRPr="003E1E27">
        <w:rPr>
          <w:sz w:val="22"/>
          <w:szCs w:val="22"/>
        </w:rPr>
        <w:t>Çevreye dikkatle bakmanın neden önemli olduğu hakkında konuşulur.</w:t>
      </w:r>
    </w:p>
    <w:p w:rsidR="003B6455" w:rsidRPr="003E1E27" w:rsidRDefault="003B6455" w:rsidP="003E1E27">
      <w:pPr>
        <w:pStyle w:val="ListeParagraf"/>
        <w:numPr>
          <w:ilvl w:val="0"/>
          <w:numId w:val="22"/>
        </w:numPr>
        <w:jc w:val="both"/>
        <w:rPr>
          <w:sz w:val="22"/>
          <w:szCs w:val="22"/>
        </w:rPr>
      </w:pPr>
      <w:r w:rsidRPr="003E1E27">
        <w:rPr>
          <w:sz w:val="22"/>
          <w:szCs w:val="22"/>
        </w:rPr>
        <w:t xml:space="preserve">Kendilerine 3 tane müzik dinleteceğinizi, bunlardan bir tanesinin masalın müziği olduğunu, dinledikleri arasından bu müziği seçeceklerini söylenir. Bu amaçla, kendi bilgisayarınızda yüklü olan çeşitli müzik parçalarını kullanabileceğiniz gibi “Hoş Geldin Okula” ve “Büyük Küçük” şarkılarının </w:t>
      </w:r>
      <w:proofErr w:type="spellStart"/>
      <w:r w:rsidRPr="003E1E27">
        <w:rPr>
          <w:sz w:val="22"/>
          <w:szCs w:val="22"/>
        </w:rPr>
        <w:t>karaoke</w:t>
      </w:r>
      <w:proofErr w:type="spellEnd"/>
      <w:r w:rsidRPr="003E1E27">
        <w:rPr>
          <w:sz w:val="22"/>
          <w:szCs w:val="22"/>
        </w:rPr>
        <w:t xml:space="preserve"> dosyalarını da kullanılabilir. </w:t>
      </w:r>
    </w:p>
    <w:p w:rsidR="00B27051" w:rsidRPr="003E1E27" w:rsidRDefault="00B27051" w:rsidP="003E1E27">
      <w:pPr>
        <w:tabs>
          <w:tab w:val="left" w:pos="510"/>
        </w:tabs>
        <w:rPr>
          <w:b/>
          <w:bCs/>
          <w:sz w:val="22"/>
          <w:szCs w:val="22"/>
        </w:rPr>
      </w:pPr>
    </w:p>
    <w:p w:rsidR="00E83C8A" w:rsidRPr="003E1E27" w:rsidRDefault="00E83C8A" w:rsidP="003E1E27">
      <w:pPr>
        <w:jc w:val="center"/>
        <w:rPr>
          <w:b/>
          <w:bCs/>
          <w:sz w:val="22"/>
          <w:szCs w:val="22"/>
        </w:rPr>
      </w:pPr>
      <w:r w:rsidRPr="003E1E27">
        <w:rPr>
          <w:b/>
          <w:bCs/>
          <w:sz w:val="22"/>
          <w:szCs w:val="22"/>
        </w:rPr>
        <w:t>UYARLAMA</w:t>
      </w:r>
    </w:p>
    <w:p w:rsidR="00B27051" w:rsidRPr="003E1E27" w:rsidRDefault="00B27051" w:rsidP="003E1E27">
      <w:pPr>
        <w:rPr>
          <w:b/>
          <w:bCs/>
          <w:sz w:val="22"/>
          <w:szCs w:val="22"/>
        </w:rPr>
      </w:pPr>
    </w:p>
    <w:p w:rsidR="00E01F54" w:rsidRPr="003E1E27" w:rsidRDefault="00E01F54" w:rsidP="003E1E27">
      <w:pPr>
        <w:pStyle w:val="ListeParagraf"/>
        <w:ind w:left="0"/>
        <w:jc w:val="center"/>
        <w:rPr>
          <w:b/>
          <w:bCs/>
          <w:sz w:val="22"/>
          <w:szCs w:val="22"/>
        </w:rPr>
      </w:pPr>
    </w:p>
    <w:p w:rsidR="00304202" w:rsidRPr="003E1E27" w:rsidRDefault="00304202" w:rsidP="003E1E27">
      <w:pPr>
        <w:pStyle w:val="ListeParagraf"/>
        <w:ind w:left="0"/>
        <w:jc w:val="center"/>
        <w:rPr>
          <w:b/>
          <w:bCs/>
          <w:sz w:val="22"/>
          <w:szCs w:val="22"/>
        </w:rPr>
      </w:pPr>
      <w:r w:rsidRPr="003E1E27">
        <w:rPr>
          <w:b/>
          <w:bCs/>
          <w:sz w:val="22"/>
          <w:szCs w:val="22"/>
        </w:rPr>
        <w:t>AİLE KATILIMI</w:t>
      </w:r>
    </w:p>
    <w:p w:rsidR="00304202" w:rsidRPr="003E1E27" w:rsidRDefault="00304202" w:rsidP="003E1E27">
      <w:pPr>
        <w:pStyle w:val="ListeParagraf"/>
        <w:ind w:left="-1648"/>
        <w:jc w:val="center"/>
        <w:rPr>
          <w:b/>
          <w:bCs/>
          <w:sz w:val="22"/>
          <w:szCs w:val="22"/>
        </w:rPr>
      </w:pPr>
    </w:p>
    <w:p w:rsidR="00951D1F" w:rsidRPr="003E1E27" w:rsidRDefault="00951D1F" w:rsidP="003E1E27">
      <w:pPr>
        <w:jc w:val="both"/>
        <w:rPr>
          <w:b/>
          <w:bCs/>
          <w:sz w:val="22"/>
          <w:szCs w:val="22"/>
        </w:rPr>
      </w:pPr>
    </w:p>
    <w:sectPr w:rsidR="00951D1F" w:rsidRPr="003E1E27"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F68B6"/>
    <w:multiLevelType w:val="hybridMultilevel"/>
    <w:tmpl w:val="C87E0C2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7">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EA06566"/>
    <w:multiLevelType w:val="hybridMultilevel"/>
    <w:tmpl w:val="9C7495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EB92DF2"/>
    <w:multiLevelType w:val="hybridMultilevel"/>
    <w:tmpl w:val="B252A0E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2">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3">
    <w:nsid w:val="3EB26883"/>
    <w:multiLevelType w:val="hybridMultilevel"/>
    <w:tmpl w:val="8FCC089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4F73242B"/>
    <w:multiLevelType w:val="hybridMultilevel"/>
    <w:tmpl w:val="4226385A"/>
    <w:lvl w:ilvl="0" w:tplc="04940F96">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6">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103756E"/>
    <w:multiLevelType w:val="hybridMultilevel"/>
    <w:tmpl w:val="901867C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7BBF291C"/>
    <w:multiLevelType w:val="hybridMultilevel"/>
    <w:tmpl w:val="2CF8A78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4"/>
  </w:num>
  <w:num w:numId="2">
    <w:abstractNumId w:val="15"/>
  </w:num>
  <w:num w:numId="3">
    <w:abstractNumId w:val="19"/>
  </w:num>
  <w:num w:numId="4">
    <w:abstractNumId w:val="7"/>
  </w:num>
  <w:num w:numId="5">
    <w:abstractNumId w:val="18"/>
  </w:num>
  <w:num w:numId="6">
    <w:abstractNumId w:val="6"/>
  </w:num>
  <w:num w:numId="7">
    <w:abstractNumId w:val="1"/>
  </w:num>
  <w:num w:numId="8">
    <w:abstractNumId w:val="11"/>
  </w:num>
  <w:num w:numId="9">
    <w:abstractNumId w:val="8"/>
  </w:num>
  <w:num w:numId="10">
    <w:abstractNumId w:val="5"/>
  </w:num>
  <w:num w:numId="11">
    <w:abstractNumId w:val="12"/>
  </w:num>
  <w:num w:numId="12">
    <w:abstractNumId w:val="2"/>
  </w:num>
  <w:num w:numId="13">
    <w:abstractNumId w:val="3"/>
  </w:num>
  <w:num w:numId="14">
    <w:abstractNumId w:val="16"/>
  </w:num>
  <w:num w:numId="15">
    <w:abstractNumId w:val="20"/>
  </w:num>
  <w:num w:numId="16">
    <w:abstractNumId w:val="14"/>
  </w:num>
  <w:num w:numId="17">
    <w:abstractNumId w:val="9"/>
  </w:num>
  <w:num w:numId="18">
    <w:abstractNumId w:val="21"/>
  </w:num>
  <w:num w:numId="19">
    <w:abstractNumId w:val="17"/>
  </w:num>
  <w:num w:numId="20">
    <w:abstractNumId w:val="13"/>
  </w:num>
  <w:num w:numId="21">
    <w:abstractNumId w:val="0"/>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0B70B0"/>
    <w:rsid w:val="00191818"/>
    <w:rsid w:val="00195703"/>
    <w:rsid w:val="00304202"/>
    <w:rsid w:val="003B6455"/>
    <w:rsid w:val="003C7640"/>
    <w:rsid w:val="003E1E27"/>
    <w:rsid w:val="004809EE"/>
    <w:rsid w:val="00511390"/>
    <w:rsid w:val="006D3E2A"/>
    <w:rsid w:val="00715259"/>
    <w:rsid w:val="007572FF"/>
    <w:rsid w:val="00762919"/>
    <w:rsid w:val="007D1499"/>
    <w:rsid w:val="00836A94"/>
    <w:rsid w:val="008D5F41"/>
    <w:rsid w:val="00900473"/>
    <w:rsid w:val="00951D1F"/>
    <w:rsid w:val="00962A40"/>
    <w:rsid w:val="00976904"/>
    <w:rsid w:val="00AC3B7F"/>
    <w:rsid w:val="00AD232A"/>
    <w:rsid w:val="00B07F5B"/>
    <w:rsid w:val="00B27051"/>
    <w:rsid w:val="00BB4DFD"/>
    <w:rsid w:val="00BE7BC2"/>
    <w:rsid w:val="00CD1F43"/>
    <w:rsid w:val="00CF7503"/>
    <w:rsid w:val="00D6638D"/>
    <w:rsid w:val="00E01F54"/>
    <w:rsid w:val="00E76682"/>
    <w:rsid w:val="00E83C8A"/>
    <w:rsid w:val="00EE3766"/>
    <w:rsid w:val="00F50DF5"/>
    <w:rsid w:val="00F7324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515</Words>
  <Characters>2937</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3</cp:revision>
  <cp:lastPrinted>2013-08-21T09:18:00Z</cp:lastPrinted>
  <dcterms:created xsi:type="dcterms:W3CDTF">2013-09-17T10:18:00Z</dcterms:created>
  <dcterms:modified xsi:type="dcterms:W3CDTF">2013-09-20T12:09:00Z</dcterms:modified>
</cp:coreProperties>
</file>