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682" w:rsidRDefault="00E76682" w:rsidP="00E76682">
      <w:pPr>
        <w:jc w:val="center"/>
        <w:rPr>
          <w:b/>
        </w:rPr>
      </w:pPr>
    </w:p>
    <w:p w:rsidR="00762919" w:rsidRDefault="00762919" w:rsidP="00762919">
      <w:pPr>
        <w:rPr>
          <w:b/>
        </w:rPr>
      </w:pPr>
    </w:p>
    <w:p w:rsidR="00762919" w:rsidRPr="00242024" w:rsidRDefault="00762919" w:rsidP="00762919">
      <w:pPr>
        <w:tabs>
          <w:tab w:val="left" w:pos="3120"/>
        </w:tabs>
        <w:rPr>
          <w:b/>
          <w:sz w:val="22"/>
          <w:szCs w:val="22"/>
        </w:rPr>
      </w:pPr>
      <w:r>
        <w:rPr>
          <w:b/>
        </w:rPr>
        <w:tab/>
      </w:r>
      <w:r w:rsidR="00A51008" w:rsidRPr="00242024">
        <w:rPr>
          <w:b/>
          <w:sz w:val="22"/>
          <w:szCs w:val="22"/>
        </w:rPr>
        <w:t>BANA BİR YÜZ LAZIM</w:t>
      </w:r>
    </w:p>
    <w:p w:rsidR="00762919" w:rsidRPr="00242024" w:rsidRDefault="00762919" w:rsidP="00762919">
      <w:pPr>
        <w:tabs>
          <w:tab w:val="left" w:pos="3120"/>
        </w:tabs>
        <w:rPr>
          <w:b/>
          <w:sz w:val="22"/>
          <w:szCs w:val="22"/>
        </w:rPr>
      </w:pPr>
    </w:p>
    <w:p w:rsidR="00762919" w:rsidRPr="00242024" w:rsidRDefault="00304202" w:rsidP="00762919">
      <w:pPr>
        <w:rPr>
          <w:sz w:val="22"/>
          <w:szCs w:val="22"/>
        </w:rPr>
      </w:pPr>
      <w:r w:rsidRPr="00242024">
        <w:rPr>
          <w:b/>
          <w:bCs/>
          <w:sz w:val="22"/>
          <w:szCs w:val="22"/>
        </w:rPr>
        <w:t xml:space="preserve">Etkinlik Türü: </w:t>
      </w:r>
      <w:r w:rsidR="00A51008" w:rsidRPr="00242024">
        <w:rPr>
          <w:bCs/>
          <w:sz w:val="22"/>
          <w:szCs w:val="22"/>
        </w:rPr>
        <w:t>Sanat(Küçük Grup-Bireysel)</w:t>
      </w:r>
    </w:p>
    <w:p w:rsidR="00304202" w:rsidRPr="00242024" w:rsidRDefault="00304202" w:rsidP="00304202">
      <w:pPr>
        <w:rPr>
          <w:b/>
          <w:sz w:val="22"/>
          <w:szCs w:val="22"/>
        </w:rPr>
      </w:pPr>
      <w:r w:rsidRPr="00242024">
        <w:rPr>
          <w:b/>
          <w:sz w:val="22"/>
          <w:szCs w:val="22"/>
        </w:rPr>
        <w:t xml:space="preserve">Yaş </w:t>
      </w:r>
      <w:proofErr w:type="gramStart"/>
      <w:r w:rsidRPr="00242024">
        <w:rPr>
          <w:b/>
          <w:sz w:val="22"/>
          <w:szCs w:val="22"/>
        </w:rPr>
        <w:t>Grubu       :</w:t>
      </w:r>
      <w:proofErr w:type="gramEnd"/>
    </w:p>
    <w:p w:rsidR="00304202" w:rsidRPr="00242024" w:rsidRDefault="00304202" w:rsidP="00304202">
      <w:pPr>
        <w:rPr>
          <w:sz w:val="22"/>
          <w:szCs w:val="22"/>
        </w:rPr>
      </w:pPr>
    </w:p>
    <w:p w:rsidR="00304202" w:rsidRPr="00242024" w:rsidRDefault="00304202" w:rsidP="00304202">
      <w:pPr>
        <w:jc w:val="center"/>
        <w:rPr>
          <w:b/>
          <w:bCs/>
          <w:sz w:val="22"/>
          <w:szCs w:val="22"/>
        </w:rPr>
      </w:pPr>
      <w:r w:rsidRPr="00242024">
        <w:rPr>
          <w:b/>
          <w:bCs/>
          <w:sz w:val="22"/>
          <w:szCs w:val="22"/>
        </w:rPr>
        <w:t>KAZANIMLAR VE GÖSTERGELERİ</w:t>
      </w:r>
    </w:p>
    <w:p w:rsidR="00A51008" w:rsidRPr="00242024" w:rsidRDefault="00A51008" w:rsidP="00A51008">
      <w:pPr>
        <w:rPr>
          <w:b/>
          <w:sz w:val="22"/>
          <w:szCs w:val="22"/>
          <w:u w:val="single"/>
        </w:rPr>
      </w:pPr>
      <w:r w:rsidRPr="00242024">
        <w:rPr>
          <w:b/>
          <w:sz w:val="22"/>
          <w:szCs w:val="22"/>
          <w:u w:val="single"/>
        </w:rPr>
        <w:t>Bilişsel Gelişim</w:t>
      </w:r>
    </w:p>
    <w:p w:rsidR="00242024" w:rsidRDefault="00A51008" w:rsidP="00A51008">
      <w:pPr>
        <w:rPr>
          <w:b/>
          <w:sz w:val="22"/>
          <w:szCs w:val="22"/>
        </w:rPr>
      </w:pPr>
      <w:r w:rsidRPr="00242024">
        <w:rPr>
          <w:b/>
          <w:sz w:val="22"/>
          <w:szCs w:val="22"/>
        </w:rPr>
        <w:t xml:space="preserve">Kazanım 1. Nesne/durum/olaya dikkatini verir. </w:t>
      </w:r>
    </w:p>
    <w:p w:rsidR="00A51008" w:rsidRPr="00242024" w:rsidRDefault="00A51008" w:rsidP="00A51008">
      <w:pPr>
        <w:rPr>
          <w:bCs/>
          <w:i/>
          <w:spacing w:val="-2"/>
          <w:sz w:val="22"/>
          <w:szCs w:val="22"/>
        </w:rPr>
      </w:pPr>
      <w:proofErr w:type="gramStart"/>
      <w:r w:rsidRPr="00242024">
        <w:rPr>
          <w:i/>
          <w:sz w:val="22"/>
          <w:szCs w:val="22"/>
        </w:rPr>
        <w:t>(</w:t>
      </w:r>
      <w:proofErr w:type="gramEnd"/>
      <w:r w:rsidRPr="00242024">
        <w:rPr>
          <w:i/>
          <w:sz w:val="22"/>
          <w:szCs w:val="22"/>
        </w:rPr>
        <w:t>Göstergeleri:</w:t>
      </w:r>
      <w:r w:rsidRPr="00242024">
        <w:rPr>
          <w:bCs/>
          <w:i/>
          <w:spacing w:val="-1"/>
          <w:sz w:val="22"/>
          <w:szCs w:val="22"/>
        </w:rPr>
        <w:t xml:space="preserve"> Dikkat</w:t>
      </w:r>
      <w:r w:rsidRPr="00242024">
        <w:rPr>
          <w:bCs/>
          <w:i/>
          <w:spacing w:val="-2"/>
          <w:sz w:val="22"/>
          <w:szCs w:val="22"/>
        </w:rPr>
        <w:t xml:space="preserve"> edilmesi gereken nesne/durum/olaya odaklanır.</w:t>
      </w:r>
    </w:p>
    <w:p w:rsidR="00A51008" w:rsidRPr="00242024" w:rsidRDefault="00A51008" w:rsidP="00A51008">
      <w:pPr>
        <w:rPr>
          <w:b/>
          <w:sz w:val="22"/>
          <w:szCs w:val="22"/>
          <w:u w:val="single"/>
        </w:rPr>
      </w:pPr>
      <w:r w:rsidRPr="00242024">
        <w:rPr>
          <w:b/>
          <w:sz w:val="22"/>
          <w:szCs w:val="22"/>
          <w:u w:val="single"/>
        </w:rPr>
        <w:t>Motor Gelişim</w:t>
      </w:r>
    </w:p>
    <w:p w:rsidR="00242024" w:rsidRDefault="00A51008" w:rsidP="00A51008">
      <w:pPr>
        <w:tabs>
          <w:tab w:val="left" w:pos="300"/>
        </w:tabs>
        <w:rPr>
          <w:b/>
          <w:sz w:val="22"/>
          <w:szCs w:val="22"/>
        </w:rPr>
      </w:pPr>
      <w:r w:rsidRPr="00242024">
        <w:rPr>
          <w:b/>
          <w:sz w:val="22"/>
          <w:szCs w:val="22"/>
        </w:rPr>
        <w:t xml:space="preserve">Kazanım 4. Küçük kas kullanımı gerektiren hareketleri yapar. </w:t>
      </w:r>
    </w:p>
    <w:p w:rsidR="00AC3B7F" w:rsidRPr="00242024" w:rsidRDefault="00A51008" w:rsidP="00A51008">
      <w:pPr>
        <w:tabs>
          <w:tab w:val="left" w:pos="300"/>
        </w:tabs>
        <w:rPr>
          <w:b/>
          <w:bCs/>
          <w:sz w:val="22"/>
          <w:szCs w:val="22"/>
        </w:rPr>
      </w:pPr>
      <w:r w:rsidRPr="00242024">
        <w:rPr>
          <w:i/>
          <w:sz w:val="22"/>
          <w:szCs w:val="22"/>
        </w:rPr>
        <w:t>(Göstergeleri: Malzemeleri keser, yapıştırır.)</w:t>
      </w:r>
    </w:p>
    <w:p w:rsidR="00B27051" w:rsidRPr="00242024" w:rsidRDefault="00B27051" w:rsidP="00962A40">
      <w:pPr>
        <w:tabs>
          <w:tab w:val="left" w:pos="300"/>
        </w:tabs>
        <w:rPr>
          <w:b/>
          <w:bCs/>
          <w:sz w:val="22"/>
          <w:szCs w:val="22"/>
        </w:rPr>
      </w:pPr>
    </w:p>
    <w:p w:rsidR="00304202" w:rsidRPr="00242024" w:rsidRDefault="00304202" w:rsidP="00304202">
      <w:pPr>
        <w:jc w:val="center"/>
        <w:rPr>
          <w:b/>
          <w:bCs/>
          <w:sz w:val="22"/>
          <w:szCs w:val="22"/>
        </w:rPr>
      </w:pPr>
      <w:r w:rsidRPr="00242024">
        <w:rPr>
          <w:b/>
          <w:bCs/>
          <w:sz w:val="22"/>
          <w:szCs w:val="22"/>
        </w:rPr>
        <w:t>ÖĞRENME SÜRECİ</w:t>
      </w:r>
    </w:p>
    <w:p w:rsidR="00A51008" w:rsidRPr="00242024" w:rsidRDefault="00A51008" w:rsidP="00242024">
      <w:pPr>
        <w:pStyle w:val="ListeParagraf"/>
        <w:numPr>
          <w:ilvl w:val="0"/>
          <w:numId w:val="18"/>
        </w:numPr>
        <w:ind w:left="360"/>
        <w:jc w:val="both"/>
        <w:rPr>
          <w:sz w:val="22"/>
          <w:szCs w:val="22"/>
        </w:rPr>
      </w:pPr>
      <w:r w:rsidRPr="00242024">
        <w:rPr>
          <w:sz w:val="22"/>
          <w:szCs w:val="22"/>
        </w:rPr>
        <w:t xml:space="preserve">Elinize bir yüz şablonu ve burun alıp çocukların ilgilerini çekebilirsiniz.  Japon çocukların oynadığı bir oyunu onlara öğreteceğinizi söyleyerek gerekli malzemeleri masaya koyun. Çocuklardan gördükleri organların adlarını söylemelerini isteyin. Gönüllü birkaç çocuktan organları yerleştirerek yüz resmini tamamlamalarını isteyin. Ardından şimdi oyunu zorlaştıracağınızı söyleyin ve gözünüzü bağlayın. Gözünüz kapalıyken organları yüz şablonuna yerleştirmeye çalışarak çocuklara model olun. </w:t>
      </w:r>
    </w:p>
    <w:p w:rsidR="00A51008" w:rsidRPr="00242024" w:rsidRDefault="00A51008" w:rsidP="00242024">
      <w:pPr>
        <w:pStyle w:val="ListeParagraf"/>
        <w:numPr>
          <w:ilvl w:val="0"/>
          <w:numId w:val="18"/>
        </w:numPr>
        <w:ind w:left="360"/>
        <w:jc w:val="both"/>
        <w:rPr>
          <w:sz w:val="22"/>
          <w:szCs w:val="22"/>
        </w:rPr>
      </w:pPr>
      <w:r w:rsidRPr="00242024">
        <w:rPr>
          <w:sz w:val="22"/>
          <w:szCs w:val="22"/>
        </w:rPr>
        <w:t xml:space="preserve">Çocukların da denemek isteyip istemedikleri sorulur. </w:t>
      </w:r>
    </w:p>
    <w:p w:rsidR="00A51008" w:rsidRPr="00242024" w:rsidRDefault="00A51008" w:rsidP="00242024">
      <w:pPr>
        <w:pStyle w:val="ListeParagraf"/>
        <w:numPr>
          <w:ilvl w:val="0"/>
          <w:numId w:val="18"/>
        </w:numPr>
        <w:ind w:left="360"/>
        <w:jc w:val="both"/>
        <w:rPr>
          <w:i/>
          <w:sz w:val="22"/>
          <w:szCs w:val="22"/>
        </w:rPr>
      </w:pPr>
      <w:r w:rsidRPr="00242024">
        <w:rPr>
          <w:sz w:val="22"/>
          <w:szCs w:val="22"/>
        </w:rPr>
        <w:t>Çocuklar 4 gruba ayrılmaları için yönlendirilir.</w:t>
      </w:r>
      <w:r w:rsidRPr="00242024">
        <w:rPr>
          <w:i/>
          <w:sz w:val="22"/>
          <w:szCs w:val="22"/>
        </w:rPr>
        <w:t xml:space="preserve"> </w:t>
      </w:r>
    </w:p>
    <w:p w:rsidR="00A51008" w:rsidRPr="00242024" w:rsidRDefault="00A51008" w:rsidP="00242024">
      <w:pPr>
        <w:pStyle w:val="ListeParagraf"/>
        <w:numPr>
          <w:ilvl w:val="0"/>
          <w:numId w:val="18"/>
        </w:numPr>
        <w:ind w:left="360"/>
        <w:jc w:val="both"/>
        <w:rPr>
          <w:sz w:val="22"/>
          <w:szCs w:val="22"/>
        </w:rPr>
      </w:pPr>
      <w:r w:rsidRPr="00242024">
        <w:rPr>
          <w:sz w:val="22"/>
          <w:szCs w:val="22"/>
        </w:rPr>
        <w:t xml:space="preserve">Her gruba birer yüz şablonu ve karton organlar verin. </w:t>
      </w:r>
    </w:p>
    <w:p w:rsidR="00A51008" w:rsidRPr="00242024" w:rsidRDefault="00A51008" w:rsidP="00242024">
      <w:pPr>
        <w:pStyle w:val="ListeParagraf"/>
        <w:numPr>
          <w:ilvl w:val="0"/>
          <w:numId w:val="18"/>
        </w:numPr>
        <w:ind w:left="360"/>
        <w:jc w:val="both"/>
        <w:rPr>
          <w:sz w:val="22"/>
          <w:szCs w:val="22"/>
        </w:rPr>
      </w:pPr>
      <w:r w:rsidRPr="00242024">
        <w:rPr>
          <w:sz w:val="22"/>
          <w:szCs w:val="22"/>
        </w:rPr>
        <w:t xml:space="preserve">Takımlara görev dağılımı yapmaları için zaman tanılır. Örneğin bir çocuk yüz şablonunu, diğer çocuklar organları makasla kesebilir. Her takım görev dağılımı yapıp oyuna başlamaya hazır olduğunda, organları yerleştirecek çocukların gözlerinin bağlanması için takımlara birer fular verilir. </w:t>
      </w:r>
    </w:p>
    <w:p w:rsidR="00242024" w:rsidRDefault="00A51008" w:rsidP="00242024">
      <w:pPr>
        <w:pStyle w:val="ListeParagraf"/>
        <w:numPr>
          <w:ilvl w:val="0"/>
          <w:numId w:val="18"/>
        </w:numPr>
        <w:ind w:left="360"/>
        <w:jc w:val="both"/>
        <w:rPr>
          <w:sz w:val="22"/>
          <w:szCs w:val="22"/>
        </w:rPr>
      </w:pPr>
      <w:r w:rsidRPr="00242024">
        <w:rPr>
          <w:sz w:val="22"/>
          <w:szCs w:val="22"/>
        </w:rPr>
        <w:t xml:space="preserve">Çocukların gözleri bağlandıktan sonra, gruplar kestikleri organları karıştırıp gözü bağlı arkadaşlarının önüne koyar. Gözü bağlanan çocuk, organları tek </w:t>
      </w:r>
      <w:proofErr w:type="spellStart"/>
      <w:r w:rsidRPr="00242024">
        <w:rPr>
          <w:sz w:val="22"/>
          <w:szCs w:val="22"/>
        </w:rPr>
        <w:t>tek</w:t>
      </w:r>
      <w:proofErr w:type="spellEnd"/>
      <w:r w:rsidRPr="00242024">
        <w:rPr>
          <w:sz w:val="22"/>
          <w:szCs w:val="22"/>
        </w:rPr>
        <w:t xml:space="preserve"> alıp el yordamıyla hangi organ olabileceğini ve yüzün neresine gelmesi gerekeceğini bulmaya çalışır. Çocuk bulduğu organları yüzün, yine el yordamıyla belirlediği yerlerine yerleştirir.  </w:t>
      </w:r>
    </w:p>
    <w:p w:rsidR="00B27051" w:rsidRPr="00242024" w:rsidRDefault="00A51008" w:rsidP="00242024">
      <w:pPr>
        <w:pStyle w:val="ListeParagraf"/>
        <w:numPr>
          <w:ilvl w:val="0"/>
          <w:numId w:val="18"/>
        </w:numPr>
        <w:ind w:left="360"/>
        <w:jc w:val="both"/>
        <w:rPr>
          <w:sz w:val="22"/>
          <w:szCs w:val="22"/>
        </w:rPr>
      </w:pPr>
      <w:r w:rsidRPr="00242024">
        <w:rPr>
          <w:sz w:val="22"/>
          <w:szCs w:val="22"/>
        </w:rPr>
        <w:t>Yerleştirme işlemi bittiğinde, çocuklar gözlerini açar. Bu sırada oluşturulan her yüzün fotoğrafı çekilir.</w:t>
      </w:r>
    </w:p>
    <w:p w:rsidR="00B27051" w:rsidRPr="00242024" w:rsidRDefault="00B27051" w:rsidP="00242024">
      <w:pPr>
        <w:jc w:val="center"/>
        <w:rPr>
          <w:b/>
          <w:bCs/>
          <w:sz w:val="22"/>
          <w:szCs w:val="22"/>
        </w:rPr>
      </w:pPr>
    </w:p>
    <w:p w:rsidR="00962A40" w:rsidRPr="00242024" w:rsidRDefault="00304202" w:rsidP="00E76682">
      <w:pPr>
        <w:jc w:val="center"/>
        <w:rPr>
          <w:b/>
          <w:bCs/>
          <w:sz w:val="22"/>
          <w:szCs w:val="22"/>
        </w:rPr>
      </w:pPr>
      <w:r w:rsidRPr="00242024">
        <w:rPr>
          <w:b/>
          <w:bCs/>
          <w:sz w:val="22"/>
          <w:szCs w:val="22"/>
        </w:rPr>
        <w:t>MATERYALLER</w:t>
      </w:r>
    </w:p>
    <w:p w:rsidR="00A51008" w:rsidRPr="00242024" w:rsidRDefault="00A51008" w:rsidP="00242024">
      <w:pPr>
        <w:pStyle w:val="ListeParagraf"/>
        <w:numPr>
          <w:ilvl w:val="0"/>
          <w:numId w:val="20"/>
        </w:numPr>
        <w:spacing w:after="200" w:line="276" w:lineRule="auto"/>
        <w:jc w:val="both"/>
        <w:rPr>
          <w:sz w:val="22"/>
          <w:szCs w:val="22"/>
        </w:rPr>
      </w:pPr>
      <w:r w:rsidRPr="00242024">
        <w:rPr>
          <w:sz w:val="22"/>
          <w:szCs w:val="22"/>
        </w:rPr>
        <w:t>Kartonların üzerine çizerek hazırladığınız insan kafası şablonları (her grup için birer, sizin için bir adet)</w:t>
      </w:r>
    </w:p>
    <w:p w:rsidR="00B27051" w:rsidRPr="00242024" w:rsidRDefault="00A51008" w:rsidP="00242024">
      <w:pPr>
        <w:pStyle w:val="ListeParagraf"/>
        <w:numPr>
          <w:ilvl w:val="0"/>
          <w:numId w:val="20"/>
        </w:numPr>
        <w:spacing w:after="200" w:line="276" w:lineRule="auto"/>
        <w:jc w:val="both"/>
        <w:rPr>
          <w:sz w:val="22"/>
          <w:szCs w:val="22"/>
        </w:rPr>
      </w:pPr>
      <w:r w:rsidRPr="00242024">
        <w:rPr>
          <w:sz w:val="22"/>
          <w:szCs w:val="22"/>
        </w:rPr>
        <w:t>Her yüz şablonu için, kartonlardan ayrı parçalar halinde hazırladığınız yüz organları: ağız, burun, gözler, kaşlar, kulaklar Göz bağlamak için fularlar</w:t>
      </w:r>
    </w:p>
    <w:p w:rsidR="00B27051" w:rsidRPr="00242024" w:rsidRDefault="00B27051" w:rsidP="00E76682">
      <w:pPr>
        <w:jc w:val="center"/>
        <w:rPr>
          <w:sz w:val="22"/>
          <w:szCs w:val="22"/>
        </w:rPr>
      </w:pPr>
    </w:p>
    <w:p w:rsidR="00304202" w:rsidRPr="00242024" w:rsidRDefault="00304202" w:rsidP="00304202">
      <w:pPr>
        <w:jc w:val="center"/>
        <w:rPr>
          <w:b/>
          <w:bCs/>
          <w:sz w:val="22"/>
          <w:szCs w:val="22"/>
        </w:rPr>
      </w:pPr>
      <w:r w:rsidRPr="00242024">
        <w:rPr>
          <w:b/>
          <w:bCs/>
          <w:sz w:val="22"/>
          <w:szCs w:val="22"/>
        </w:rPr>
        <w:t>SÖZCÜKLER, KAVRAMLAR</w:t>
      </w:r>
    </w:p>
    <w:p w:rsidR="00B27051" w:rsidRPr="00242024" w:rsidRDefault="00A51008" w:rsidP="00304202">
      <w:pPr>
        <w:jc w:val="center"/>
        <w:rPr>
          <w:b/>
          <w:bCs/>
          <w:sz w:val="22"/>
          <w:szCs w:val="22"/>
        </w:rPr>
      </w:pPr>
      <w:r w:rsidRPr="00242024">
        <w:rPr>
          <w:sz w:val="22"/>
          <w:szCs w:val="22"/>
        </w:rPr>
        <w:t>Yüz, organ, ağız, burun, göz, kaş, kulak</w:t>
      </w:r>
    </w:p>
    <w:p w:rsidR="00962A40" w:rsidRPr="00242024" w:rsidRDefault="00962A40" w:rsidP="00962A40">
      <w:pPr>
        <w:rPr>
          <w:b/>
          <w:bCs/>
          <w:sz w:val="22"/>
          <w:szCs w:val="22"/>
        </w:rPr>
      </w:pPr>
    </w:p>
    <w:p w:rsidR="00304202" w:rsidRPr="00242024" w:rsidRDefault="00304202" w:rsidP="00304202">
      <w:pPr>
        <w:jc w:val="center"/>
        <w:rPr>
          <w:b/>
          <w:bCs/>
          <w:sz w:val="22"/>
          <w:szCs w:val="22"/>
        </w:rPr>
      </w:pPr>
      <w:r w:rsidRPr="00242024">
        <w:rPr>
          <w:b/>
          <w:bCs/>
          <w:sz w:val="22"/>
          <w:szCs w:val="22"/>
        </w:rPr>
        <w:t>DEĞERLENDİRME</w:t>
      </w:r>
    </w:p>
    <w:p w:rsidR="00A51008" w:rsidRPr="00242024" w:rsidRDefault="00A51008" w:rsidP="00242024">
      <w:pPr>
        <w:pStyle w:val="ListeParagraf"/>
        <w:numPr>
          <w:ilvl w:val="0"/>
          <w:numId w:val="24"/>
        </w:numPr>
        <w:spacing w:after="200" w:line="276" w:lineRule="auto"/>
        <w:jc w:val="both"/>
        <w:rPr>
          <w:sz w:val="22"/>
          <w:szCs w:val="22"/>
        </w:rPr>
      </w:pPr>
      <w:r w:rsidRPr="00242024">
        <w:rPr>
          <w:sz w:val="22"/>
          <w:szCs w:val="22"/>
        </w:rPr>
        <w:t xml:space="preserve">Her grubun oluşturduğu yüzlerin fotoğrafları ekrana yansıtılır. Çocuklar yüzleri inceleyip aralarındaki farkları bulur. </w:t>
      </w:r>
    </w:p>
    <w:p w:rsidR="00A51008" w:rsidRPr="00242024" w:rsidRDefault="00A51008" w:rsidP="00242024">
      <w:pPr>
        <w:pStyle w:val="ListeParagraf"/>
        <w:numPr>
          <w:ilvl w:val="0"/>
          <w:numId w:val="24"/>
        </w:numPr>
        <w:spacing w:after="200" w:line="276" w:lineRule="auto"/>
        <w:jc w:val="both"/>
        <w:rPr>
          <w:sz w:val="22"/>
          <w:szCs w:val="22"/>
        </w:rPr>
      </w:pPr>
      <w:r w:rsidRPr="00242024">
        <w:rPr>
          <w:sz w:val="22"/>
          <w:szCs w:val="22"/>
        </w:rPr>
        <w:t xml:space="preserve">Çocuklar organları şu anda oldukları gibi komik biçimde yerlerine yapıştırıp boyamaları için yönlendirilir. </w:t>
      </w:r>
    </w:p>
    <w:p w:rsidR="00242024" w:rsidRDefault="00A51008" w:rsidP="00242024">
      <w:pPr>
        <w:pStyle w:val="ListeParagraf"/>
        <w:numPr>
          <w:ilvl w:val="0"/>
          <w:numId w:val="24"/>
        </w:numPr>
        <w:spacing w:after="200" w:line="276" w:lineRule="auto"/>
        <w:jc w:val="both"/>
        <w:rPr>
          <w:sz w:val="22"/>
          <w:szCs w:val="22"/>
        </w:rPr>
      </w:pPr>
      <w:r w:rsidRPr="00242024">
        <w:rPr>
          <w:sz w:val="22"/>
          <w:szCs w:val="22"/>
        </w:rPr>
        <w:t>Bazı kübist ressamların (Örn: Picasso) resimlerini gösterilip bu tablolar ve gözleri kapalıyken kendi yaptıkları suratlar hakkında yorumlar yapmalarına izin verilir.</w:t>
      </w:r>
    </w:p>
    <w:p w:rsidR="00A51008" w:rsidRPr="00242024" w:rsidRDefault="00A51008" w:rsidP="00242024">
      <w:pPr>
        <w:pStyle w:val="ListeParagraf"/>
        <w:spacing w:after="200" w:line="276" w:lineRule="auto"/>
        <w:ind w:left="360"/>
        <w:jc w:val="both"/>
        <w:rPr>
          <w:sz w:val="22"/>
          <w:szCs w:val="22"/>
        </w:rPr>
      </w:pPr>
      <w:r w:rsidRPr="00242024">
        <w:rPr>
          <w:color w:val="4F81BD"/>
          <w:sz w:val="22"/>
          <w:szCs w:val="22"/>
        </w:rPr>
        <w:lastRenderedPageBreak/>
        <w:t>http://resimler.manzara.gen.tr/pablo-picasso-aglayan-kadin-15213.html</w:t>
      </w:r>
    </w:p>
    <w:p w:rsidR="00B27051" w:rsidRPr="00242024" w:rsidRDefault="00242024" w:rsidP="00242024">
      <w:pPr>
        <w:pStyle w:val="ListeParagraf"/>
        <w:numPr>
          <w:ilvl w:val="0"/>
          <w:numId w:val="24"/>
        </w:numPr>
        <w:tabs>
          <w:tab w:val="left" w:pos="225"/>
        </w:tabs>
        <w:jc w:val="both"/>
        <w:rPr>
          <w:b/>
          <w:bCs/>
          <w:sz w:val="22"/>
          <w:szCs w:val="22"/>
        </w:rPr>
      </w:pPr>
      <w:r>
        <w:rPr>
          <w:sz w:val="22"/>
          <w:szCs w:val="22"/>
        </w:rPr>
        <w:t xml:space="preserve">  </w:t>
      </w:r>
      <w:r w:rsidRPr="00242024">
        <w:rPr>
          <w:sz w:val="22"/>
          <w:szCs w:val="22"/>
        </w:rPr>
        <w:t>Kâğıt</w:t>
      </w:r>
      <w:r w:rsidR="00A51008" w:rsidRPr="00242024">
        <w:rPr>
          <w:sz w:val="22"/>
          <w:szCs w:val="22"/>
        </w:rPr>
        <w:t xml:space="preserve"> gibi başka hangi nesneleri gözümüzü kapatıp dokunarak birbirinden ayırt edebileceğimiz sorulur.</w:t>
      </w:r>
    </w:p>
    <w:p w:rsidR="00B27051" w:rsidRPr="00242024" w:rsidRDefault="00B27051" w:rsidP="00304202">
      <w:pPr>
        <w:jc w:val="center"/>
        <w:rPr>
          <w:b/>
          <w:bCs/>
          <w:sz w:val="22"/>
          <w:szCs w:val="22"/>
        </w:rPr>
      </w:pPr>
    </w:p>
    <w:p w:rsidR="00B27051" w:rsidRPr="00242024" w:rsidRDefault="00242024" w:rsidP="00242024">
      <w:pPr>
        <w:jc w:val="center"/>
        <w:rPr>
          <w:b/>
          <w:bCs/>
          <w:sz w:val="22"/>
          <w:szCs w:val="22"/>
        </w:rPr>
      </w:pPr>
      <w:r>
        <w:rPr>
          <w:b/>
          <w:bCs/>
          <w:sz w:val="22"/>
          <w:szCs w:val="22"/>
        </w:rPr>
        <w:t>UYARLAMA</w:t>
      </w:r>
    </w:p>
    <w:p w:rsidR="00E01F54" w:rsidRPr="00242024" w:rsidRDefault="00E01F54" w:rsidP="00304202">
      <w:pPr>
        <w:pStyle w:val="ListeParagraf"/>
        <w:ind w:left="0"/>
        <w:jc w:val="center"/>
        <w:rPr>
          <w:b/>
          <w:bCs/>
          <w:sz w:val="22"/>
          <w:szCs w:val="22"/>
        </w:rPr>
      </w:pPr>
    </w:p>
    <w:p w:rsidR="00304202" w:rsidRPr="00242024" w:rsidRDefault="00304202" w:rsidP="00304202">
      <w:pPr>
        <w:pStyle w:val="ListeParagraf"/>
        <w:ind w:left="0"/>
        <w:jc w:val="center"/>
        <w:rPr>
          <w:b/>
          <w:bCs/>
          <w:sz w:val="22"/>
          <w:szCs w:val="22"/>
        </w:rPr>
      </w:pPr>
      <w:r w:rsidRPr="00242024">
        <w:rPr>
          <w:b/>
          <w:bCs/>
          <w:sz w:val="22"/>
          <w:szCs w:val="22"/>
        </w:rPr>
        <w:t>AİLE KATILIMI</w:t>
      </w:r>
    </w:p>
    <w:p w:rsidR="00304202" w:rsidRPr="00242024" w:rsidRDefault="00304202" w:rsidP="00304202">
      <w:pPr>
        <w:pStyle w:val="ListeParagraf"/>
        <w:ind w:left="-1648"/>
        <w:jc w:val="center"/>
        <w:rPr>
          <w:b/>
          <w:bCs/>
          <w:sz w:val="22"/>
          <w:szCs w:val="22"/>
        </w:rPr>
      </w:pPr>
    </w:p>
    <w:p w:rsidR="00951D1F" w:rsidRPr="00242024" w:rsidRDefault="00951D1F" w:rsidP="00BB4DFD">
      <w:pPr>
        <w:jc w:val="both"/>
        <w:rPr>
          <w:b/>
          <w:bCs/>
          <w:sz w:val="22"/>
          <w:szCs w:val="22"/>
        </w:rPr>
      </w:pPr>
    </w:p>
    <w:sectPr w:rsidR="00951D1F" w:rsidRPr="00242024"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828A2"/>
    <w:multiLevelType w:val="hybridMultilevel"/>
    <w:tmpl w:val="001EF77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BF70ED1"/>
    <w:multiLevelType w:val="hybridMultilevel"/>
    <w:tmpl w:val="253E24C2"/>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24208CC"/>
    <w:multiLevelType w:val="hybridMultilevel"/>
    <w:tmpl w:val="706695EC"/>
    <w:lvl w:ilvl="0" w:tplc="BE5E9E40">
      <w:start w:val="24"/>
      <w:numFmt w:val="bullet"/>
      <w:lvlText w:val="-"/>
      <w:lvlJc w:val="left"/>
      <w:pPr>
        <w:ind w:left="1068" w:hanging="360"/>
      </w:pPr>
      <w:rPr>
        <w:rFonts w:ascii="Calibri" w:eastAsia="Calibri" w:hAnsi="Calibri" w:cs="Aria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4">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5F9752B"/>
    <w:multiLevelType w:val="hybridMultilevel"/>
    <w:tmpl w:val="90D845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7">
    <w:nsid w:val="2930610D"/>
    <w:multiLevelType w:val="hybridMultilevel"/>
    <w:tmpl w:val="062E94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1AF31EE"/>
    <w:multiLevelType w:val="hybridMultilevel"/>
    <w:tmpl w:val="4CBE6A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7E92390"/>
    <w:multiLevelType w:val="hybridMultilevel"/>
    <w:tmpl w:val="1B3C0B8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3">
    <w:nsid w:val="3D121CA4"/>
    <w:multiLevelType w:val="hybridMultilevel"/>
    <w:tmpl w:val="D1CE6F4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nsid w:val="3E3A7E34"/>
    <w:multiLevelType w:val="hybridMultilevel"/>
    <w:tmpl w:val="E684EDDA"/>
    <w:lvl w:ilvl="0" w:tplc="041F0001">
      <w:start w:val="1"/>
      <w:numFmt w:val="bullet"/>
      <w:lvlText w:val=""/>
      <w:lvlJc w:val="left"/>
      <w:pPr>
        <w:ind w:left="1068" w:hanging="360"/>
      </w:pPr>
      <w:rPr>
        <w:rFonts w:ascii="Symbol" w:hAnsi="Symbo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5">
    <w:nsid w:val="4CFC1C9D"/>
    <w:multiLevelType w:val="hybridMultilevel"/>
    <w:tmpl w:val="F1A04B0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7">
    <w:nsid w:val="55A30CC4"/>
    <w:multiLevelType w:val="hybridMultilevel"/>
    <w:tmpl w:val="E7F05FAC"/>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6650473B"/>
    <w:multiLevelType w:val="hybridMultilevel"/>
    <w:tmpl w:val="D94028E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9">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0">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6D8E1CF8"/>
    <w:multiLevelType w:val="hybridMultilevel"/>
    <w:tmpl w:val="01F8EB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79906A00"/>
    <w:multiLevelType w:val="hybridMultilevel"/>
    <w:tmpl w:val="94FC0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7DDB7BAF"/>
    <w:multiLevelType w:val="hybridMultilevel"/>
    <w:tmpl w:val="9806A7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6"/>
  </w:num>
  <w:num w:numId="3">
    <w:abstractNumId w:val="20"/>
  </w:num>
  <w:num w:numId="4">
    <w:abstractNumId w:val="8"/>
  </w:num>
  <w:num w:numId="5">
    <w:abstractNumId w:val="19"/>
  </w:num>
  <w:num w:numId="6">
    <w:abstractNumId w:val="6"/>
  </w:num>
  <w:num w:numId="7">
    <w:abstractNumId w:val="1"/>
  </w:num>
  <w:num w:numId="8">
    <w:abstractNumId w:val="12"/>
  </w:num>
  <w:num w:numId="9">
    <w:abstractNumId w:val="9"/>
  </w:num>
  <w:num w:numId="10">
    <w:abstractNumId w:val="5"/>
  </w:num>
  <w:num w:numId="11">
    <w:abstractNumId w:val="14"/>
  </w:num>
  <w:num w:numId="12">
    <w:abstractNumId w:val="2"/>
  </w:num>
  <w:num w:numId="13">
    <w:abstractNumId w:val="3"/>
  </w:num>
  <w:num w:numId="14">
    <w:abstractNumId w:val="17"/>
  </w:num>
  <w:num w:numId="15">
    <w:abstractNumId w:val="22"/>
  </w:num>
  <w:num w:numId="16">
    <w:abstractNumId w:val="10"/>
  </w:num>
  <w:num w:numId="17">
    <w:abstractNumId w:val="23"/>
  </w:num>
  <w:num w:numId="18">
    <w:abstractNumId w:val="21"/>
  </w:num>
  <w:num w:numId="19">
    <w:abstractNumId w:val="11"/>
  </w:num>
  <w:num w:numId="20">
    <w:abstractNumId w:val="13"/>
  </w:num>
  <w:num w:numId="21">
    <w:abstractNumId w:val="18"/>
  </w:num>
  <w:num w:numId="22">
    <w:abstractNumId w:val="0"/>
  </w:num>
  <w:num w:numId="23">
    <w:abstractNumId w:val="7"/>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112D77"/>
    <w:rsid w:val="00191818"/>
    <w:rsid w:val="00195703"/>
    <w:rsid w:val="00242024"/>
    <w:rsid w:val="002D6F4D"/>
    <w:rsid w:val="00304202"/>
    <w:rsid w:val="004809EE"/>
    <w:rsid w:val="00511390"/>
    <w:rsid w:val="006D3E2A"/>
    <w:rsid w:val="00715259"/>
    <w:rsid w:val="00751FC1"/>
    <w:rsid w:val="00762919"/>
    <w:rsid w:val="007D1499"/>
    <w:rsid w:val="00836A94"/>
    <w:rsid w:val="00900473"/>
    <w:rsid w:val="00951D1F"/>
    <w:rsid w:val="00962A40"/>
    <w:rsid w:val="00976904"/>
    <w:rsid w:val="00A51008"/>
    <w:rsid w:val="00AC3B7F"/>
    <w:rsid w:val="00AD232A"/>
    <w:rsid w:val="00B27051"/>
    <w:rsid w:val="00BB4DFD"/>
    <w:rsid w:val="00BE7BC2"/>
    <w:rsid w:val="00CD1F43"/>
    <w:rsid w:val="00D57076"/>
    <w:rsid w:val="00D6638D"/>
    <w:rsid w:val="00E01F54"/>
    <w:rsid w:val="00E76682"/>
    <w:rsid w:val="00E83C8A"/>
    <w:rsid w:val="00EE3766"/>
    <w:rsid w:val="00F50DF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uiPriority w:val="34"/>
    <w:qFormat/>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406</Words>
  <Characters>2319</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2</cp:revision>
  <cp:lastPrinted>2013-08-21T09:18:00Z</cp:lastPrinted>
  <dcterms:created xsi:type="dcterms:W3CDTF">2013-09-20T11:41:00Z</dcterms:created>
  <dcterms:modified xsi:type="dcterms:W3CDTF">2013-09-20T11:41:00Z</dcterms:modified>
</cp:coreProperties>
</file>