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D0E" w:rsidRPr="0028077D" w:rsidRDefault="00A51378" w:rsidP="0028077D">
      <w:pPr>
        <w:pStyle w:val="DzMetin"/>
        <w:spacing w:line="360" w:lineRule="auto"/>
        <w:ind w:left="708"/>
        <w:jc w:val="center"/>
        <w:rPr>
          <w:rFonts w:ascii="Arial" w:hAnsi="Arial" w:cs="Arial"/>
          <w:b/>
          <w:sz w:val="24"/>
        </w:rPr>
      </w:pPr>
      <w:bookmarkStart w:id="0" w:name="PLAN"/>
      <w:r w:rsidRPr="0028077D">
        <w:rPr>
          <w:rFonts w:ascii="Arial" w:hAnsi="Arial" w:cs="Arial"/>
          <w:b/>
          <w:sz w:val="24"/>
        </w:rPr>
        <w:t>BOYABAT ANADOLU SAĞLIK MESLEK</w:t>
      </w:r>
      <w:r w:rsidR="00140D0E" w:rsidRPr="0028077D">
        <w:rPr>
          <w:rFonts w:ascii="Arial" w:hAnsi="Arial" w:cs="Arial"/>
          <w:b/>
          <w:sz w:val="24"/>
        </w:rPr>
        <w:t xml:space="preserve"> LİSESİ 201</w:t>
      </w:r>
      <w:r w:rsidR="0079457B" w:rsidRPr="0028077D">
        <w:rPr>
          <w:rFonts w:ascii="Arial" w:hAnsi="Arial" w:cs="Arial"/>
          <w:b/>
          <w:sz w:val="24"/>
        </w:rPr>
        <w:t>3</w:t>
      </w:r>
      <w:r w:rsidR="00513FA2" w:rsidRPr="0028077D">
        <w:rPr>
          <w:rFonts w:ascii="Arial" w:hAnsi="Arial" w:cs="Arial"/>
          <w:b/>
          <w:sz w:val="24"/>
        </w:rPr>
        <w:t>-201</w:t>
      </w:r>
      <w:r w:rsidR="0079457B" w:rsidRPr="0028077D">
        <w:rPr>
          <w:rFonts w:ascii="Arial" w:hAnsi="Arial" w:cs="Arial"/>
          <w:b/>
          <w:sz w:val="24"/>
        </w:rPr>
        <w:t>4</w:t>
      </w:r>
      <w:r w:rsidR="00140D0E" w:rsidRPr="0028077D">
        <w:rPr>
          <w:rFonts w:ascii="Arial" w:hAnsi="Arial" w:cs="Arial"/>
          <w:b/>
          <w:sz w:val="24"/>
        </w:rPr>
        <w:t xml:space="preserve"> EĞİTİM-ÖĞRETİM YILI</w:t>
      </w:r>
    </w:p>
    <w:p w:rsidR="00333E85" w:rsidRPr="0028077D" w:rsidRDefault="00333E85" w:rsidP="0028077D">
      <w:pPr>
        <w:pStyle w:val="DzMetin"/>
        <w:spacing w:line="360" w:lineRule="auto"/>
        <w:ind w:left="708"/>
        <w:jc w:val="center"/>
        <w:rPr>
          <w:rFonts w:ascii="Arial" w:hAnsi="Arial" w:cs="Arial"/>
          <w:b/>
          <w:sz w:val="24"/>
        </w:rPr>
      </w:pPr>
      <w:hyperlink w:anchor="GİRİŞ" w:history="1">
        <w:r w:rsidR="00772012" w:rsidRPr="0028077D">
          <w:rPr>
            <w:rStyle w:val="Kpr"/>
            <w:rFonts w:ascii="Arial" w:hAnsi="Arial" w:cs="Arial"/>
            <w:b/>
            <w:color w:val="auto"/>
            <w:sz w:val="24"/>
          </w:rPr>
          <w:t>10</w:t>
        </w:r>
        <w:r w:rsidRPr="0028077D">
          <w:rPr>
            <w:rStyle w:val="Kpr"/>
            <w:rFonts w:ascii="Arial" w:hAnsi="Arial" w:cs="Arial"/>
            <w:b/>
            <w:color w:val="auto"/>
            <w:sz w:val="24"/>
          </w:rPr>
          <w:t>.SINIF REHBERLİK PROGRAMI</w:t>
        </w:r>
        <w:bookmarkEnd w:id="0"/>
      </w:hyperlink>
    </w:p>
    <w:p w:rsidR="0094277A" w:rsidRPr="0028077D" w:rsidRDefault="0094277A" w:rsidP="0028077D">
      <w:pPr>
        <w:pStyle w:val="DzMetin"/>
        <w:spacing w:line="360" w:lineRule="auto"/>
        <w:ind w:left="708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3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"/>
        <w:gridCol w:w="361"/>
        <w:gridCol w:w="1530"/>
        <w:gridCol w:w="615"/>
        <w:gridCol w:w="15"/>
        <w:gridCol w:w="5632"/>
        <w:gridCol w:w="2552"/>
        <w:gridCol w:w="2551"/>
        <w:gridCol w:w="1560"/>
      </w:tblGrid>
      <w:tr w:rsidR="007B37FD" w:rsidRPr="0028077D" w:rsidTr="00636878">
        <w:trPr>
          <w:trHeight w:val="980"/>
        </w:trPr>
        <w:tc>
          <w:tcPr>
            <w:tcW w:w="460" w:type="dxa"/>
            <w:textDirection w:val="btLr"/>
          </w:tcPr>
          <w:p w:rsidR="00A8732D" w:rsidRPr="0028077D" w:rsidRDefault="00A8732D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AYLAR</w:t>
            </w:r>
          </w:p>
        </w:tc>
        <w:tc>
          <w:tcPr>
            <w:tcW w:w="361" w:type="dxa"/>
            <w:textDirection w:val="btLr"/>
          </w:tcPr>
          <w:p w:rsidR="00A8732D" w:rsidRPr="0028077D" w:rsidRDefault="00A8732D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HAFTA</w:t>
            </w:r>
          </w:p>
        </w:tc>
        <w:tc>
          <w:tcPr>
            <w:tcW w:w="1530" w:type="dxa"/>
            <w:vAlign w:val="center"/>
          </w:tcPr>
          <w:p w:rsidR="00A8732D" w:rsidRPr="0028077D" w:rsidRDefault="00A8732D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YETERLİK ALANLARI</w:t>
            </w:r>
          </w:p>
        </w:tc>
        <w:tc>
          <w:tcPr>
            <w:tcW w:w="630" w:type="dxa"/>
            <w:gridSpan w:val="2"/>
            <w:vAlign w:val="center"/>
          </w:tcPr>
          <w:p w:rsidR="00A8732D" w:rsidRPr="0028077D" w:rsidRDefault="00A8732D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KAZANIM NO</w:t>
            </w:r>
          </w:p>
        </w:tc>
        <w:tc>
          <w:tcPr>
            <w:tcW w:w="5632" w:type="dxa"/>
            <w:vAlign w:val="center"/>
          </w:tcPr>
          <w:p w:rsidR="00A8732D" w:rsidRPr="0028077D" w:rsidRDefault="00A8732D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KAZANIMLAR</w:t>
            </w:r>
          </w:p>
        </w:tc>
        <w:tc>
          <w:tcPr>
            <w:tcW w:w="2552" w:type="dxa"/>
            <w:vAlign w:val="center"/>
          </w:tcPr>
          <w:p w:rsidR="00A8732D" w:rsidRPr="0028077D" w:rsidRDefault="00A8732D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ETKİNLİK ADI</w:t>
            </w:r>
          </w:p>
        </w:tc>
        <w:tc>
          <w:tcPr>
            <w:tcW w:w="2551" w:type="dxa"/>
            <w:vAlign w:val="center"/>
          </w:tcPr>
          <w:p w:rsidR="00A8732D" w:rsidRPr="0028077D" w:rsidRDefault="00A8732D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KULLANILACAK ARAÇ-GEREÇ YÖNTEM</w:t>
            </w:r>
          </w:p>
        </w:tc>
        <w:tc>
          <w:tcPr>
            <w:tcW w:w="1560" w:type="dxa"/>
            <w:vAlign w:val="center"/>
          </w:tcPr>
          <w:p w:rsidR="00A8732D" w:rsidRPr="0028077D" w:rsidRDefault="00A8732D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UYG.</w:t>
            </w:r>
          </w:p>
        </w:tc>
      </w:tr>
      <w:tr w:rsidR="000C3F08" w:rsidRPr="0028077D" w:rsidTr="00636878">
        <w:trPr>
          <w:gridAfter w:val="8"/>
          <w:wAfter w:w="14816" w:type="dxa"/>
          <w:trHeight w:val="354"/>
        </w:trPr>
        <w:tc>
          <w:tcPr>
            <w:tcW w:w="460" w:type="dxa"/>
            <w:vMerge w:val="restart"/>
            <w:textDirection w:val="btLr"/>
          </w:tcPr>
          <w:p w:rsidR="000C3F08" w:rsidRPr="0028077D" w:rsidRDefault="000C3F08" w:rsidP="0028077D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EYLÜL</w:t>
            </w:r>
          </w:p>
        </w:tc>
      </w:tr>
      <w:tr w:rsidR="000C3F08" w:rsidRPr="0028077D" w:rsidTr="00636878">
        <w:trPr>
          <w:trHeight w:val="545"/>
        </w:trPr>
        <w:tc>
          <w:tcPr>
            <w:tcW w:w="460" w:type="dxa"/>
            <w:vMerge/>
            <w:textDirection w:val="btLr"/>
          </w:tcPr>
          <w:p w:rsidR="000C3F08" w:rsidRPr="0028077D" w:rsidRDefault="000C3F08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30" w:type="dxa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65" w:type="dxa"/>
            <w:gridSpan w:val="5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►Okul Rehberlik ve Psikolojik Danışma Hizmetleri Yıllık plana göre Sınıf planının hazırlanması</w:t>
            </w:r>
          </w:p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►Okula yeni başlayan öğrencilere, okul ve çevrenin tanıtımı</w:t>
            </w:r>
          </w:p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► Yeni Ortaöğretim kurumları yönetmeliği konusunda öğrencilerin bilgilendirilmesi</w:t>
            </w:r>
          </w:p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►Kurullara ve kulüplere öğrenci seçimi, Sınıf yerleşim planlarının hazırlanması</w:t>
            </w:r>
          </w:p>
        </w:tc>
        <w:tc>
          <w:tcPr>
            <w:tcW w:w="1560" w:type="dxa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Sınıf Rehber Öğretmeni</w:t>
            </w:r>
          </w:p>
        </w:tc>
      </w:tr>
      <w:tr w:rsidR="007B37FD" w:rsidRPr="0028077D" w:rsidTr="00636878">
        <w:trPr>
          <w:trHeight w:val="699"/>
        </w:trPr>
        <w:tc>
          <w:tcPr>
            <w:tcW w:w="460" w:type="dxa"/>
            <w:vMerge/>
            <w:textDirection w:val="btLr"/>
          </w:tcPr>
          <w:p w:rsidR="000C3F08" w:rsidRPr="0028077D" w:rsidRDefault="000C3F08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30" w:type="dxa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Başarı</w:t>
            </w:r>
          </w:p>
        </w:tc>
        <w:tc>
          <w:tcPr>
            <w:tcW w:w="630" w:type="dxa"/>
            <w:gridSpan w:val="2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9</w:t>
            </w:r>
          </w:p>
        </w:tc>
        <w:tc>
          <w:tcPr>
            <w:tcW w:w="5632" w:type="dxa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</w:rPr>
              <w:t>Geleceğe ilişkin amaçlarını açıklar.</w:t>
            </w:r>
          </w:p>
        </w:tc>
        <w:tc>
          <w:tcPr>
            <w:tcW w:w="2552" w:type="dxa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Geleceğim</w:t>
            </w:r>
          </w:p>
        </w:tc>
        <w:tc>
          <w:tcPr>
            <w:tcW w:w="2551" w:type="dxa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* Form–1</w:t>
            </w:r>
          </w:p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(Amaç Belirlemede Ölçütler)</w:t>
            </w:r>
          </w:p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Kâğıt, kalem</w:t>
            </w:r>
          </w:p>
        </w:tc>
        <w:tc>
          <w:tcPr>
            <w:tcW w:w="1560" w:type="dxa"/>
            <w:vAlign w:val="center"/>
          </w:tcPr>
          <w:p w:rsidR="000C3F08" w:rsidRPr="0028077D" w:rsidRDefault="000C3F08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  <w:iCs/>
              </w:rPr>
              <w:t>Sınıf Rehber Öğretmeni</w:t>
            </w:r>
          </w:p>
        </w:tc>
      </w:tr>
      <w:tr w:rsidR="00E3463F" w:rsidRPr="0028077D" w:rsidTr="00636878">
        <w:trPr>
          <w:trHeight w:val="833"/>
        </w:trPr>
        <w:tc>
          <w:tcPr>
            <w:tcW w:w="460" w:type="dxa"/>
            <w:vMerge w:val="restart"/>
            <w:textDirection w:val="btLr"/>
          </w:tcPr>
          <w:p w:rsidR="00E3463F" w:rsidRPr="0028077D" w:rsidRDefault="00E3463F" w:rsidP="0028077D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EKİM</w:t>
            </w:r>
          </w:p>
        </w:tc>
        <w:tc>
          <w:tcPr>
            <w:tcW w:w="361" w:type="dxa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30" w:type="dxa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Kişiler Arası İlişkiler</w:t>
            </w:r>
          </w:p>
        </w:tc>
        <w:tc>
          <w:tcPr>
            <w:tcW w:w="630" w:type="dxa"/>
            <w:gridSpan w:val="2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37</w:t>
            </w:r>
          </w:p>
        </w:tc>
        <w:tc>
          <w:tcPr>
            <w:tcW w:w="5632" w:type="dxa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</w:rPr>
              <w:t>Yaşıtlarının ya da kendinin karşılaşabileceği kişisel-sosyal ve eğitsel sorunların farkında olur.</w:t>
            </w:r>
          </w:p>
        </w:tc>
        <w:tc>
          <w:tcPr>
            <w:tcW w:w="2552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Gençlerin Sorunları</w:t>
            </w:r>
          </w:p>
        </w:tc>
        <w:tc>
          <w:tcPr>
            <w:tcW w:w="2551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 Form–1</w:t>
            </w:r>
          </w:p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(Kişisel-Sosyal ve Eğitsel Sorunlar)</w:t>
            </w:r>
          </w:p>
        </w:tc>
        <w:tc>
          <w:tcPr>
            <w:tcW w:w="1560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E3463F" w:rsidRPr="0028077D" w:rsidTr="00636878">
        <w:trPr>
          <w:trHeight w:val="424"/>
        </w:trPr>
        <w:tc>
          <w:tcPr>
            <w:tcW w:w="460" w:type="dxa"/>
            <w:vMerge/>
            <w:textDirection w:val="btLr"/>
          </w:tcPr>
          <w:p w:rsidR="00E3463F" w:rsidRPr="0028077D" w:rsidRDefault="00E3463F" w:rsidP="0028077D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30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Kişiler Arası İlişkiler</w:t>
            </w:r>
          </w:p>
        </w:tc>
        <w:tc>
          <w:tcPr>
            <w:tcW w:w="615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647" w:type="dxa"/>
            <w:gridSpan w:val="2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Eğitsel ve kişisel-sosyal sorunlarla karşılaştığında yardım alabileceği birimlere başvurur.</w:t>
            </w:r>
          </w:p>
        </w:tc>
        <w:tc>
          <w:tcPr>
            <w:tcW w:w="2552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Yardım, Ama Kimden ?</w:t>
            </w:r>
          </w:p>
        </w:tc>
        <w:tc>
          <w:tcPr>
            <w:tcW w:w="2551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 Form–1</w:t>
            </w:r>
          </w:p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(Eğitsel ve Kişisel-Sosyal Sorunlarla Karşılaştığında Yardım Alabileceği Birimler)</w:t>
            </w:r>
          </w:p>
        </w:tc>
        <w:tc>
          <w:tcPr>
            <w:tcW w:w="1560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E3463F" w:rsidRPr="0028077D" w:rsidTr="0028077D">
        <w:trPr>
          <w:trHeight w:val="1049"/>
        </w:trPr>
        <w:tc>
          <w:tcPr>
            <w:tcW w:w="460" w:type="dxa"/>
            <w:vMerge/>
            <w:textDirection w:val="btLr"/>
          </w:tcPr>
          <w:p w:rsidR="00E3463F" w:rsidRPr="0028077D" w:rsidRDefault="00E3463F" w:rsidP="0028077D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455" w:type="dxa"/>
            <w:gridSpan w:val="7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KURBAN BAYRAMI TATİLİ</w:t>
            </w:r>
          </w:p>
        </w:tc>
      </w:tr>
      <w:tr w:rsidR="00E3463F" w:rsidRPr="0028077D" w:rsidTr="00636878">
        <w:trPr>
          <w:trHeight w:val="570"/>
        </w:trPr>
        <w:tc>
          <w:tcPr>
            <w:tcW w:w="460" w:type="dxa"/>
            <w:vMerge/>
            <w:textDirection w:val="btLr"/>
          </w:tcPr>
          <w:p w:rsidR="00E3463F" w:rsidRPr="0028077D" w:rsidRDefault="00E3463F" w:rsidP="0028077D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30" w:type="dxa"/>
            <w:vAlign w:val="center"/>
          </w:tcPr>
          <w:p w:rsidR="00E3463F" w:rsidRPr="0028077D" w:rsidRDefault="009857C7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Kişiler Arası İlişkiler</w:t>
            </w:r>
          </w:p>
        </w:tc>
        <w:tc>
          <w:tcPr>
            <w:tcW w:w="630" w:type="dxa"/>
            <w:gridSpan w:val="2"/>
            <w:vAlign w:val="center"/>
          </w:tcPr>
          <w:p w:rsidR="00E3463F" w:rsidRPr="0028077D" w:rsidRDefault="009857C7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5632" w:type="dxa"/>
            <w:vAlign w:val="center"/>
          </w:tcPr>
          <w:p w:rsidR="00804F8C" w:rsidRDefault="00804F8C" w:rsidP="00804F8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4F8C" w:rsidRPr="00804F8C" w:rsidRDefault="009857C7" w:rsidP="00804F8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Fiziksel, sözel ve duygusal şiddetle karşılaştığında nereden yardım alabileceğini belirtir.</w:t>
            </w:r>
          </w:p>
        </w:tc>
        <w:tc>
          <w:tcPr>
            <w:tcW w:w="2552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3463F" w:rsidRPr="0028077D" w:rsidRDefault="00AE22AD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22AD">
              <w:rPr>
                <w:rFonts w:ascii="Arial" w:hAnsi="Arial" w:cs="Arial"/>
                <w:b/>
                <w:sz w:val="20"/>
                <w:szCs w:val="20"/>
              </w:rPr>
              <w:t>Okul Psikolojik Danışmanı</w:t>
            </w:r>
          </w:p>
        </w:tc>
      </w:tr>
      <w:tr w:rsidR="00E3463F" w:rsidRPr="0028077D" w:rsidTr="00636878">
        <w:trPr>
          <w:trHeight w:val="467"/>
        </w:trPr>
        <w:tc>
          <w:tcPr>
            <w:tcW w:w="460" w:type="dxa"/>
            <w:vMerge/>
            <w:textDirection w:val="btLr"/>
          </w:tcPr>
          <w:p w:rsidR="00E3463F" w:rsidRPr="0028077D" w:rsidRDefault="00E3463F" w:rsidP="0028077D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30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Kişiler Arası İlişkiler</w:t>
            </w:r>
          </w:p>
        </w:tc>
        <w:tc>
          <w:tcPr>
            <w:tcW w:w="630" w:type="dxa"/>
            <w:gridSpan w:val="2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  <w:tc>
          <w:tcPr>
            <w:tcW w:w="5632" w:type="dxa"/>
            <w:vAlign w:val="center"/>
          </w:tcPr>
          <w:p w:rsidR="00804F8C" w:rsidRDefault="00804F8C" w:rsidP="00804F8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04F8C" w:rsidRPr="0028077D" w:rsidRDefault="00E3463F" w:rsidP="00804F8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Fiziksel, sözel ve duygusal tacizle karşılaştığında nereden yardım alabileceğini belirtir.</w:t>
            </w:r>
          </w:p>
        </w:tc>
        <w:tc>
          <w:tcPr>
            <w:tcW w:w="2552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bCs/>
                <w:sz w:val="20"/>
                <w:szCs w:val="20"/>
              </w:rPr>
              <w:t>Sınırlarımız</w:t>
            </w:r>
          </w:p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E3463F" w:rsidRPr="0028077D" w:rsidRDefault="00E3463F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3463F" w:rsidRPr="0028077D" w:rsidRDefault="00AE22AD" w:rsidP="0028077D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E22AD">
              <w:rPr>
                <w:rFonts w:ascii="Arial" w:hAnsi="Arial" w:cs="Arial"/>
                <w:b/>
                <w:sz w:val="20"/>
                <w:szCs w:val="20"/>
              </w:rPr>
              <w:t>Okul Psikolojik Danışmanı</w:t>
            </w:r>
          </w:p>
        </w:tc>
      </w:tr>
      <w:tr w:rsidR="007B37FD" w:rsidRPr="0028077D" w:rsidTr="00636878">
        <w:trPr>
          <w:trHeight w:val="504"/>
        </w:trPr>
        <w:tc>
          <w:tcPr>
            <w:tcW w:w="460" w:type="dxa"/>
            <w:vMerge w:val="restart"/>
            <w:textDirection w:val="btLr"/>
          </w:tcPr>
          <w:p w:rsidR="007F2126" w:rsidRPr="0028077D" w:rsidRDefault="007F2126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KASIM</w:t>
            </w:r>
          </w:p>
        </w:tc>
        <w:tc>
          <w:tcPr>
            <w:tcW w:w="361" w:type="dxa"/>
            <w:vAlign w:val="center"/>
          </w:tcPr>
          <w:p w:rsidR="007F2126" w:rsidRPr="0028077D" w:rsidRDefault="007F2126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30" w:type="dxa"/>
            <w:vAlign w:val="center"/>
          </w:tcPr>
          <w:p w:rsidR="007F2126" w:rsidRPr="0028077D" w:rsidRDefault="009857C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Güvenli ve Sağlıklı Hayat</w:t>
            </w:r>
          </w:p>
        </w:tc>
        <w:tc>
          <w:tcPr>
            <w:tcW w:w="630" w:type="dxa"/>
            <w:gridSpan w:val="2"/>
            <w:vAlign w:val="center"/>
          </w:tcPr>
          <w:p w:rsidR="007F2126" w:rsidRPr="0028077D" w:rsidRDefault="009857C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65</w:t>
            </w:r>
          </w:p>
        </w:tc>
        <w:tc>
          <w:tcPr>
            <w:tcW w:w="5632" w:type="dxa"/>
            <w:vAlign w:val="center"/>
          </w:tcPr>
          <w:p w:rsidR="00804F8C" w:rsidRDefault="00804F8C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:rsidR="007F2126" w:rsidRPr="0028077D" w:rsidRDefault="009857C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Akran desteği ile yetişkin yardımı gerektiren durumları ayırt eder.</w:t>
            </w:r>
          </w:p>
        </w:tc>
        <w:tc>
          <w:tcPr>
            <w:tcW w:w="2552" w:type="dxa"/>
            <w:vAlign w:val="center"/>
          </w:tcPr>
          <w:p w:rsidR="009857C7" w:rsidRPr="0028077D" w:rsidRDefault="009857C7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Akran Desteği mi?</w:t>
            </w:r>
          </w:p>
          <w:p w:rsidR="007F2126" w:rsidRPr="0028077D" w:rsidRDefault="009857C7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Yetişkin Yardımı mı?</w:t>
            </w:r>
          </w:p>
        </w:tc>
        <w:tc>
          <w:tcPr>
            <w:tcW w:w="2551" w:type="dxa"/>
            <w:vAlign w:val="center"/>
          </w:tcPr>
          <w:p w:rsidR="009857C7" w:rsidRPr="0028077D" w:rsidRDefault="009857C7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* Form–1</w:t>
            </w:r>
          </w:p>
          <w:p w:rsidR="007F2126" w:rsidRPr="0028077D" w:rsidRDefault="009857C7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(Cemil Ne Yapsın?)</w:t>
            </w:r>
          </w:p>
        </w:tc>
        <w:tc>
          <w:tcPr>
            <w:tcW w:w="1560" w:type="dxa"/>
            <w:vAlign w:val="center"/>
          </w:tcPr>
          <w:p w:rsidR="007F2126" w:rsidRPr="0028077D" w:rsidRDefault="00AE22AD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22AD">
              <w:rPr>
                <w:rFonts w:ascii="Arial" w:hAnsi="Arial" w:cs="Arial"/>
                <w:b/>
                <w:iCs/>
                <w:sz w:val="20"/>
                <w:szCs w:val="20"/>
              </w:rPr>
              <w:t>Okul Psikolojik Danışmanı</w:t>
            </w:r>
          </w:p>
        </w:tc>
      </w:tr>
      <w:tr w:rsidR="00E3463F" w:rsidRPr="0028077D" w:rsidTr="00636878">
        <w:trPr>
          <w:trHeight w:val="878"/>
        </w:trPr>
        <w:tc>
          <w:tcPr>
            <w:tcW w:w="460" w:type="dxa"/>
            <w:vMerge/>
            <w:textDirection w:val="btLr"/>
          </w:tcPr>
          <w:p w:rsidR="00E3463F" w:rsidRPr="0028077D" w:rsidRDefault="00E3463F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30" w:type="dxa"/>
            <w:vAlign w:val="center"/>
          </w:tcPr>
          <w:p w:rsidR="00E3463F" w:rsidRPr="0028077D" w:rsidRDefault="009857C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Güvenli ve Sağlıklı Hayat</w:t>
            </w:r>
          </w:p>
        </w:tc>
        <w:tc>
          <w:tcPr>
            <w:tcW w:w="615" w:type="dxa"/>
            <w:vAlign w:val="center"/>
          </w:tcPr>
          <w:p w:rsidR="00E3463F" w:rsidRPr="0028077D" w:rsidRDefault="009857C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64</w:t>
            </w:r>
          </w:p>
        </w:tc>
        <w:tc>
          <w:tcPr>
            <w:tcW w:w="5647" w:type="dxa"/>
            <w:gridSpan w:val="2"/>
            <w:vAlign w:val="center"/>
          </w:tcPr>
          <w:p w:rsidR="00E3463F" w:rsidRPr="0028077D" w:rsidRDefault="009857C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Acil durumlarda nasıl davranacağını açıklar</w:t>
            </w:r>
          </w:p>
        </w:tc>
        <w:tc>
          <w:tcPr>
            <w:tcW w:w="2552" w:type="dxa"/>
            <w:vAlign w:val="center"/>
          </w:tcPr>
          <w:p w:rsidR="00E3463F" w:rsidRPr="0028077D" w:rsidRDefault="009857C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Acil Durumlar</w:t>
            </w:r>
          </w:p>
        </w:tc>
        <w:tc>
          <w:tcPr>
            <w:tcW w:w="2551" w:type="dxa"/>
            <w:vAlign w:val="center"/>
          </w:tcPr>
          <w:p w:rsidR="00E3463F" w:rsidRPr="0028077D" w:rsidRDefault="00E3463F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  <w:vAlign w:val="center"/>
          </w:tcPr>
          <w:p w:rsidR="00E3463F" w:rsidRPr="0028077D" w:rsidRDefault="00AE22AD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22AD">
              <w:rPr>
                <w:rFonts w:ascii="Arial" w:hAnsi="Arial" w:cs="Arial"/>
                <w:b/>
                <w:sz w:val="20"/>
                <w:szCs w:val="20"/>
              </w:rPr>
              <w:t>Okul Psikolojik Danışmanı</w:t>
            </w:r>
          </w:p>
        </w:tc>
      </w:tr>
      <w:tr w:rsidR="007B37FD" w:rsidRPr="0028077D" w:rsidTr="00636878">
        <w:trPr>
          <w:trHeight w:val="878"/>
        </w:trPr>
        <w:tc>
          <w:tcPr>
            <w:tcW w:w="460" w:type="dxa"/>
            <w:vMerge/>
            <w:textDirection w:val="btLr"/>
          </w:tcPr>
          <w:p w:rsidR="00832E04" w:rsidRPr="0028077D" w:rsidRDefault="00832E04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30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</w:rPr>
              <w:t>Kişiler Arası İlişkiler</w:t>
            </w:r>
          </w:p>
        </w:tc>
        <w:tc>
          <w:tcPr>
            <w:tcW w:w="630" w:type="dxa"/>
            <w:gridSpan w:val="2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41</w:t>
            </w:r>
          </w:p>
        </w:tc>
        <w:tc>
          <w:tcPr>
            <w:tcW w:w="5632" w:type="dxa"/>
            <w:vAlign w:val="center"/>
          </w:tcPr>
          <w:p w:rsidR="00832E04" w:rsidRPr="0028077D" w:rsidRDefault="00832E04" w:rsidP="002807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Kişisel değerlerine inançlarına ve tutumlarına uygun olmayan isteklere iletişim becerilerini kullanarak karşı koyar.</w:t>
            </w:r>
          </w:p>
        </w:tc>
        <w:tc>
          <w:tcPr>
            <w:tcW w:w="2552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Karşıyım Ama Neye ?</w:t>
            </w:r>
          </w:p>
        </w:tc>
        <w:tc>
          <w:tcPr>
            <w:tcW w:w="2551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Form–1</w:t>
            </w:r>
          </w:p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(Hayır Diyebilme  Becerileri)</w:t>
            </w:r>
          </w:p>
        </w:tc>
        <w:tc>
          <w:tcPr>
            <w:tcW w:w="1560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7B37FD" w:rsidRPr="0028077D" w:rsidTr="00636878">
        <w:trPr>
          <w:trHeight w:val="797"/>
        </w:trPr>
        <w:tc>
          <w:tcPr>
            <w:tcW w:w="460" w:type="dxa"/>
            <w:vMerge/>
            <w:textDirection w:val="btLr"/>
          </w:tcPr>
          <w:p w:rsidR="00832E04" w:rsidRPr="0028077D" w:rsidRDefault="00832E04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30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Başarı</w:t>
            </w:r>
          </w:p>
        </w:tc>
        <w:tc>
          <w:tcPr>
            <w:tcW w:w="630" w:type="dxa"/>
            <w:gridSpan w:val="2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10</w:t>
            </w:r>
          </w:p>
        </w:tc>
        <w:tc>
          <w:tcPr>
            <w:tcW w:w="5632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</w:rPr>
              <w:t>Grup çalışmalarında iş birliğinin önemini ve gerekliliğini açıklar.</w:t>
            </w:r>
          </w:p>
        </w:tc>
        <w:tc>
          <w:tcPr>
            <w:tcW w:w="2552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Bizim Atölye</w:t>
            </w:r>
          </w:p>
        </w:tc>
        <w:tc>
          <w:tcPr>
            <w:tcW w:w="2551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Kâğıt, kalem, büyük resim kâğıdı, çeşitli boyalar</w:t>
            </w:r>
          </w:p>
        </w:tc>
        <w:tc>
          <w:tcPr>
            <w:tcW w:w="1560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832E04" w:rsidRPr="0028077D" w:rsidTr="00636878">
        <w:trPr>
          <w:trHeight w:val="838"/>
        </w:trPr>
        <w:tc>
          <w:tcPr>
            <w:tcW w:w="460" w:type="dxa"/>
            <w:vMerge w:val="restart"/>
            <w:textDirection w:val="btLr"/>
          </w:tcPr>
          <w:p w:rsidR="00832E04" w:rsidRPr="0028077D" w:rsidRDefault="00832E04" w:rsidP="0028077D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ARALIK</w:t>
            </w:r>
          </w:p>
        </w:tc>
        <w:tc>
          <w:tcPr>
            <w:tcW w:w="361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30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</w:rPr>
              <w:t>Eğitsel Başarı</w:t>
            </w:r>
          </w:p>
        </w:tc>
        <w:tc>
          <w:tcPr>
            <w:tcW w:w="630" w:type="dxa"/>
            <w:gridSpan w:val="2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11</w:t>
            </w:r>
          </w:p>
        </w:tc>
        <w:tc>
          <w:tcPr>
            <w:tcW w:w="5632" w:type="dxa"/>
            <w:vAlign w:val="center"/>
          </w:tcPr>
          <w:p w:rsidR="00672AB7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Grup çalışmaların</w:t>
            </w:r>
            <w:r w:rsidR="00672AB7" w:rsidRPr="0028077D">
              <w:rPr>
                <w:rFonts w:ascii="Arial" w:hAnsi="Arial" w:cs="Arial"/>
              </w:rPr>
              <w:t>a etkili bir şekilde katılır.</w:t>
            </w:r>
          </w:p>
        </w:tc>
        <w:tc>
          <w:tcPr>
            <w:tcW w:w="2552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Birlikte Çalışalım</w:t>
            </w:r>
          </w:p>
        </w:tc>
        <w:tc>
          <w:tcPr>
            <w:tcW w:w="2551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832E04" w:rsidRPr="0028077D" w:rsidTr="00636878">
        <w:trPr>
          <w:trHeight w:val="585"/>
        </w:trPr>
        <w:tc>
          <w:tcPr>
            <w:tcW w:w="460" w:type="dxa"/>
            <w:vMerge/>
            <w:textDirection w:val="btLr"/>
          </w:tcPr>
          <w:p w:rsidR="00832E04" w:rsidRPr="0028077D" w:rsidRDefault="00832E04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30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</w:rPr>
              <w:t>Kendini Kabul</w:t>
            </w:r>
          </w:p>
        </w:tc>
        <w:tc>
          <w:tcPr>
            <w:tcW w:w="630" w:type="dxa"/>
            <w:gridSpan w:val="2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23</w:t>
            </w:r>
          </w:p>
        </w:tc>
        <w:tc>
          <w:tcPr>
            <w:tcW w:w="5632" w:type="dxa"/>
            <w:vAlign w:val="center"/>
          </w:tcPr>
          <w:p w:rsidR="00804F8C" w:rsidRDefault="00804F8C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</w:rPr>
              <w:t xml:space="preserve">Başkalarının kendisi ile ilgili görüşlerinin bireyin kendini algılama biçimini </w:t>
            </w:r>
            <w:r w:rsidR="00804F8C" w:rsidRPr="0028077D">
              <w:rPr>
                <w:rFonts w:ascii="Arial" w:hAnsi="Arial" w:cs="Arial"/>
              </w:rPr>
              <w:t>nasıl etkilediğini</w:t>
            </w:r>
            <w:r w:rsidRPr="0028077D">
              <w:rPr>
                <w:rFonts w:ascii="Arial" w:hAnsi="Arial" w:cs="Arial"/>
              </w:rPr>
              <w:t xml:space="preserve"> fark eder.</w:t>
            </w:r>
          </w:p>
        </w:tc>
        <w:tc>
          <w:tcPr>
            <w:tcW w:w="2552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Nasıl Görünüyorum ?</w:t>
            </w:r>
          </w:p>
        </w:tc>
        <w:tc>
          <w:tcPr>
            <w:tcW w:w="2551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 Form-1</w:t>
            </w:r>
          </w:p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Algılanan özelliklerimiz</w:t>
            </w:r>
          </w:p>
        </w:tc>
        <w:tc>
          <w:tcPr>
            <w:tcW w:w="1560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832E04" w:rsidRPr="0028077D" w:rsidTr="0028077D">
        <w:trPr>
          <w:trHeight w:val="707"/>
        </w:trPr>
        <w:tc>
          <w:tcPr>
            <w:tcW w:w="460" w:type="dxa"/>
            <w:vMerge/>
            <w:textDirection w:val="btLr"/>
          </w:tcPr>
          <w:p w:rsidR="00832E04" w:rsidRPr="0028077D" w:rsidRDefault="00832E04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455" w:type="dxa"/>
            <w:gridSpan w:val="7"/>
            <w:vAlign w:val="center"/>
          </w:tcPr>
          <w:p w:rsidR="00832E04" w:rsidRPr="0028077D" w:rsidRDefault="001776D7" w:rsidP="0028077D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1776D7">
              <w:rPr>
                <w:rFonts w:ascii="Arial" w:hAnsi="Arial" w:cs="Arial"/>
                <w:b/>
                <w:iCs/>
                <w:sz w:val="20"/>
                <w:szCs w:val="20"/>
              </w:rPr>
              <w:t>MEB Ulusal Mesleki Bilgi Sistemi Web sitesinin tanıtılması, kullanımının anlatılması</w:t>
            </w:r>
          </w:p>
        </w:tc>
      </w:tr>
      <w:tr w:rsidR="00832E04" w:rsidRPr="0028077D" w:rsidTr="00636878">
        <w:trPr>
          <w:trHeight w:val="695"/>
        </w:trPr>
        <w:tc>
          <w:tcPr>
            <w:tcW w:w="460" w:type="dxa"/>
            <w:vMerge/>
            <w:textDirection w:val="btLr"/>
          </w:tcPr>
          <w:p w:rsidR="00832E04" w:rsidRPr="0028077D" w:rsidRDefault="00832E04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30" w:type="dxa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Kendini Kabul</w:t>
            </w:r>
          </w:p>
        </w:tc>
        <w:tc>
          <w:tcPr>
            <w:tcW w:w="630" w:type="dxa"/>
            <w:gridSpan w:val="2"/>
            <w:vAlign w:val="center"/>
          </w:tcPr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24</w:t>
            </w:r>
          </w:p>
        </w:tc>
        <w:tc>
          <w:tcPr>
            <w:tcW w:w="5632" w:type="dxa"/>
            <w:vAlign w:val="center"/>
          </w:tcPr>
          <w:p w:rsidR="00804F8C" w:rsidRDefault="00804F8C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:rsidR="00832E04" w:rsidRPr="0028077D" w:rsidRDefault="00832E04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</w:rPr>
              <w:t xml:space="preserve">Bireyin kendini algılama biçiminin davranışlarını nasıl </w:t>
            </w:r>
            <w:r w:rsidRPr="0028077D">
              <w:rPr>
                <w:rFonts w:ascii="Arial" w:hAnsi="Arial" w:cs="Arial"/>
              </w:rPr>
              <w:lastRenderedPageBreak/>
              <w:t>etkilediğini fark eder.</w:t>
            </w:r>
          </w:p>
        </w:tc>
        <w:tc>
          <w:tcPr>
            <w:tcW w:w="2552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lastRenderedPageBreak/>
              <w:t>Ben kimim? Nasıl davranırım?</w:t>
            </w:r>
          </w:p>
        </w:tc>
        <w:tc>
          <w:tcPr>
            <w:tcW w:w="2551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Form-1</w:t>
            </w:r>
          </w:p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(Özelliklerimiz )</w:t>
            </w:r>
          </w:p>
        </w:tc>
        <w:tc>
          <w:tcPr>
            <w:tcW w:w="1560" w:type="dxa"/>
            <w:vAlign w:val="center"/>
          </w:tcPr>
          <w:p w:rsidR="00832E04" w:rsidRPr="0028077D" w:rsidRDefault="00832E04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72AB7" w:rsidRPr="0028077D" w:rsidTr="00636878">
        <w:trPr>
          <w:trHeight w:val="699"/>
        </w:trPr>
        <w:tc>
          <w:tcPr>
            <w:tcW w:w="460" w:type="dxa"/>
            <w:vMerge w:val="restart"/>
            <w:textDirection w:val="btLr"/>
          </w:tcPr>
          <w:p w:rsidR="00672AB7" w:rsidRPr="0028077D" w:rsidRDefault="00672AB7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lastRenderedPageBreak/>
              <w:t>OCAK</w:t>
            </w:r>
          </w:p>
        </w:tc>
        <w:tc>
          <w:tcPr>
            <w:tcW w:w="361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30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Kişiler Arası İlişkiler</w:t>
            </w:r>
          </w:p>
        </w:tc>
        <w:tc>
          <w:tcPr>
            <w:tcW w:w="630" w:type="dxa"/>
            <w:gridSpan w:val="2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42</w:t>
            </w:r>
          </w:p>
        </w:tc>
        <w:tc>
          <w:tcPr>
            <w:tcW w:w="5632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Başkalarının başarılarını ve olumlu davranışlarını takdir eder.</w:t>
            </w:r>
          </w:p>
        </w:tc>
        <w:tc>
          <w:tcPr>
            <w:tcW w:w="2552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Takdir Etmek</w:t>
            </w:r>
          </w:p>
        </w:tc>
        <w:tc>
          <w:tcPr>
            <w:tcW w:w="2551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* Yazı tahtası ve kalemi.</w:t>
            </w:r>
          </w:p>
        </w:tc>
        <w:tc>
          <w:tcPr>
            <w:tcW w:w="1560" w:type="dxa"/>
            <w:vAlign w:val="center"/>
          </w:tcPr>
          <w:p w:rsidR="00672AB7" w:rsidRPr="0028077D" w:rsidRDefault="00672AB7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72AB7" w:rsidRPr="0028077D" w:rsidTr="00636878">
        <w:trPr>
          <w:trHeight w:val="815"/>
        </w:trPr>
        <w:tc>
          <w:tcPr>
            <w:tcW w:w="460" w:type="dxa"/>
            <w:vMerge/>
            <w:textDirection w:val="btLr"/>
          </w:tcPr>
          <w:p w:rsidR="00672AB7" w:rsidRPr="0028077D" w:rsidRDefault="00672AB7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30" w:type="dxa"/>
            <w:vAlign w:val="center"/>
          </w:tcPr>
          <w:p w:rsidR="00672AB7" w:rsidRPr="0028077D" w:rsidRDefault="00672AB7" w:rsidP="0028077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Kişiler Arası İlişkiler</w:t>
            </w:r>
          </w:p>
        </w:tc>
        <w:tc>
          <w:tcPr>
            <w:tcW w:w="630" w:type="dxa"/>
            <w:gridSpan w:val="2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43</w:t>
            </w:r>
          </w:p>
        </w:tc>
        <w:tc>
          <w:tcPr>
            <w:tcW w:w="5632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Karşı cins ile sağlıklı arkadaşlık ilişkileri geliştirmenin önemini kavrar.</w:t>
            </w:r>
          </w:p>
        </w:tc>
        <w:tc>
          <w:tcPr>
            <w:tcW w:w="2552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Cs/>
              </w:rPr>
            </w:pPr>
            <w:r w:rsidRPr="0028077D">
              <w:rPr>
                <w:rFonts w:ascii="Arial" w:hAnsi="Arial" w:cs="Arial"/>
                <w:bCs/>
              </w:rPr>
              <w:t>Arkadaşım</w:t>
            </w:r>
          </w:p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  <w:iCs/>
              </w:rPr>
              <w:t>Sınıf Rehber Öğretmeni</w:t>
            </w:r>
          </w:p>
        </w:tc>
      </w:tr>
      <w:tr w:rsidR="00672AB7" w:rsidRPr="0028077D" w:rsidTr="00636878">
        <w:trPr>
          <w:trHeight w:val="670"/>
        </w:trPr>
        <w:tc>
          <w:tcPr>
            <w:tcW w:w="460" w:type="dxa"/>
            <w:vMerge/>
            <w:textDirection w:val="btLr"/>
          </w:tcPr>
          <w:p w:rsidR="00672AB7" w:rsidRPr="0028077D" w:rsidRDefault="00672AB7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30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Güvenli ve Sağlıklı Hayat</w:t>
            </w:r>
          </w:p>
        </w:tc>
        <w:tc>
          <w:tcPr>
            <w:tcW w:w="630" w:type="dxa"/>
            <w:gridSpan w:val="2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63</w:t>
            </w:r>
          </w:p>
        </w:tc>
        <w:tc>
          <w:tcPr>
            <w:tcW w:w="5632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Kendini zararlı alışkanlıklardan korur.</w:t>
            </w:r>
          </w:p>
        </w:tc>
        <w:tc>
          <w:tcPr>
            <w:tcW w:w="2552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Zararlı Alışkanlıklar</w:t>
            </w:r>
          </w:p>
        </w:tc>
        <w:tc>
          <w:tcPr>
            <w:tcW w:w="2551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672AB7" w:rsidRPr="0028077D" w:rsidRDefault="00672AB7" w:rsidP="0028077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72AB7" w:rsidRPr="0028077D" w:rsidTr="0028077D">
        <w:trPr>
          <w:trHeight w:val="854"/>
        </w:trPr>
        <w:tc>
          <w:tcPr>
            <w:tcW w:w="460" w:type="dxa"/>
            <w:vMerge/>
            <w:textDirection w:val="btLr"/>
          </w:tcPr>
          <w:p w:rsidR="00672AB7" w:rsidRPr="0028077D" w:rsidRDefault="00672AB7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30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Aile ve Toplum</w:t>
            </w:r>
          </w:p>
        </w:tc>
        <w:tc>
          <w:tcPr>
            <w:tcW w:w="630" w:type="dxa"/>
            <w:gridSpan w:val="2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51</w:t>
            </w:r>
          </w:p>
        </w:tc>
        <w:tc>
          <w:tcPr>
            <w:tcW w:w="5632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Kitle iletişim araçlarının kişisel ve toplumsal değerler üzerindeki etkisini fark eder.</w:t>
            </w:r>
          </w:p>
        </w:tc>
        <w:tc>
          <w:tcPr>
            <w:tcW w:w="2552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Kitle İletişim Araçlarının Etkileri</w:t>
            </w:r>
          </w:p>
        </w:tc>
        <w:tc>
          <w:tcPr>
            <w:tcW w:w="2551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672AB7" w:rsidRPr="0028077D" w:rsidRDefault="00672AB7" w:rsidP="0028077D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72AB7" w:rsidRPr="0028077D" w:rsidTr="00636878">
        <w:trPr>
          <w:trHeight w:val="662"/>
        </w:trPr>
        <w:tc>
          <w:tcPr>
            <w:tcW w:w="460" w:type="dxa"/>
            <w:vMerge/>
            <w:textDirection w:val="btLr"/>
          </w:tcPr>
          <w:p w:rsidR="00672AB7" w:rsidRPr="0028077D" w:rsidRDefault="00672AB7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1" w:type="dxa"/>
            <w:vAlign w:val="center"/>
          </w:tcPr>
          <w:p w:rsidR="00672AB7" w:rsidRPr="0028077D" w:rsidRDefault="00672AB7" w:rsidP="0028077D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455" w:type="dxa"/>
            <w:gridSpan w:val="7"/>
            <w:vAlign w:val="center"/>
          </w:tcPr>
          <w:p w:rsidR="00804F8C" w:rsidRDefault="00804F8C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72AB7" w:rsidRDefault="00672AB7" w:rsidP="0028077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27 Ocak 2014 - 7 Şubat 2014 ÖRGÜN VE YAYGIN EĞİTİM KURUMLARINDA 1. YARIYIL TATİLİ</w:t>
            </w:r>
          </w:p>
          <w:p w:rsidR="00804F8C" w:rsidRPr="0028077D" w:rsidRDefault="00804F8C" w:rsidP="00804F8C">
            <w:pPr>
              <w:spacing w:line="36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  <w:tr w:rsidR="00942284" w:rsidRPr="0028077D" w:rsidTr="00636878">
        <w:trPr>
          <w:gridAfter w:val="8"/>
          <w:wAfter w:w="14816" w:type="dxa"/>
          <w:trHeight w:val="354"/>
        </w:trPr>
        <w:tc>
          <w:tcPr>
            <w:tcW w:w="460" w:type="dxa"/>
            <w:vMerge/>
            <w:textDirection w:val="btLr"/>
          </w:tcPr>
          <w:p w:rsidR="00942284" w:rsidRPr="0028077D" w:rsidRDefault="00942284" w:rsidP="0028077D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36878" w:rsidRDefault="00636878" w:rsidP="0028077D">
      <w:pPr>
        <w:pStyle w:val="DzMetin"/>
        <w:spacing w:line="360" w:lineRule="auto"/>
        <w:ind w:left="0"/>
        <w:jc w:val="center"/>
        <w:rPr>
          <w:rFonts w:ascii="Arial" w:hAnsi="Arial" w:cs="Arial"/>
        </w:rPr>
      </w:pPr>
    </w:p>
    <w:p w:rsidR="006E2418" w:rsidRPr="0028077D" w:rsidRDefault="006E2418" w:rsidP="0028077D">
      <w:pPr>
        <w:pStyle w:val="DzMetin"/>
        <w:spacing w:line="360" w:lineRule="auto"/>
        <w:ind w:left="0"/>
        <w:jc w:val="center"/>
        <w:rPr>
          <w:rFonts w:ascii="Arial" w:hAnsi="Arial" w:cs="Arial"/>
        </w:rPr>
      </w:pPr>
    </w:p>
    <w:p w:rsidR="00636878" w:rsidRPr="0028077D" w:rsidRDefault="00636878" w:rsidP="0028077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36878" w:rsidRPr="0028077D" w:rsidRDefault="00636878" w:rsidP="0028077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36878" w:rsidRPr="0028077D" w:rsidRDefault="00636878" w:rsidP="0028077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36878" w:rsidRPr="0028077D" w:rsidRDefault="00636878" w:rsidP="0028077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E2418" w:rsidRDefault="006E2418" w:rsidP="00AE22AD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2470"/>
        <w:tblW w:w="153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2"/>
        <w:gridCol w:w="459"/>
        <w:gridCol w:w="1525"/>
        <w:gridCol w:w="567"/>
        <w:gridCol w:w="5670"/>
        <w:gridCol w:w="1877"/>
        <w:gridCol w:w="675"/>
        <w:gridCol w:w="2551"/>
        <w:gridCol w:w="1593"/>
      </w:tblGrid>
      <w:tr w:rsidR="006E2418" w:rsidRPr="0028077D" w:rsidTr="006E2418">
        <w:trPr>
          <w:trHeight w:val="906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ŞUBAT</w:t>
            </w:r>
          </w:p>
        </w:tc>
        <w:tc>
          <w:tcPr>
            <w:tcW w:w="45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2418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Eğitsel Başarı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2418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2418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Verdiği kararları etkili karar verme basamakları açısından değerlendirir.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2418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Kararım Etkili mi?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2418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Form–1</w:t>
            </w: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(Karar Verme Basamakları)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528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Başarı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13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Etkili karar verme unsurlarını kararlarında kullanır.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Karar Verme Unsurları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 Form–1</w:t>
            </w: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(Karar Verme Unsurları)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B32591">
        <w:trPr>
          <w:trHeight w:val="668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458" w:type="dxa"/>
            <w:gridSpan w:val="7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iCs/>
                <w:sz w:val="20"/>
                <w:szCs w:val="20"/>
              </w:rPr>
              <w:t>Rehberlik Servisi Kullanımı</w:t>
            </w:r>
          </w:p>
        </w:tc>
      </w:tr>
      <w:tr w:rsidR="006E2418" w:rsidRPr="0028077D" w:rsidTr="006E2418">
        <w:trPr>
          <w:trHeight w:val="462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MART</w:t>
            </w: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Kişiler Arası İlişkiler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44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Etkili çatışma çözme basamaklarını kullanır.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Çatışma Çözme Basamakları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* Form–1</w:t>
            </w: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sz w:val="20"/>
                <w:szCs w:val="20"/>
              </w:rPr>
              <w:t>(Etkili Çatışma Çözme Basamakları Akış Yönü)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AE22AD">
              <w:rPr>
                <w:rFonts w:ascii="Arial" w:hAnsi="Arial" w:cs="Arial"/>
                <w:b/>
                <w:sz w:val="20"/>
                <w:szCs w:val="20"/>
              </w:rPr>
              <w:t>Okul Psikolojik Danışmanı</w:t>
            </w:r>
          </w:p>
        </w:tc>
      </w:tr>
      <w:tr w:rsidR="006E2418" w:rsidRPr="0028077D" w:rsidTr="006E2418">
        <w:trPr>
          <w:trHeight w:val="532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Kişiler Arası İlişkiler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45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Kişiler arası ilişkilerde esnek ve hoşgörülü olur.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Hoşgörü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* Renkli kalemler ve kartonlar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476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ve Mesleki Gelişim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81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İlgi duyduğu mesleklerin gerektirdiği kişilik özellikler ile ilgili bilgi edinir.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Özelliğim Hangi Mesleğe Uygun?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 Form–1 (Özelliğim Hangi Mesleğe Uygun?)</w:t>
            </w: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 Form–2 (Örnek Meslek Özellikleri Listesi)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558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4</w:t>
            </w:r>
          </w:p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ve Mesleki Gelişim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82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İlgi duyduğu mesleklerin gerektirdiği eğitim hakkında bilgi toplar.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Mesleğim ve Ben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 Form 1</w:t>
            </w: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(Örnek meslekler)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717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0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NİSAN</w:t>
            </w: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Kendini Kabul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25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Değerlerinin hayatı üzerindeki etkilerini açıklar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Değerlerim ve Hayatım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 Form–1</w:t>
            </w: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(Değerler Listesi)</w:t>
            </w: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Kâğıt, kalem Yazı tahtası ve kalemi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567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ve Mesleki Gelişim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83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Mesleki değerlerin meslek seçimindeki rolünü açıklar.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Değerlerim ve Mesleğim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*Form-1</w:t>
            </w: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(Mesleki Değerler Listesi)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555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ve Mesleki Gelişim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84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Meslekleri tanıtan kaynaklar hakkında bilgi toplar.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Mesleki Bilgi Kaynakları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*Mesleklerle ile ilgili çeşitli kaynaklar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B32591">
        <w:trPr>
          <w:trHeight w:val="776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458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b/>
                <w:iCs/>
                <w:sz w:val="20"/>
                <w:szCs w:val="20"/>
              </w:rPr>
              <w:t>Rehberlik Servisi Kullanımı</w:t>
            </w:r>
          </w:p>
        </w:tc>
      </w:tr>
      <w:tr w:rsidR="006E2418" w:rsidRPr="0028077D" w:rsidTr="006E2418">
        <w:trPr>
          <w:trHeight w:val="484"/>
        </w:trPr>
        <w:tc>
          <w:tcPr>
            <w:tcW w:w="392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ve Mesleki Gelişim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85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Ön yargıların meslek seçimine etkilerini değerlendirir.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Önyargılarımız</w:t>
            </w:r>
          </w:p>
        </w:tc>
        <w:tc>
          <w:tcPr>
            <w:tcW w:w="3226" w:type="dxa"/>
            <w:gridSpan w:val="2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* Form–1</w:t>
            </w:r>
          </w:p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(Meslek Seçimine İlişkin Önyargılar)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403"/>
        </w:trPr>
        <w:tc>
          <w:tcPr>
            <w:tcW w:w="39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MAYIS</w:t>
            </w: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ve Mesleki Gelişim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86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Mesleki doyum ile ilgi, yetenek, değer ve kişilik özellikleri arasındaki ilişkiyi fark eder.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Mesleki Doyum</w:t>
            </w:r>
          </w:p>
        </w:tc>
        <w:tc>
          <w:tcPr>
            <w:tcW w:w="3226" w:type="dxa"/>
            <w:gridSpan w:val="2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462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E2418" w:rsidRPr="0028077D" w:rsidRDefault="006E2418" w:rsidP="006E2418">
            <w:pPr>
              <w:pStyle w:val="DzMetin"/>
              <w:spacing w:line="360" w:lineRule="auto"/>
              <w:ind w:left="0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ve Mesleki Gelişi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87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E2418" w:rsidRPr="0028077D" w:rsidRDefault="006E2418" w:rsidP="006E2418">
            <w:pPr>
              <w:pStyle w:val="DzMetin"/>
              <w:spacing w:line="360" w:lineRule="auto"/>
              <w:ind w:left="0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Seçtiği derslerin dışlında kalan diğer derslerle ilgili yükseköğretim programları hakkında bilgi edinir.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E2418" w:rsidRPr="0028077D" w:rsidRDefault="006E2418" w:rsidP="006E241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8077D">
              <w:rPr>
                <w:rFonts w:ascii="Arial" w:hAnsi="Arial" w:cs="Arial"/>
                <w:sz w:val="20"/>
                <w:szCs w:val="20"/>
              </w:rPr>
              <w:t>Başka Neler Var</w:t>
            </w:r>
          </w:p>
        </w:tc>
        <w:tc>
          <w:tcPr>
            <w:tcW w:w="3226" w:type="dxa"/>
            <w:gridSpan w:val="2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6E2418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462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Eğitsel ve Mesleki Gelişim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88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Meslekleri tanıtan kaynaklardan yararlanarak geleceğe yönelik hedeflerini değerlendirir.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Değerlendiriyorum</w:t>
            </w:r>
          </w:p>
        </w:tc>
        <w:tc>
          <w:tcPr>
            <w:tcW w:w="3226" w:type="dxa"/>
            <w:gridSpan w:val="2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*Form-1</w:t>
            </w:r>
          </w:p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8077D">
              <w:rPr>
                <w:rFonts w:ascii="Arial" w:hAnsi="Arial" w:cs="Arial"/>
              </w:rPr>
              <w:t>(Karar Verme Basamakları)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504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28077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</w:rPr>
              <w:t>Eğitsel ve Mesleki Gelişim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  <w:iCs/>
              </w:rPr>
              <w:t>89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  <w:iCs/>
              </w:rPr>
              <w:t>Mesleki değer, ilgi, yetenek ve akademik başarısını göz önünde bulundurarak seçtiği/seçeceği derslerin uygunluğunu değerlendirir.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  <w:iCs/>
              </w:rPr>
              <w:t>Ben ve Derslerim</w:t>
            </w:r>
          </w:p>
        </w:tc>
        <w:tc>
          <w:tcPr>
            <w:tcW w:w="3226" w:type="dxa"/>
            <w:gridSpan w:val="2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  <w:iCs/>
              </w:rPr>
              <w:t>Form–1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643"/>
        </w:trPr>
        <w:tc>
          <w:tcPr>
            <w:tcW w:w="392" w:type="dxa"/>
            <w:vMerge w:val="restart"/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b/>
                <w:iCs/>
              </w:rPr>
            </w:pPr>
            <w:r w:rsidRPr="0028077D">
              <w:rPr>
                <w:rFonts w:ascii="Arial" w:hAnsi="Arial" w:cs="Arial"/>
                <w:b/>
                <w:iCs/>
              </w:rPr>
              <w:t>HAZİRAN</w:t>
            </w: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  <w:iCs/>
              </w:rPr>
            </w:pPr>
            <w:r w:rsidRPr="0028077D">
              <w:rPr>
                <w:rFonts w:ascii="Arial" w:hAnsi="Arial" w:cs="Arial"/>
                <w:b/>
                <w:iCs/>
              </w:rPr>
              <w:t>1</w:t>
            </w:r>
          </w:p>
        </w:tc>
        <w:tc>
          <w:tcPr>
            <w:tcW w:w="12865" w:type="dxa"/>
            <w:gridSpan w:val="6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  <w:iCs/>
              </w:rPr>
              <w:t>Rehberlik ve Psikolojik Danışma Hizmetlerinin Toplanarak yıl içinde yapılan rehberlik hizmetlerinin değerlendirilmesi</w:t>
            </w:r>
          </w:p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  <w:iCs/>
              </w:rPr>
              <w:t>Yılsonu tatilinin değerlendirilmesine yönelik öğrencilere grup çalışması düzenlenmesi</w:t>
            </w:r>
          </w:p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  <w:iCs/>
              </w:rPr>
              <w:t>Yaz tatilini etkin değerlendirmeye yönelik bilgilendirme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  <w:tr w:rsidR="006E2418" w:rsidRPr="0028077D" w:rsidTr="006E2418">
        <w:trPr>
          <w:trHeight w:val="695"/>
        </w:trPr>
        <w:tc>
          <w:tcPr>
            <w:tcW w:w="392" w:type="dxa"/>
            <w:vMerge/>
            <w:shd w:val="clear" w:color="auto" w:fill="auto"/>
            <w:textDirection w:val="btLr"/>
          </w:tcPr>
          <w:p w:rsidR="006E2418" w:rsidRPr="0028077D" w:rsidRDefault="006E2418" w:rsidP="00B32591">
            <w:pPr>
              <w:pStyle w:val="DzMetin"/>
              <w:spacing w:line="360" w:lineRule="auto"/>
              <w:ind w:left="113" w:right="113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b/>
                <w:iCs/>
              </w:rPr>
            </w:pPr>
            <w:r w:rsidRPr="0028077D">
              <w:rPr>
                <w:rFonts w:ascii="Arial" w:hAnsi="Arial" w:cs="Arial"/>
                <w:b/>
                <w:iCs/>
              </w:rPr>
              <w:t>2</w:t>
            </w:r>
          </w:p>
        </w:tc>
        <w:tc>
          <w:tcPr>
            <w:tcW w:w="12865" w:type="dxa"/>
            <w:gridSpan w:val="6"/>
            <w:shd w:val="clear" w:color="auto" w:fill="auto"/>
            <w:vAlign w:val="center"/>
          </w:tcPr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  <w:p w:rsidR="006E2418" w:rsidRPr="0028077D" w:rsidRDefault="006E2418" w:rsidP="00B32591">
            <w:pPr>
              <w:pStyle w:val="DzMetin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  <w:r w:rsidRPr="0028077D">
              <w:rPr>
                <w:rFonts w:ascii="Arial" w:hAnsi="Arial" w:cs="Arial"/>
                <w:iCs/>
              </w:rPr>
              <w:t>* * *  S ı n ı f   R e h b e r l i k   F a a l i y e t l e r i   R a p o r u n u n   T e s l i m   E d i l m e s i   * * *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E2418" w:rsidRPr="0028077D" w:rsidRDefault="006E2418" w:rsidP="00B32591">
            <w:pPr>
              <w:spacing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8077D">
              <w:rPr>
                <w:rFonts w:ascii="Arial" w:hAnsi="Arial" w:cs="Arial"/>
                <w:iCs/>
                <w:sz w:val="20"/>
                <w:szCs w:val="20"/>
              </w:rPr>
              <w:t>Sınıf Rehber Öğretmeni</w:t>
            </w:r>
          </w:p>
        </w:tc>
      </w:tr>
    </w:tbl>
    <w:p w:rsidR="006E2418" w:rsidRDefault="006E2418" w:rsidP="006E2418">
      <w:pPr>
        <w:ind w:firstLine="708"/>
        <w:rPr>
          <w:rFonts w:ascii="Arial" w:hAnsi="Arial" w:cs="Arial"/>
          <w:sz w:val="20"/>
          <w:szCs w:val="20"/>
        </w:rPr>
      </w:pPr>
    </w:p>
    <w:p w:rsidR="006E2418" w:rsidRDefault="006E2418" w:rsidP="00AE22AD">
      <w:pPr>
        <w:rPr>
          <w:rFonts w:ascii="Arial" w:hAnsi="Arial" w:cs="Arial"/>
          <w:b/>
          <w:sz w:val="22"/>
          <w:szCs w:val="20"/>
        </w:rPr>
      </w:pPr>
    </w:p>
    <w:p w:rsidR="006E2418" w:rsidRDefault="006E2418" w:rsidP="00AE22AD">
      <w:pPr>
        <w:rPr>
          <w:rFonts w:ascii="Arial" w:hAnsi="Arial" w:cs="Arial"/>
          <w:b/>
          <w:sz w:val="22"/>
          <w:szCs w:val="20"/>
        </w:rPr>
      </w:pPr>
    </w:p>
    <w:p w:rsidR="006E2418" w:rsidRDefault="006E2418" w:rsidP="00AE22AD">
      <w:pPr>
        <w:rPr>
          <w:rFonts w:ascii="Arial" w:hAnsi="Arial" w:cs="Arial"/>
          <w:b/>
          <w:sz w:val="22"/>
          <w:szCs w:val="20"/>
        </w:rPr>
      </w:pPr>
    </w:p>
    <w:p w:rsidR="006E2418" w:rsidRDefault="006E2418" w:rsidP="00AE22AD">
      <w:pPr>
        <w:rPr>
          <w:rFonts w:ascii="Arial" w:hAnsi="Arial" w:cs="Arial"/>
          <w:b/>
          <w:sz w:val="22"/>
          <w:szCs w:val="20"/>
        </w:rPr>
      </w:pPr>
    </w:p>
    <w:p w:rsidR="00AE22AD" w:rsidRPr="00F935F6" w:rsidRDefault="00AE22AD" w:rsidP="006E2418">
      <w:pPr>
        <w:ind w:firstLine="708"/>
        <w:rPr>
          <w:rFonts w:ascii="Arial" w:hAnsi="Arial" w:cs="Arial"/>
          <w:sz w:val="20"/>
          <w:szCs w:val="20"/>
        </w:rPr>
      </w:pPr>
      <w:r w:rsidRPr="00451724">
        <w:rPr>
          <w:rFonts w:ascii="Arial" w:hAnsi="Arial" w:cs="Arial"/>
          <w:b/>
          <w:sz w:val="22"/>
          <w:szCs w:val="20"/>
        </w:rPr>
        <w:t>Sınıf Rehber Öğretmeni                                                            Okul Psikolojik Danışmanı                                                                          Okul Müdürü</w:t>
      </w:r>
    </w:p>
    <w:p w:rsidR="00636878" w:rsidRPr="0028077D" w:rsidRDefault="00636878" w:rsidP="00AE22AD">
      <w:pPr>
        <w:tabs>
          <w:tab w:val="left" w:pos="630"/>
        </w:tabs>
        <w:spacing w:line="360" w:lineRule="auto"/>
        <w:rPr>
          <w:rFonts w:ascii="Arial" w:hAnsi="Arial" w:cs="Arial"/>
          <w:sz w:val="20"/>
          <w:szCs w:val="20"/>
        </w:rPr>
      </w:pPr>
    </w:p>
    <w:p w:rsidR="00636878" w:rsidRPr="0028077D" w:rsidRDefault="00636878" w:rsidP="0028077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36878" w:rsidRPr="0028077D" w:rsidRDefault="00636878" w:rsidP="0028077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36878" w:rsidRPr="0028077D" w:rsidRDefault="00636878" w:rsidP="0028077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36878" w:rsidRPr="0028077D" w:rsidRDefault="00636878" w:rsidP="0028077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36878" w:rsidRPr="0028077D" w:rsidRDefault="00636878" w:rsidP="0028077D">
      <w:pPr>
        <w:tabs>
          <w:tab w:val="left" w:pos="975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36878" w:rsidRPr="0028077D" w:rsidRDefault="00636878" w:rsidP="0028077D">
      <w:pPr>
        <w:tabs>
          <w:tab w:val="left" w:pos="975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3F5101" w:rsidRPr="0028077D" w:rsidRDefault="003F5101" w:rsidP="0028077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sectPr w:rsidR="003F5101" w:rsidRPr="0028077D" w:rsidSect="007B37FD">
      <w:headerReference w:type="default" r:id="rId7"/>
      <w:footerReference w:type="default" r:id="rId8"/>
      <w:pgSz w:w="16838" w:h="11906" w:orient="landscape"/>
      <w:pgMar w:top="540" w:right="180" w:bottom="386" w:left="3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38C" w:rsidRDefault="000C338C" w:rsidP="00636878">
      <w:r>
        <w:separator/>
      </w:r>
    </w:p>
  </w:endnote>
  <w:endnote w:type="continuationSeparator" w:id="0">
    <w:p w:rsidR="000C338C" w:rsidRDefault="000C338C" w:rsidP="006368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1C4" w:rsidRDefault="003041C4">
    <w:pPr>
      <w:pStyle w:val="Altbilgi"/>
      <w:jc w:val="center"/>
    </w:pPr>
    <w:fldSimple w:instr=" PAGE   \* MERGEFORMAT ">
      <w:r w:rsidR="007D17AE">
        <w:rPr>
          <w:noProof/>
        </w:rPr>
        <w:t>5</w:t>
      </w:r>
    </w:fldSimple>
  </w:p>
  <w:p w:rsidR="00636878" w:rsidRDefault="0063687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38C" w:rsidRDefault="000C338C" w:rsidP="00636878">
      <w:r>
        <w:separator/>
      </w:r>
    </w:p>
  </w:footnote>
  <w:footnote w:type="continuationSeparator" w:id="0">
    <w:p w:rsidR="000C338C" w:rsidRDefault="000C338C" w:rsidP="006368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878" w:rsidRDefault="00636878">
    <w:pPr>
      <w:pStyle w:val="stbilgi"/>
    </w:pPr>
    <w:r>
      <w:rPr>
        <w:noProof/>
        <w:lang w:eastAsia="zh-TW"/>
      </w:rPr>
      <w:pict>
        <v:rect id="_x0000_s2049" style="position:absolute;margin-left:834.7pt;margin-top:277.75pt;width:7.2pt;height:25.95pt;z-index:251657728;mso-width-percent:800;mso-position-horizontal-relative:page;mso-position-vertical-relative:page;mso-width-percent:800;mso-width-relative:right-margin-area" o:allowincell="f" stroked="f">
          <v:textbox>
            <w:txbxContent>
              <w:p w:rsidR="00636878" w:rsidRDefault="00636878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7D17AE">
                    <w:rPr>
                      <w:noProof/>
                    </w:rPr>
                    <w:t>5</w:t>
                  </w:r>
                </w:fldSimple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A0699"/>
    <w:multiLevelType w:val="hybridMultilevel"/>
    <w:tmpl w:val="1F6AAF12"/>
    <w:lvl w:ilvl="0" w:tplc="A866D0FE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33E85"/>
    <w:rsid w:val="000060B9"/>
    <w:rsid w:val="00007595"/>
    <w:rsid w:val="00031734"/>
    <w:rsid w:val="000372A6"/>
    <w:rsid w:val="00043037"/>
    <w:rsid w:val="000534E6"/>
    <w:rsid w:val="000558C7"/>
    <w:rsid w:val="00070CFD"/>
    <w:rsid w:val="00093EA3"/>
    <w:rsid w:val="000A1A14"/>
    <w:rsid w:val="000B2F12"/>
    <w:rsid w:val="000C2751"/>
    <w:rsid w:val="000C338C"/>
    <w:rsid w:val="000C3F08"/>
    <w:rsid w:val="000D1228"/>
    <w:rsid w:val="000D7825"/>
    <w:rsid w:val="000E79E9"/>
    <w:rsid w:val="000F351A"/>
    <w:rsid w:val="0013113E"/>
    <w:rsid w:val="00137F10"/>
    <w:rsid w:val="00140D0E"/>
    <w:rsid w:val="001763CB"/>
    <w:rsid w:val="00176ADC"/>
    <w:rsid w:val="001776D7"/>
    <w:rsid w:val="0018505B"/>
    <w:rsid w:val="001876A0"/>
    <w:rsid w:val="00190504"/>
    <w:rsid w:val="001B3AD8"/>
    <w:rsid w:val="001B6CA4"/>
    <w:rsid w:val="001D02DB"/>
    <w:rsid w:val="0020081F"/>
    <w:rsid w:val="0020112E"/>
    <w:rsid w:val="00202E87"/>
    <w:rsid w:val="0023164D"/>
    <w:rsid w:val="00232BA5"/>
    <w:rsid w:val="00245220"/>
    <w:rsid w:val="002546D2"/>
    <w:rsid w:val="00254995"/>
    <w:rsid w:val="0026166E"/>
    <w:rsid w:val="002715E6"/>
    <w:rsid w:val="0028077D"/>
    <w:rsid w:val="00295DAD"/>
    <w:rsid w:val="002A5A4D"/>
    <w:rsid w:val="002B09D9"/>
    <w:rsid w:val="002B1F1D"/>
    <w:rsid w:val="002C758E"/>
    <w:rsid w:val="002D13B2"/>
    <w:rsid w:val="002D3A89"/>
    <w:rsid w:val="002E3375"/>
    <w:rsid w:val="002F2DAB"/>
    <w:rsid w:val="00302459"/>
    <w:rsid w:val="003032D4"/>
    <w:rsid w:val="003041C4"/>
    <w:rsid w:val="003070E7"/>
    <w:rsid w:val="00313A63"/>
    <w:rsid w:val="00317B12"/>
    <w:rsid w:val="00323E18"/>
    <w:rsid w:val="00327CF3"/>
    <w:rsid w:val="00333C9B"/>
    <w:rsid w:val="00333E85"/>
    <w:rsid w:val="00354658"/>
    <w:rsid w:val="00356CB9"/>
    <w:rsid w:val="00362D43"/>
    <w:rsid w:val="00380E8F"/>
    <w:rsid w:val="00384C9C"/>
    <w:rsid w:val="00391AAD"/>
    <w:rsid w:val="003A09BC"/>
    <w:rsid w:val="003A0EC9"/>
    <w:rsid w:val="003A5A2E"/>
    <w:rsid w:val="003B6699"/>
    <w:rsid w:val="003B7D54"/>
    <w:rsid w:val="003C551C"/>
    <w:rsid w:val="003F5101"/>
    <w:rsid w:val="004210F1"/>
    <w:rsid w:val="0042201F"/>
    <w:rsid w:val="00425AC3"/>
    <w:rsid w:val="004266CA"/>
    <w:rsid w:val="00427AF1"/>
    <w:rsid w:val="0047425B"/>
    <w:rsid w:val="004759C0"/>
    <w:rsid w:val="00491E77"/>
    <w:rsid w:val="00496112"/>
    <w:rsid w:val="004A287C"/>
    <w:rsid w:val="004A6DCA"/>
    <w:rsid w:val="004B2C3B"/>
    <w:rsid w:val="004C00D0"/>
    <w:rsid w:val="004D7687"/>
    <w:rsid w:val="004F246A"/>
    <w:rsid w:val="005032B8"/>
    <w:rsid w:val="00510372"/>
    <w:rsid w:val="00513FA2"/>
    <w:rsid w:val="00521C01"/>
    <w:rsid w:val="0053772C"/>
    <w:rsid w:val="00537B7E"/>
    <w:rsid w:val="00547ED3"/>
    <w:rsid w:val="00560276"/>
    <w:rsid w:val="00582351"/>
    <w:rsid w:val="0059188C"/>
    <w:rsid w:val="005B4796"/>
    <w:rsid w:val="005C1A1A"/>
    <w:rsid w:val="005E4192"/>
    <w:rsid w:val="005F7ECA"/>
    <w:rsid w:val="00622FA3"/>
    <w:rsid w:val="00624105"/>
    <w:rsid w:val="00636878"/>
    <w:rsid w:val="00641719"/>
    <w:rsid w:val="00646E8F"/>
    <w:rsid w:val="006658B0"/>
    <w:rsid w:val="00672AB7"/>
    <w:rsid w:val="00674324"/>
    <w:rsid w:val="00690F52"/>
    <w:rsid w:val="0069209C"/>
    <w:rsid w:val="0069542F"/>
    <w:rsid w:val="006C1946"/>
    <w:rsid w:val="006D0533"/>
    <w:rsid w:val="006E2418"/>
    <w:rsid w:val="006E322E"/>
    <w:rsid w:val="006E5EEB"/>
    <w:rsid w:val="006E723D"/>
    <w:rsid w:val="006F2560"/>
    <w:rsid w:val="006F2DDA"/>
    <w:rsid w:val="0071426D"/>
    <w:rsid w:val="00717102"/>
    <w:rsid w:val="00722B71"/>
    <w:rsid w:val="00731C46"/>
    <w:rsid w:val="0073448F"/>
    <w:rsid w:val="007510C5"/>
    <w:rsid w:val="00757CEC"/>
    <w:rsid w:val="00771AFB"/>
    <w:rsid w:val="00772012"/>
    <w:rsid w:val="00775851"/>
    <w:rsid w:val="0077771C"/>
    <w:rsid w:val="007829BC"/>
    <w:rsid w:val="0079457B"/>
    <w:rsid w:val="007A4246"/>
    <w:rsid w:val="007B37FD"/>
    <w:rsid w:val="007B439C"/>
    <w:rsid w:val="007B4BF6"/>
    <w:rsid w:val="007C634F"/>
    <w:rsid w:val="007D17AE"/>
    <w:rsid w:val="007E49B6"/>
    <w:rsid w:val="007F2126"/>
    <w:rsid w:val="007F35D2"/>
    <w:rsid w:val="00804F8C"/>
    <w:rsid w:val="0082736F"/>
    <w:rsid w:val="00832E04"/>
    <w:rsid w:val="00841C9C"/>
    <w:rsid w:val="008431B0"/>
    <w:rsid w:val="00866B1B"/>
    <w:rsid w:val="00873DAE"/>
    <w:rsid w:val="008844E9"/>
    <w:rsid w:val="008860DC"/>
    <w:rsid w:val="00891535"/>
    <w:rsid w:val="00892A77"/>
    <w:rsid w:val="008A2ED9"/>
    <w:rsid w:val="008B1C92"/>
    <w:rsid w:val="008D0E08"/>
    <w:rsid w:val="008D27AA"/>
    <w:rsid w:val="008E16E0"/>
    <w:rsid w:val="008E4793"/>
    <w:rsid w:val="00910953"/>
    <w:rsid w:val="00930AE6"/>
    <w:rsid w:val="00935664"/>
    <w:rsid w:val="009404F5"/>
    <w:rsid w:val="00942284"/>
    <w:rsid w:val="0094277A"/>
    <w:rsid w:val="009857C7"/>
    <w:rsid w:val="00987E54"/>
    <w:rsid w:val="009925E3"/>
    <w:rsid w:val="00993FB9"/>
    <w:rsid w:val="009953B7"/>
    <w:rsid w:val="009A5654"/>
    <w:rsid w:val="009A5B36"/>
    <w:rsid w:val="009B39D1"/>
    <w:rsid w:val="009C475D"/>
    <w:rsid w:val="009C58EA"/>
    <w:rsid w:val="009D3798"/>
    <w:rsid w:val="009E79AC"/>
    <w:rsid w:val="009F1F05"/>
    <w:rsid w:val="00A202B9"/>
    <w:rsid w:val="00A20334"/>
    <w:rsid w:val="00A24E35"/>
    <w:rsid w:val="00A32182"/>
    <w:rsid w:val="00A32A4A"/>
    <w:rsid w:val="00A51378"/>
    <w:rsid w:val="00A74DD4"/>
    <w:rsid w:val="00A8732D"/>
    <w:rsid w:val="00A946BD"/>
    <w:rsid w:val="00A94C84"/>
    <w:rsid w:val="00A953C2"/>
    <w:rsid w:val="00AB577F"/>
    <w:rsid w:val="00AC3845"/>
    <w:rsid w:val="00AC660A"/>
    <w:rsid w:val="00AD3C93"/>
    <w:rsid w:val="00AE1D9A"/>
    <w:rsid w:val="00AE22AD"/>
    <w:rsid w:val="00AE3914"/>
    <w:rsid w:val="00AF1CE3"/>
    <w:rsid w:val="00B00B26"/>
    <w:rsid w:val="00B012C1"/>
    <w:rsid w:val="00B05C7F"/>
    <w:rsid w:val="00B0603E"/>
    <w:rsid w:val="00B11A9F"/>
    <w:rsid w:val="00B32591"/>
    <w:rsid w:val="00B40D83"/>
    <w:rsid w:val="00B62306"/>
    <w:rsid w:val="00B71B85"/>
    <w:rsid w:val="00B860D6"/>
    <w:rsid w:val="00B95DBB"/>
    <w:rsid w:val="00BC197E"/>
    <w:rsid w:val="00BD169F"/>
    <w:rsid w:val="00BE1D63"/>
    <w:rsid w:val="00BF102F"/>
    <w:rsid w:val="00BF382A"/>
    <w:rsid w:val="00BF6E85"/>
    <w:rsid w:val="00C03EBD"/>
    <w:rsid w:val="00C15605"/>
    <w:rsid w:val="00C2486B"/>
    <w:rsid w:val="00C32AB0"/>
    <w:rsid w:val="00C5097C"/>
    <w:rsid w:val="00C65A03"/>
    <w:rsid w:val="00C66BE7"/>
    <w:rsid w:val="00C76F1F"/>
    <w:rsid w:val="00C77A58"/>
    <w:rsid w:val="00C97D16"/>
    <w:rsid w:val="00CB0E10"/>
    <w:rsid w:val="00CC1C2E"/>
    <w:rsid w:val="00CE715C"/>
    <w:rsid w:val="00CF3D59"/>
    <w:rsid w:val="00D00C81"/>
    <w:rsid w:val="00D3415F"/>
    <w:rsid w:val="00D358DA"/>
    <w:rsid w:val="00D4279D"/>
    <w:rsid w:val="00D5142D"/>
    <w:rsid w:val="00D52526"/>
    <w:rsid w:val="00D557AD"/>
    <w:rsid w:val="00D5604A"/>
    <w:rsid w:val="00D8018D"/>
    <w:rsid w:val="00D827F8"/>
    <w:rsid w:val="00D9172D"/>
    <w:rsid w:val="00D93735"/>
    <w:rsid w:val="00D97096"/>
    <w:rsid w:val="00D97DB3"/>
    <w:rsid w:val="00DA003C"/>
    <w:rsid w:val="00DB6018"/>
    <w:rsid w:val="00DB7552"/>
    <w:rsid w:val="00DD643A"/>
    <w:rsid w:val="00DF6EF1"/>
    <w:rsid w:val="00DF7184"/>
    <w:rsid w:val="00E05E26"/>
    <w:rsid w:val="00E229B7"/>
    <w:rsid w:val="00E3463F"/>
    <w:rsid w:val="00E66F37"/>
    <w:rsid w:val="00E82053"/>
    <w:rsid w:val="00E82404"/>
    <w:rsid w:val="00E860F3"/>
    <w:rsid w:val="00EA2A94"/>
    <w:rsid w:val="00EA2FB8"/>
    <w:rsid w:val="00ED7B48"/>
    <w:rsid w:val="00EF0A08"/>
    <w:rsid w:val="00F107B9"/>
    <w:rsid w:val="00F16328"/>
    <w:rsid w:val="00F17693"/>
    <w:rsid w:val="00F25CF3"/>
    <w:rsid w:val="00F33BC9"/>
    <w:rsid w:val="00F378F1"/>
    <w:rsid w:val="00F45270"/>
    <w:rsid w:val="00F464F5"/>
    <w:rsid w:val="00F469C4"/>
    <w:rsid w:val="00F4740F"/>
    <w:rsid w:val="00F508AD"/>
    <w:rsid w:val="00F75409"/>
    <w:rsid w:val="00F77FFC"/>
    <w:rsid w:val="00F80C77"/>
    <w:rsid w:val="00F93DB8"/>
    <w:rsid w:val="00FA35AA"/>
    <w:rsid w:val="00FA664F"/>
    <w:rsid w:val="00FB518D"/>
    <w:rsid w:val="00FC7534"/>
    <w:rsid w:val="00FE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3E8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333E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zMetin">
    <w:name w:val="Plain Text"/>
    <w:basedOn w:val="Normal"/>
    <w:link w:val="DzMetinChar"/>
    <w:rsid w:val="00333E85"/>
    <w:pPr>
      <w:ind w:left="1080"/>
    </w:pPr>
    <w:rPr>
      <w:rFonts w:ascii="Courier New" w:hAnsi="Courier New"/>
      <w:sz w:val="20"/>
      <w:szCs w:val="20"/>
    </w:rPr>
  </w:style>
  <w:style w:type="paragraph" w:styleId="GvdeMetni2">
    <w:name w:val="Body Text 2"/>
    <w:basedOn w:val="Normal"/>
    <w:rsid w:val="00333E85"/>
    <w:pPr>
      <w:spacing w:after="120" w:line="480" w:lineRule="auto"/>
    </w:pPr>
  </w:style>
  <w:style w:type="character" w:styleId="Kpr">
    <w:name w:val="Hyperlink"/>
    <w:basedOn w:val="VarsaylanParagrafYazTipi"/>
    <w:rsid w:val="00333E85"/>
    <w:rPr>
      <w:color w:val="0000FF"/>
      <w:u w:val="single"/>
    </w:rPr>
  </w:style>
  <w:style w:type="character" w:styleId="zlenenKpr">
    <w:name w:val="FollowedHyperlink"/>
    <w:basedOn w:val="VarsaylanParagrafYazTipi"/>
    <w:rsid w:val="0082736F"/>
    <w:rPr>
      <w:color w:val="800080"/>
      <w:u w:val="single"/>
    </w:rPr>
  </w:style>
  <w:style w:type="table" w:styleId="TabloKlavuz1">
    <w:name w:val="Table Grid 1"/>
    <w:basedOn w:val="NormalTablo"/>
    <w:rsid w:val="00A3218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onMetni">
    <w:name w:val="Balloon Text"/>
    <w:basedOn w:val="Normal"/>
    <w:semiHidden/>
    <w:rsid w:val="00B40D83"/>
    <w:rPr>
      <w:rFonts w:ascii="Tahoma" w:hAnsi="Tahoma" w:cs="Tahoma"/>
      <w:sz w:val="16"/>
      <w:szCs w:val="16"/>
    </w:rPr>
  </w:style>
  <w:style w:type="character" w:customStyle="1" w:styleId="DzMetinChar">
    <w:name w:val="Düz Metin Char"/>
    <w:basedOn w:val="VarsaylanParagrafYazTipi"/>
    <w:link w:val="DzMetin"/>
    <w:locked/>
    <w:rsid w:val="00560276"/>
    <w:rPr>
      <w:rFonts w:ascii="Courier New" w:hAnsi="Courier New"/>
    </w:rPr>
  </w:style>
  <w:style w:type="paragraph" w:styleId="stbilgi">
    <w:name w:val="header"/>
    <w:basedOn w:val="Normal"/>
    <w:link w:val="stbilgiChar"/>
    <w:rsid w:val="0063687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636878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63687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368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……………………………………………</vt:lpstr>
    </vt:vector>
  </TitlesOfParts>
  <Company>2009</Company>
  <LinksUpToDate>false</LinksUpToDate>
  <CharactersWithSpaces>6803</CharactersWithSpaces>
  <SharedDoc>false</SharedDoc>
  <HLinks>
    <vt:vector size="6" baseType="variant">
      <vt:variant>
        <vt:i4>21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GİRİŞ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</dc:title>
  <dc:creator>Windows XP</dc:creator>
  <cp:lastModifiedBy>ogrt_odasi</cp:lastModifiedBy>
  <cp:revision>2</cp:revision>
  <cp:lastPrinted>2012-09-26T12:53:00Z</cp:lastPrinted>
  <dcterms:created xsi:type="dcterms:W3CDTF">2013-10-08T12:32:00Z</dcterms:created>
  <dcterms:modified xsi:type="dcterms:W3CDTF">2013-10-08T12:32:00Z</dcterms:modified>
</cp:coreProperties>
</file>